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72B" w:rsidRDefault="000A472B" w:rsidP="00F21B82">
      <w:pPr>
        <w:jc w:val="center"/>
        <w:rPr>
          <w:color w:val="000000"/>
          <w:sz w:val="32"/>
          <w:szCs w:val="32"/>
        </w:rPr>
      </w:pPr>
    </w:p>
    <w:p w:rsidR="00E1015E" w:rsidRDefault="00E1015E" w:rsidP="00F21B82">
      <w:pPr>
        <w:jc w:val="both"/>
        <w:rPr>
          <w:b/>
          <w:color w:val="000000"/>
        </w:rPr>
      </w:pPr>
    </w:p>
    <w:p w:rsidR="00E1015E" w:rsidRDefault="00023DEA" w:rsidP="00E1015E">
      <w:pPr>
        <w:autoSpaceDE w:val="0"/>
        <w:ind w:right="-142"/>
        <w:jc w:val="center"/>
        <w:rPr>
          <w:b/>
        </w:rPr>
      </w:pPr>
      <w:r>
        <w:rPr>
          <w:noProof/>
        </w:rPr>
        <w:pict>
          <v:line id="Line 2" o:spid="_x0000_s1072" style="position:absolute;left:0;text-align:left;z-index:251701248;visibility:visible" from="0,-9pt" to="485.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" strokeweight=".35mm">
            <v:stroke joinstyle="miter"/>
          </v:line>
        </w:pict>
      </w:r>
      <w:r w:rsidR="00E1015E">
        <w:rPr>
          <w:b/>
        </w:rPr>
        <w:t xml:space="preserve">Ассоциация саморегулируемая организация </w:t>
      </w:r>
    </w:p>
    <w:p w:rsidR="00E1015E" w:rsidRDefault="00E1015E" w:rsidP="00E1015E">
      <w:pPr>
        <w:jc w:val="both"/>
        <w:rPr>
          <w:b/>
          <w:color w:val="000000"/>
        </w:rPr>
      </w:pPr>
      <w:r>
        <w:rPr>
          <w:b/>
        </w:rPr>
        <w:t xml:space="preserve">                                                          «Строители Черноземья»</w:t>
      </w:r>
    </w:p>
    <w:p w:rsidR="00E1015E" w:rsidRDefault="00023DEA" w:rsidP="00F21B82">
      <w:pPr>
        <w:jc w:val="both"/>
        <w:rPr>
          <w:b/>
          <w:color w:val="000000"/>
        </w:rPr>
      </w:pPr>
      <w:r>
        <w:rPr>
          <w:b/>
          <w:noProof/>
          <w:color w:val="000000"/>
        </w:rPr>
        <w:pict>
          <v:shapetype id="_x0000_t32" coordsize="21600,21600" o:spt="32" o:oned="t" path="m,l21600,21600e" filled="f">
            <v:path arrowok="t" fillok="f" o:connecttype="none"/>
            <o:lock v:ext="edit" shapetype="t"/>
          </v:shapetype>
          <v:shape id="_x0000_s1062" type="#_x0000_t32" style="position:absolute;left:0;text-align:left;margin-left:0;margin-top:12.25pt;width:485.7pt;height:.05pt;z-index:251693056" o:connectortype="straight" strokeweight="1pt"/>
        </w:pict>
      </w:r>
    </w:p>
    <w:p w:rsidR="00E1015E" w:rsidRDefault="00E1015E" w:rsidP="00F21B82">
      <w:pPr>
        <w:jc w:val="both"/>
        <w:rPr>
          <w:b/>
          <w:color w:val="000000"/>
        </w:rPr>
      </w:pPr>
    </w:p>
    <w:p w:rsidR="00E1015E" w:rsidRDefault="00023DEA" w:rsidP="00F21B82">
      <w:pPr>
        <w:jc w:val="both"/>
        <w:rPr>
          <w:b/>
          <w:color w:val="000000"/>
        </w:rPr>
      </w:pPr>
      <w:r>
        <w:rPr>
          <w:bCs/>
          <w:noProof/>
          <w:kern w:val="36"/>
        </w:rPr>
        <w:pict>
          <v:shapetype id="_x0000_t202" coordsize="21600,21600" o:spt="202" path="m,l,21600r21600,l21600,xe">
            <v:stroke joinstyle="miter"/>
            <v:path gradientshapeok="t" o:connecttype="rect"/>
          </v:shapetype>
          <v:shape id="_x0000_s1058" type="#_x0000_t202" style="position:absolute;left:0;text-align:left;margin-left:217.85pt;margin-top:7.7pt;width:267.85pt;height:145.05pt;z-index:251691008" strokecolor="white [3212]">
            <v:textbox>
              <w:txbxContent>
                <w:p w:rsidR="00E24FA1" w:rsidRDefault="00E24FA1" w:rsidP="00AC4A69">
                  <w:pPr>
                    <w:autoSpaceDE w:val="0"/>
                    <w:autoSpaceDN w:val="0"/>
                    <w:adjustRightInd w:val="0"/>
                    <w:jc w:val="right"/>
                    <w:rPr>
                      <w:b/>
                    </w:rPr>
                  </w:pPr>
                </w:p>
                <w:p w:rsidR="00E24FA1" w:rsidRPr="009E2F4C" w:rsidRDefault="00E24FA1" w:rsidP="00AC4A69">
                  <w:pPr>
                    <w:autoSpaceDE w:val="0"/>
                    <w:autoSpaceDN w:val="0"/>
                    <w:adjustRightInd w:val="0"/>
                    <w:jc w:val="right"/>
                    <w:rPr>
                      <w:b/>
                    </w:rPr>
                  </w:pPr>
                  <w:r w:rsidRPr="009E2F4C">
                    <w:rPr>
                      <w:b/>
                    </w:rPr>
                    <w:t>УТВЕРЖДЕНО</w:t>
                  </w:r>
                </w:p>
                <w:p w:rsidR="00E24FA1" w:rsidRPr="00263A5B" w:rsidRDefault="00E24FA1" w:rsidP="00AC4A69">
                  <w:pPr>
                    <w:autoSpaceDE w:val="0"/>
                    <w:autoSpaceDN w:val="0"/>
                    <w:adjustRightInd w:val="0"/>
                    <w:ind w:firstLine="4860"/>
                    <w:jc w:val="right"/>
                    <w:rPr>
                      <w:b/>
                    </w:rPr>
                  </w:pPr>
                </w:p>
                <w:p w:rsidR="00E24FA1" w:rsidRPr="00263A5B" w:rsidRDefault="00E24FA1" w:rsidP="00AC4A69">
                  <w:pPr>
                    <w:autoSpaceDE w:val="0"/>
                    <w:autoSpaceDN w:val="0"/>
                    <w:adjustRightInd w:val="0"/>
                    <w:jc w:val="right"/>
                    <w:rPr>
                      <w:b/>
                    </w:rPr>
                  </w:pPr>
                  <w:r w:rsidRPr="00263A5B">
                    <w:rPr>
                      <w:b/>
                    </w:rPr>
                    <w:t xml:space="preserve">Решением </w:t>
                  </w:r>
                  <w:r>
                    <w:rPr>
                      <w:b/>
                    </w:rPr>
                    <w:t>Совета</w:t>
                  </w:r>
                </w:p>
                <w:p w:rsidR="00E24FA1" w:rsidRPr="00263A5B" w:rsidRDefault="00E24FA1" w:rsidP="00AC4A69">
                  <w:pPr>
                    <w:autoSpaceDE w:val="0"/>
                    <w:autoSpaceDN w:val="0"/>
                    <w:adjustRightInd w:val="0"/>
                    <w:jc w:val="right"/>
                    <w:rPr>
                      <w:b/>
                    </w:rPr>
                  </w:pPr>
                  <w:r>
                    <w:rPr>
                      <w:b/>
                    </w:rPr>
                    <w:t xml:space="preserve">АСРО </w:t>
                  </w:r>
                  <w:r w:rsidRPr="00263A5B">
                    <w:rPr>
                      <w:b/>
                    </w:rPr>
                    <w:t xml:space="preserve">«Строители </w:t>
                  </w:r>
                  <w:r>
                    <w:rPr>
                      <w:b/>
                    </w:rPr>
                    <w:t>Черноземья</w:t>
                  </w:r>
                  <w:r w:rsidRPr="00263A5B">
                    <w:rPr>
                      <w:b/>
                    </w:rPr>
                    <w:t>»</w:t>
                  </w:r>
                </w:p>
                <w:p w:rsidR="00E24FA1" w:rsidRPr="00263A5B" w:rsidRDefault="00E24FA1" w:rsidP="00AC4A69">
                  <w:pPr>
                    <w:autoSpaceDE w:val="0"/>
                    <w:autoSpaceDN w:val="0"/>
                    <w:adjustRightInd w:val="0"/>
                    <w:jc w:val="right"/>
                    <w:rPr>
                      <w:b/>
                    </w:rPr>
                  </w:pPr>
                  <w:r>
                    <w:rPr>
                      <w:b/>
                    </w:rPr>
                    <w:t xml:space="preserve">Протокол № </w:t>
                  </w:r>
                  <w:r w:rsidR="007A6AEE">
                    <w:rPr>
                      <w:b/>
                    </w:rPr>
                    <w:t>150</w:t>
                  </w:r>
                  <w:r>
                    <w:rPr>
                      <w:b/>
                    </w:rPr>
                    <w:t xml:space="preserve"> от «</w:t>
                  </w:r>
                  <w:r w:rsidR="007A6AEE">
                    <w:rPr>
                      <w:b/>
                    </w:rPr>
                    <w:t>29</w:t>
                  </w:r>
                  <w:r w:rsidRPr="00263A5B">
                    <w:rPr>
                      <w:b/>
                    </w:rPr>
                    <w:t xml:space="preserve">» </w:t>
                  </w:r>
                  <w:r w:rsidRPr="007A6AEE">
                    <w:rPr>
                      <w:b/>
                    </w:rPr>
                    <w:t xml:space="preserve">апреля </w:t>
                  </w:r>
                  <w:r w:rsidRPr="00263A5B">
                    <w:rPr>
                      <w:b/>
                    </w:rPr>
                    <w:t>20</w:t>
                  </w:r>
                  <w:r>
                    <w:rPr>
                      <w:b/>
                    </w:rPr>
                    <w:t xml:space="preserve">19 </w:t>
                  </w:r>
                  <w:r w:rsidRPr="00263A5B">
                    <w:rPr>
                      <w:b/>
                    </w:rPr>
                    <w:t>г.</w:t>
                  </w:r>
                </w:p>
                <w:p w:rsidR="00E24FA1" w:rsidRPr="00263A5B" w:rsidRDefault="00E24FA1" w:rsidP="00AC4A69">
                  <w:pPr>
                    <w:rPr>
                      <w:b/>
                    </w:rPr>
                  </w:pPr>
                </w:p>
              </w:txbxContent>
            </v:textbox>
          </v:shape>
        </w:pict>
      </w:r>
    </w:p>
    <w:p w:rsidR="00E1015E" w:rsidRDefault="00E1015E" w:rsidP="00F21B82">
      <w:pPr>
        <w:jc w:val="both"/>
        <w:rPr>
          <w:b/>
          <w:color w:val="000000"/>
        </w:rPr>
      </w:pPr>
    </w:p>
    <w:p w:rsidR="00F21B82" w:rsidRPr="009E54E4" w:rsidRDefault="00F21B82" w:rsidP="00F21B82">
      <w:pPr>
        <w:jc w:val="both"/>
        <w:rPr>
          <w:b/>
          <w:color w:val="000000"/>
        </w:rPr>
      </w:pPr>
    </w:p>
    <w:p w:rsidR="00F21B82" w:rsidRDefault="00F21B82" w:rsidP="00F21B82">
      <w:pPr>
        <w:spacing w:before="100" w:beforeAutospacing="1" w:after="100" w:afterAutospacing="1"/>
        <w:jc w:val="center"/>
        <w:outlineLvl w:val="0"/>
        <w:rPr>
          <w:bCs/>
          <w:kern w:val="36"/>
        </w:rPr>
      </w:pPr>
    </w:p>
    <w:p w:rsidR="00DB1EDB" w:rsidRDefault="00DB1EDB" w:rsidP="00F21B82">
      <w:pPr>
        <w:spacing w:before="100" w:beforeAutospacing="1" w:after="100" w:afterAutospacing="1"/>
        <w:jc w:val="center"/>
        <w:outlineLvl w:val="0"/>
        <w:rPr>
          <w:bCs/>
          <w:kern w:val="36"/>
        </w:rPr>
      </w:pPr>
    </w:p>
    <w:p w:rsidR="00F21B82" w:rsidRDefault="00F21B82" w:rsidP="00F21B82">
      <w:pPr>
        <w:spacing w:before="100" w:beforeAutospacing="1" w:after="100" w:afterAutospacing="1"/>
        <w:jc w:val="center"/>
        <w:outlineLvl w:val="0"/>
        <w:rPr>
          <w:bCs/>
          <w:kern w:val="36"/>
        </w:rPr>
      </w:pPr>
    </w:p>
    <w:p w:rsidR="00F21B82" w:rsidRDefault="00F21B82" w:rsidP="00F21B82">
      <w:pPr>
        <w:spacing w:before="100" w:beforeAutospacing="1" w:after="100" w:afterAutospacing="1"/>
        <w:jc w:val="center"/>
        <w:outlineLvl w:val="0"/>
        <w:rPr>
          <w:bCs/>
          <w:kern w:val="36"/>
        </w:rPr>
      </w:pPr>
    </w:p>
    <w:p w:rsidR="00F21B82" w:rsidRDefault="00F21B82" w:rsidP="00A82FEB">
      <w:pPr>
        <w:spacing w:before="100" w:beforeAutospacing="1" w:after="100" w:afterAutospacing="1"/>
        <w:outlineLvl w:val="0"/>
        <w:rPr>
          <w:bCs/>
          <w:kern w:val="36"/>
        </w:rPr>
      </w:pPr>
    </w:p>
    <w:p w:rsidR="00A82FEB" w:rsidRPr="00F6540D" w:rsidRDefault="00A82FEB" w:rsidP="00E1015E">
      <w:pPr>
        <w:spacing w:before="100" w:beforeAutospacing="1" w:after="100" w:afterAutospacing="1"/>
        <w:outlineLvl w:val="0"/>
        <w:rPr>
          <w:bCs/>
          <w:kern w:val="36"/>
          <w:sz w:val="28"/>
          <w:szCs w:val="28"/>
        </w:rPr>
      </w:pPr>
    </w:p>
    <w:p w:rsidR="00F21B82" w:rsidRPr="00DB1EDB" w:rsidRDefault="00F21B82" w:rsidP="00F21B82">
      <w:pPr>
        <w:spacing w:before="100" w:beforeAutospacing="1" w:after="100" w:afterAutospacing="1"/>
        <w:jc w:val="center"/>
        <w:outlineLvl w:val="0"/>
        <w:rPr>
          <w:b/>
          <w:bCs/>
          <w:kern w:val="36"/>
          <w:sz w:val="32"/>
          <w:szCs w:val="32"/>
        </w:rPr>
      </w:pPr>
      <w:r w:rsidRPr="00DB1EDB">
        <w:rPr>
          <w:b/>
          <w:bCs/>
          <w:kern w:val="36"/>
          <w:sz w:val="32"/>
          <w:szCs w:val="32"/>
        </w:rPr>
        <w:t>СТАНДАРТ</w:t>
      </w:r>
    </w:p>
    <w:p w:rsidR="00F21B82" w:rsidRPr="00DB1EDB" w:rsidRDefault="00F21B82" w:rsidP="00F21B82">
      <w:pPr>
        <w:spacing w:before="100" w:beforeAutospacing="1" w:after="100" w:afterAutospacing="1"/>
        <w:jc w:val="center"/>
        <w:outlineLvl w:val="0"/>
        <w:rPr>
          <w:b/>
          <w:bCs/>
          <w:kern w:val="36"/>
          <w:sz w:val="32"/>
          <w:szCs w:val="32"/>
        </w:rPr>
      </w:pPr>
      <w:r w:rsidRPr="00DB1EDB">
        <w:rPr>
          <w:b/>
          <w:bCs/>
          <w:kern w:val="36"/>
          <w:sz w:val="32"/>
          <w:szCs w:val="32"/>
        </w:rPr>
        <w:t xml:space="preserve">Система контроля качества в строительстве </w:t>
      </w:r>
    </w:p>
    <w:p w:rsidR="00F21B82" w:rsidRDefault="00F21B82" w:rsidP="00F21B82">
      <w:pPr>
        <w:spacing w:before="100" w:beforeAutospacing="1" w:after="100" w:afterAutospacing="1"/>
        <w:jc w:val="center"/>
        <w:outlineLvl w:val="0"/>
        <w:rPr>
          <w:bCs/>
          <w:kern w:val="36"/>
        </w:rPr>
      </w:pPr>
    </w:p>
    <w:p w:rsidR="00F21B82" w:rsidRDefault="00F21B82" w:rsidP="00F21B82">
      <w:pPr>
        <w:spacing w:before="100" w:beforeAutospacing="1" w:after="100" w:afterAutospacing="1"/>
        <w:jc w:val="center"/>
        <w:outlineLvl w:val="0"/>
        <w:rPr>
          <w:bCs/>
          <w:kern w:val="36"/>
        </w:rPr>
      </w:pPr>
    </w:p>
    <w:p w:rsidR="00F21B82" w:rsidRDefault="00F21B82" w:rsidP="00F21B82">
      <w:pPr>
        <w:spacing w:before="100" w:beforeAutospacing="1" w:after="100" w:afterAutospacing="1"/>
        <w:jc w:val="center"/>
        <w:outlineLvl w:val="0"/>
        <w:rPr>
          <w:bCs/>
          <w:kern w:val="36"/>
        </w:rPr>
      </w:pPr>
    </w:p>
    <w:p w:rsidR="00F21B82" w:rsidRDefault="00F21B82" w:rsidP="00F21B82">
      <w:pPr>
        <w:spacing w:before="100" w:beforeAutospacing="1" w:after="100" w:afterAutospacing="1"/>
        <w:jc w:val="center"/>
        <w:outlineLvl w:val="0"/>
        <w:rPr>
          <w:bCs/>
          <w:kern w:val="36"/>
        </w:rPr>
      </w:pPr>
    </w:p>
    <w:p w:rsidR="00F21B82" w:rsidRDefault="00F21B82" w:rsidP="00F21B82">
      <w:pPr>
        <w:spacing w:before="100" w:beforeAutospacing="1" w:after="100" w:afterAutospacing="1"/>
        <w:jc w:val="center"/>
        <w:outlineLvl w:val="0"/>
        <w:rPr>
          <w:bCs/>
          <w:kern w:val="36"/>
        </w:rPr>
      </w:pPr>
    </w:p>
    <w:p w:rsidR="00F21B82" w:rsidRDefault="00F21B82" w:rsidP="00F21B82">
      <w:pPr>
        <w:spacing w:before="100" w:beforeAutospacing="1" w:after="100" w:afterAutospacing="1"/>
        <w:jc w:val="center"/>
        <w:outlineLvl w:val="0"/>
        <w:rPr>
          <w:bCs/>
          <w:kern w:val="36"/>
        </w:rPr>
      </w:pPr>
    </w:p>
    <w:p w:rsidR="00F21B82" w:rsidRDefault="00F21B82" w:rsidP="00F21B82">
      <w:pPr>
        <w:spacing w:before="100" w:beforeAutospacing="1" w:after="100" w:afterAutospacing="1"/>
        <w:outlineLvl w:val="0"/>
        <w:rPr>
          <w:bCs/>
          <w:kern w:val="36"/>
        </w:rPr>
      </w:pPr>
    </w:p>
    <w:p w:rsidR="0010349E" w:rsidRDefault="0010349E" w:rsidP="00F21B82">
      <w:pPr>
        <w:spacing w:before="100" w:beforeAutospacing="1" w:after="100" w:afterAutospacing="1"/>
        <w:outlineLvl w:val="0"/>
        <w:rPr>
          <w:bCs/>
          <w:kern w:val="36"/>
        </w:rPr>
      </w:pPr>
    </w:p>
    <w:p w:rsidR="0010349E" w:rsidRDefault="0010349E" w:rsidP="00F21B82">
      <w:pPr>
        <w:spacing w:before="100" w:beforeAutospacing="1" w:after="100" w:afterAutospacing="1"/>
        <w:outlineLvl w:val="0"/>
        <w:rPr>
          <w:bCs/>
          <w:kern w:val="36"/>
        </w:rPr>
      </w:pPr>
    </w:p>
    <w:p w:rsidR="0010349E" w:rsidRDefault="0010349E" w:rsidP="00F21B82">
      <w:pPr>
        <w:spacing w:before="100" w:beforeAutospacing="1" w:after="100" w:afterAutospacing="1"/>
        <w:outlineLvl w:val="0"/>
        <w:rPr>
          <w:bCs/>
          <w:kern w:val="36"/>
        </w:rPr>
      </w:pPr>
    </w:p>
    <w:p w:rsidR="0010349E" w:rsidRDefault="0010349E" w:rsidP="00F21B82">
      <w:pPr>
        <w:spacing w:before="100" w:beforeAutospacing="1" w:after="100" w:afterAutospacing="1"/>
        <w:outlineLvl w:val="0"/>
        <w:rPr>
          <w:bCs/>
          <w:kern w:val="36"/>
        </w:rPr>
      </w:pPr>
    </w:p>
    <w:p w:rsidR="00F21B82" w:rsidRDefault="0010349E" w:rsidP="00F21B82">
      <w:pPr>
        <w:spacing w:before="100" w:beforeAutospacing="1" w:after="100" w:afterAutospacing="1"/>
        <w:jc w:val="center"/>
        <w:outlineLvl w:val="0"/>
        <w:rPr>
          <w:bCs/>
          <w:kern w:val="36"/>
        </w:rPr>
      </w:pPr>
      <w:r>
        <w:rPr>
          <w:bCs/>
          <w:kern w:val="36"/>
        </w:rPr>
        <w:t xml:space="preserve">г. </w:t>
      </w:r>
      <w:r w:rsidR="00F21B82">
        <w:rPr>
          <w:bCs/>
          <w:kern w:val="36"/>
        </w:rPr>
        <w:t>Воронеж</w:t>
      </w:r>
    </w:p>
    <w:p w:rsidR="00F21B82" w:rsidRPr="006B588C" w:rsidRDefault="00E1015E" w:rsidP="006B588C">
      <w:pPr>
        <w:spacing w:before="100" w:beforeAutospacing="1" w:after="100" w:afterAutospacing="1"/>
        <w:jc w:val="center"/>
        <w:outlineLvl w:val="0"/>
        <w:rPr>
          <w:bCs/>
          <w:kern w:val="36"/>
        </w:rPr>
      </w:pPr>
      <w:r>
        <w:rPr>
          <w:bCs/>
          <w:kern w:val="36"/>
        </w:rPr>
        <w:t>2019</w:t>
      </w:r>
      <w:r w:rsidR="007A6AEE">
        <w:rPr>
          <w:bCs/>
          <w:kern w:val="36"/>
        </w:rPr>
        <w:t xml:space="preserve"> г.</w:t>
      </w:r>
      <w:bookmarkStart w:id="0" w:name="_GoBack"/>
      <w:bookmarkEnd w:id="0"/>
    </w:p>
    <w:p w:rsidR="00F21B82" w:rsidRDefault="00F21B82" w:rsidP="00F21B82"/>
    <w:tbl>
      <w:tblPr>
        <w:tblStyle w:val="a4"/>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971"/>
        <w:gridCol w:w="1211"/>
      </w:tblGrid>
      <w:tr w:rsidR="00F21B82" w:rsidTr="00894134">
        <w:trPr>
          <w:trHeight w:val="421"/>
        </w:trPr>
        <w:tc>
          <w:tcPr>
            <w:tcW w:w="566" w:type="dxa"/>
          </w:tcPr>
          <w:p w:rsidR="00F21B82" w:rsidRDefault="00F21B82" w:rsidP="005E24BD">
            <w:pPr>
              <w:pStyle w:val="S00"/>
              <w:ind w:firstLine="0"/>
              <w:jc w:val="center"/>
              <w:rPr>
                <w:rFonts w:ascii="Times New Roman" w:hAnsi="Times New Roman" w:cs="Times New Roman"/>
                <w:sz w:val="28"/>
                <w:szCs w:val="28"/>
              </w:rPr>
            </w:pPr>
          </w:p>
        </w:tc>
        <w:tc>
          <w:tcPr>
            <w:tcW w:w="7971" w:type="dxa"/>
          </w:tcPr>
          <w:p w:rsidR="00F21B82" w:rsidRPr="00A86045" w:rsidRDefault="00F21B82" w:rsidP="00A86045">
            <w:pPr>
              <w:ind w:right="-185"/>
              <w:rPr>
                <w:b/>
                <w:bCs/>
                <w:kern w:val="1"/>
                <w:sz w:val="28"/>
                <w:szCs w:val="28"/>
              </w:rPr>
            </w:pPr>
            <w:r w:rsidRPr="00383443">
              <w:rPr>
                <w:b/>
                <w:bCs/>
                <w:kern w:val="1"/>
                <w:sz w:val="28"/>
                <w:szCs w:val="28"/>
              </w:rPr>
              <w:t>СОДЕРЖАНИЕ:</w:t>
            </w:r>
          </w:p>
        </w:tc>
        <w:tc>
          <w:tcPr>
            <w:tcW w:w="1211" w:type="dxa"/>
          </w:tcPr>
          <w:p w:rsidR="00F21B82" w:rsidRDefault="00F21B82" w:rsidP="005E24BD">
            <w:pPr>
              <w:pStyle w:val="S00"/>
              <w:ind w:firstLine="0"/>
              <w:jc w:val="center"/>
              <w:rPr>
                <w:rFonts w:ascii="Times New Roman" w:hAnsi="Times New Roman" w:cs="Times New Roman"/>
                <w:sz w:val="28"/>
                <w:szCs w:val="28"/>
              </w:rPr>
            </w:pPr>
          </w:p>
        </w:tc>
      </w:tr>
      <w:tr w:rsidR="00FE1991" w:rsidRPr="003A7E41" w:rsidTr="00894134">
        <w:trPr>
          <w:trHeight w:hRule="exact" w:val="433"/>
        </w:trPr>
        <w:tc>
          <w:tcPr>
            <w:tcW w:w="566" w:type="dxa"/>
            <w:vAlign w:val="center"/>
          </w:tcPr>
          <w:p w:rsidR="00FE1991" w:rsidRPr="00F93DB0" w:rsidRDefault="00FE1991" w:rsidP="005E24BD">
            <w:pPr>
              <w:pStyle w:val="S00"/>
              <w:ind w:firstLine="0"/>
              <w:jc w:val="center"/>
              <w:rPr>
                <w:rFonts w:ascii="Times New Roman" w:hAnsi="Times New Roman" w:cs="Times New Roman"/>
                <w:b/>
                <w:sz w:val="28"/>
                <w:szCs w:val="28"/>
              </w:rPr>
            </w:pPr>
          </w:p>
        </w:tc>
        <w:tc>
          <w:tcPr>
            <w:tcW w:w="7971" w:type="dxa"/>
            <w:vAlign w:val="center"/>
          </w:tcPr>
          <w:p w:rsidR="00FE1991" w:rsidRPr="003A7E41" w:rsidRDefault="00FE1991" w:rsidP="005E24BD">
            <w:pPr>
              <w:pStyle w:val="S00"/>
              <w:ind w:firstLine="0"/>
              <w:jc w:val="left"/>
              <w:rPr>
                <w:rFonts w:ascii="Times New Roman" w:hAnsi="Times New Roman" w:cs="Times New Roman"/>
                <w:b/>
                <w:sz w:val="28"/>
                <w:szCs w:val="28"/>
              </w:rPr>
            </w:pPr>
            <w:r w:rsidRPr="003A7E41">
              <w:rPr>
                <w:rFonts w:ascii="Times New Roman" w:hAnsi="Times New Roman" w:cs="Times New Roman"/>
                <w:b/>
                <w:sz w:val="28"/>
                <w:szCs w:val="28"/>
              </w:rPr>
              <w:t>Введение……………………………………………………………</w:t>
            </w:r>
          </w:p>
        </w:tc>
        <w:tc>
          <w:tcPr>
            <w:tcW w:w="1211" w:type="dxa"/>
            <w:vAlign w:val="center"/>
          </w:tcPr>
          <w:p w:rsidR="00FE1991" w:rsidRPr="003A7E41" w:rsidRDefault="00A550AF" w:rsidP="00C66FE8">
            <w:pPr>
              <w:pStyle w:val="S00"/>
              <w:ind w:firstLine="0"/>
              <w:jc w:val="center"/>
              <w:rPr>
                <w:rFonts w:ascii="Times New Roman" w:hAnsi="Times New Roman" w:cs="Times New Roman"/>
                <w:b/>
                <w:sz w:val="28"/>
                <w:szCs w:val="28"/>
              </w:rPr>
            </w:pPr>
            <w:r w:rsidRPr="003A7E41">
              <w:rPr>
                <w:rFonts w:ascii="Times New Roman" w:hAnsi="Times New Roman" w:cs="Times New Roman"/>
                <w:b/>
                <w:sz w:val="28"/>
                <w:szCs w:val="28"/>
              </w:rPr>
              <w:t>3</w:t>
            </w:r>
          </w:p>
        </w:tc>
      </w:tr>
      <w:tr w:rsidR="00F21B82" w:rsidRPr="003A7E41" w:rsidTr="00894134">
        <w:trPr>
          <w:trHeight w:hRule="exact" w:val="567"/>
        </w:trPr>
        <w:tc>
          <w:tcPr>
            <w:tcW w:w="566" w:type="dxa"/>
            <w:vAlign w:val="center"/>
          </w:tcPr>
          <w:p w:rsidR="00F21B82" w:rsidRPr="00F93DB0" w:rsidRDefault="00F21B82" w:rsidP="005E24BD">
            <w:pPr>
              <w:pStyle w:val="S00"/>
              <w:ind w:firstLine="0"/>
              <w:jc w:val="center"/>
              <w:rPr>
                <w:rFonts w:ascii="Times New Roman" w:hAnsi="Times New Roman" w:cs="Times New Roman"/>
                <w:b/>
                <w:sz w:val="28"/>
                <w:szCs w:val="28"/>
              </w:rPr>
            </w:pPr>
            <w:r w:rsidRPr="00F93DB0">
              <w:rPr>
                <w:rFonts w:ascii="Times New Roman" w:hAnsi="Times New Roman" w:cs="Times New Roman"/>
                <w:b/>
                <w:sz w:val="28"/>
                <w:szCs w:val="28"/>
              </w:rPr>
              <w:t>1.</w:t>
            </w:r>
          </w:p>
        </w:tc>
        <w:tc>
          <w:tcPr>
            <w:tcW w:w="7971" w:type="dxa"/>
            <w:vAlign w:val="center"/>
          </w:tcPr>
          <w:p w:rsidR="00F21B82" w:rsidRPr="003A7E41" w:rsidRDefault="00F21B82" w:rsidP="005E24BD">
            <w:pPr>
              <w:pStyle w:val="S00"/>
              <w:ind w:firstLine="0"/>
              <w:jc w:val="left"/>
              <w:rPr>
                <w:rFonts w:ascii="Times New Roman" w:hAnsi="Times New Roman" w:cs="Times New Roman"/>
                <w:b/>
                <w:sz w:val="28"/>
                <w:szCs w:val="28"/>
              </w:rPr>
            </w:pPr>
            <w:r w:rsidRPr="003A7E41">
              <w:rPr>
                <w:rFonts w:ascii="Times New Roman" w:hAnsi="Times New Roman" w:cs="Times New Roman"/>
                <w:b/>
                <w:sz w:val="28"/>
                <w:szCs w:val="28"/>
              </w:rPr>
              <w:t>Область применения</w:t>
            </w:r>
            <w:r w:rsidR="00CA1D69" w:rsidRPr="003A7E41">
              <w:rPr>
                <w:rFonts w:ascii="Times New Roman" w:hAnsi="Times New Roman" w:cs="Times New Roman"/>
                <w:b/>
                <w:sz w:val="28"/>
                <w:szCs w:val="28"/>
              </w:rPr>
              <w:t>……………………………………………...</w:t>
            </w:r>
          </w:p>
        </w:tc>
        <w:tc>
          <w:tcPr>
            <w:tcW w:w="1211" w:type="dxa"/>
            <w:vAlign w:val="center"/>
          </w:tcPr>
          <w:p w:rsidR="00F21B82" w:rsidRPr="003A7E41" w:rsidRDefault="00A550AF" w:rsidP="00C66FE8">
            <w:pPr>
              <w:pStyle w:val="S00"/>
              <w:ind w:firstLine="0"/>
              <w:jc w:val="center"/>
              <w:rPr>
                <w:rFonts w:ascii="Times New Roman" w:hAnsi="Times New Roman" w:cs="Times New Roman"/>
                <w:b/>
                <w:sz w:val="28"/>
                <w:szCs w:val="28"/>
              </w:rPr>
            </w:pPr>
            <w:r w:rsidRPr="003A7E41">
              <w:rPr>
                <w:rFonts w:ascii="Times New Roman" w:hAnsi="Times New Roman" w:cs="Times New Roman"/>
                <w:b/>
                <w:sz w:val="28"/>
                <w:szCs w:val="28"/>
              </w:rPr>
              <w:t>4</w:t>
            </w:r>
          </w:p>
        </w:tc>
      </w:tr>
      <w:tr w:rsidR="00F21B82" w:rsidRPr="003A7E41" w:rsidTr="00894134">
        <w:trPr>
          <w:trHeight w:hRule="exact" w:val="567"/>
        </w:trPr>
        <w:tc>
          <w:tcPr>
            <w:tcW w:w="566" w:type="dxa"/>
            <w:vAlign w:val="center"/>
          </w:tcPr>
          <w:p w:rsidR="00F21B82" w:rsidRPr="003A7E41" w:rsidRDefault="00F21B82" w:rsidP="005E24BD">
            <w:pPr>
              <w:pStyle w:val="S00"/>
              <w:ind w:firstLine="0"/>
              <w:jc w:val="center"/>
              <w:rPr>
                <w:rFonts w:ascii="Times New Roman" w:hAnsi="Times New Roman" w:cs="Times New Roman"/>
                <w:b/>
                <w:sz w:val="28"/>
                <w:szCs w:val="28"/>
              </w:rPr>
            </w:pPr>
            <w:r w:rsidRPr="00F93DB0">
              <w:rPr>
                <w:rFonts w:ascii="Times New Roman" w:hAnsi="Times New Roman" w:cs="Times New Roman"/>
                <w:b/>
                <w:sz w:val="28"/>
                <w:szCs w:val="28"/>
              </w:rPr>
              <w:t>2.</w:t>
            </w:r>
          </w:p>
        </w:tc>
        <w:tc>
          <w:tcPr>
            <w:tcW w:w="7971" w:type="dxa"/>
            <w:vAlign w:val="center"/>
          </w:tcPr>
          <w:p w:rsidR="00F21B82" w:rsidRPr="003A7E41" w:rsidRDefault="00F21B82" w:rsidP="005E24BD">
            <w:pPr>
              <w:pStyle w:val="S00"/>
              <w:ind w:firstLine="0"/>
              <w:jc w:val="left"/>
              <w:rPr>
                <w:rFonts w:ascii="Times New Roman" w:hAnsi="Times New Roman" w:cs="Times New Roman"/>
                <w:b/>
                <w:sz w:val="28"/>
                <w:szCs w:val="28"/>
              </w:rPr>
            </w:pPr>
            <w:r w:rsidRPr="003A7E41">
              <w:rPr>
                <w:rFonts w:ascii="Times New Roman" w:hAnsi="Times New Roman" w:cs="Times New Roman"/>
                <w:b/>
                <w:sz w:val="28"/>
                <w:szCs w:val="28"/>
              </w:rPr>
              <w:t>Нормативные ссылки</w:t>
            </w:r>
            <w:r w:rsidR="00CA1D69" w:rsidRPr="003A7E41">
              <w:rPr>
                <w:rFonts w:ascii="Times New Roman" w:hAnsi="Times New Roman" w:cs="Times New Roman"/>
                <w:b/>
                <w:sz w:val="28"/>
                <w:szCs w:val="28"/>
              </w:rPr>
              <w:t>…………………………………………….</w:t>
            </w:r>
          </w:p>
        </w:tc>
        <w:tc>
          <w:tcPr>
            <w:tcW w:w="1211" w:type="dxa"/>
            <w:vAlign w:val="center"/>
          </w:tcPr>
          <w:p w:rsidR="00F21B82" w:rsidRPr="003A7E41" w:rsidRDefault="00A550AF" w:rsidP="00C66FE8">
            <w:pPr>
              <w:pStyle w:val="S00"/>
              <w:ind w:firstLine="0"/>
              <w:jc w:val="center"/>
              <w:rPr>
                <w:rFonts w:ascii="Times New Roman" w:hAnsi="Times New Roman" w:cs="Times New Roman"/>
                <w:b/>
                <w:sz w:val="28"/>
                <w:szCs w:val="28"/>
              </w:rPr>
            </w:pPr>
            <w:r w:rsidRPr="003A7E41">
              <w:rPr>
                <w:rFonts w:ascii="Times New Roman" w:hAnsi="Times New Roman" w:cs="Times New Roman"/>
                <w:b/>
                <w:sz w:val="28"/>
                <w:szCs w:val="28"/>
              </w:rPr>
              <w:t>4</w:t>
            </w:r>
          </w:p>
        </w:tc>
      </w:tr>
      <w:tr w:rsidR="00F21B82" w:rsidTr="00894134">
        <w:trPr>
          <w:trHeight w:hRule="exact" w:val="567"/>
        </w:trPr>
        <w:tc>
          <w:tcPr>
            <w:tcW w:w="566" w:type="dxa"/>
            <w:vAlign w:val="center"/>
          </w:tcPr>
          <w:p w:rsidR="00F21B82" w:rsidRPr="00F93DB0" w:rsidRDefault="00F21B82" w:rsidP="005E24BD">
            <w:pPr>
              <w:pStyle w:val="S00"/>
              <w:ind w:firstLine="0"/>
              <w:jc w:val="center"/>
              <w:rPr>
                <w:rFonts w:ascii="Times New Roman" w:hAnsi="Times New Roman" w:cs="Times New Roman"/>
                <w:b/>
                <w:sz w:val="28"/>
                <w:szCs w:val="28"/>
              </w:rPr>
            </w:pPr>
            <w:r w:rsidRPr="00F93DB0">
              <w:rPr>
                <w:rFonts w:ascii="Times New Roman" w:hAnsi="Times New Roman" w:cs="Times New Roman"/>
                <w:b/>
                <w:sz w:val="28"/>
                <w:szCs w:val="28"/>
              </w:rPr>
              <w:t>3.</w:t>
            </w:r>
          </w:p>
        </w:tc>
        <w:tc>
          <w:tcPr>
            <w:tcW w:w="7971" w:type="dxa"/>
            <w:vAlign w:val="center"/>
          </w:tcPr>
          <w:p w:rsidR="00F21B82" w:rsidRPr="00F93DB0" w:rsidRDefault="00F21B82" w:rsidP="00A550AF">
            <w:pPr>
              <w:pStyle w:val="S00"/>
              <w:ind w:firstLine="0"/>
              <w:jc w:val="left"/>
              <w:rPr>
                <w:rFonts w:ascii="Times New Roman" w:hAnsi="Times New Roman" w:cs="Times New Roman"/>
                <w:b/>
                <w:sz w:val="28"/>
                <w:szCs w:val="28"/>
              </w:rPr>
            </w:pPr>
            <w:r w:rsidRPr="00F93DB0">
              <w:rPr>
                <w:rFonts w:ascii="Times New Roman" w:hAnsi="Times New Roman" w:cs="Times New Roman"/>
                <w:b/>
                <w:sz w:val="28"/>
                <w:szCs w:val="28"/>
              </w:rPr>
              <w:t>Термины</w:t>
            </w:r>
            <w:r w:rsidR="00A550AF">
              <w:rPr>
                <w:rFonts w:ascii="Times New Roman" w:hAnsi="Times New Roman" w:cs="Times New Roman"/>
                <w:b/>
                <w:sz w:val="28"/>
                <w:szCs w:val="28"/>
              </w:rPr>
              <w:t xml:space="preserve"> и определения </w:t>
            </w:r>
            <w:r w:rsidR="00CA1D69">
              <w:rPr>
                <w:rFonts w:ascii="Times New Roman" w:hAnsi="Times New Roman" w:cs="Times New Roman"/>
                <w:b/>
                <w:sz w:val="28"/>
                <w:szCs w:val="28"/>
              </w:rPr>
              <w:t>…………………………</w:t>
            </w:r>
            <w:r w:rsidR="00A550AF">
              <w:rPr>
                <w:rFonts w:ascii="Times New Roman" w:hAnsi="Times New Roman" w:cs="Times New Roman"/>
                <w:b/>
                <w:sz w:val="28"/>
                <w:szCs w:val="28"/>
              </w:rPr>
              <w:t>………………</w:t>
            </w:r>
          </w:p>
        </w:tc>
        <w:tc>
          <w:tcPr>
            <w:tcW w:w="1211" w:type="dxa"/>
            <w:vAlign w:val="center"/>
          </w:tcPr>
          <w:p w:rsidR="00F21B82" w:rsidRPr="001C7525" w:rsidRDefault="00A550AF" w:rsidP="00C66FE8">
            <w:pPr>
              <w:pStyle w:val="S00"/>
              <w:ind w:firstLine="0"/>
              <w:jc w:val="center"/>
              <w:rPr>
                <w:rFonts w:ascii="Times New Roman" w:hAnsi="Times New Roman" w:cs="Times New Roman"/>
                <w:b/>
                <w:sz w:val="28"/>
                <w:szCs w:val="28"/>
              </w:rPr>
            </w:pPr>
            <w:r>
              <w:rPr>
                <w:rFonts w:ascii="Times New Roman" w:hAnsi="Times New Roman" w:cs="Times New Roman"/>
                <w:b/>
                <w:sz w:val="28"/>
                <w:szCs w:val="28"/>
              </w:rPr>
              <w:t>4</w:t>
            </w:r>
          </w:p>
        </w:tc>
      </w:tr>
      <w:tr w:rsidR="00F21B82" w:rsidTr="00894134">
        <w:trPr>
          <w:trHeight w:hRule="exact" w:val="567"/>
        </w:trPr>
        <w:tc>
          <w:tcPr>
            <w:tcW w:w="566" w:type="dxa"/>
            <w:vAlign w:val="center"/>
          </w:tcPr>
          <w:p w:rsidR="00F21B82" w:rsidRPr="00F93DB0" w:rsidRDefault="00F21B82" w:rsidP="005E24BD">
            <w:pPr>
              <w:pStyle w:val="S00"/>
              <w:ind w:firstLine="0"/>
              <w:jc w:val="center"/>
              <w:rPr>
                <w:rFonts w:ascii="Times New Roman" w:hAnsi="Times New Roman" w:cs="Times New Roman"/>
                <w:b/>
                <w:sz w:val="28"/>
                <w:szCs w:val="28"/>
              </w:rPr>
            </w:pPr>
            <w:r w:rsidRPr="00F93DB0">
              <w:rPr>
                <w:rFonts w:ascii="Times New Roman" w:hAnsi="Times New Roman" w:cs="Times New Roman"/>
                <w:b/>
                <w:sz w:val="28"/>
                <w:szCs w:val="28"/>
              </w:rPr>
              <w:t>4.</w:t>
            </w:r>
          </w:p>
        </w:tc>
        <w:tc>
          <w:tcPr>
            <w:tcW w:w="7971" w:type="dxa"/>
            <w:vAlign w:val="center"/>
          </w:tcPr>
          <w:p w:rsidR="00F21B82" w:rsidRPr="00F93DB0" w:rsidRDefault="00F21B82" w:rsidP="005E24BD">
            <w:pPr>
              <w:pStyle w:val="S00"/>
              <w:ind w:firstLine="0"/>
              <w:jc w:val="left"/>
              <w:rPr>
                <w:rFonts w:ascii="Times New Roman" w:hAnsi="Times New Roman" w:cs="Times New Roman"/>
                <w:b/>
                <w:sz w:val="28"/>
                <w:szCs w:val="28"/>
              </w:rPr>
            </w:pPr>
            <w:r w:rsidRPr="00F93DB0">
              <w:rPr>
                <w:rFonts w:ascii="Times New Roman" w:hAnsi="Times New Roman" w:cs="Times New Roman"/>
                <w:b/>
                <w:sz w:val="28"/>
                <w:szCs w:val="28"/>
              </w:rPr>
              <w:t>Общие положения</w:t>
            </w:r>
            <w:r w:rsidR="00CA1D69">
              <w:rPr>
                <w:rFonts w:ascii="Times New Roman" w:hAnsi="Times New Roman" w:cs="Times New Roman"/>
                <w:b/>
                <w:sz w:val="28"/>
                <w:szCs w:val="28"/>
              </w:rPr>
              <w:t>…………………………………………………</w:t>
            </w:r>
          </w:p>
        </w:tc>
        <w:tc>
          <w:tcPr>
            <w:tcW w:w="1211" w:type="dxa"/>
            <w:vAlign w:val="center"/>
          </w:tcPr>
          <w:p w:rsidR="00F21B82" w:rsidRPr="001C7525" w:rsidRDefault="003A7E41" w:rsidP="00C66FE8">
            <w:pPr>
              <w:pStyle w:val="S00"/>
              <w:ind w:firstLine="0"/>
              <w:jc w:val="center"/>
              <w:rPr>
                <w:rFonts w:ascii="Times New Roman" w:hAnsi="Times New Roman" w:cs="Times New Roman"/>
                <w:b/>
                <w:sz w:val="28"/>
                <w:szCs w:val="28"/>
              </w:rPr>
            </w:pPr>
            <w:r>
              <w:rPr>
                <w:rFonts w:ascii="Times New Roman" w:hAnsi="Times New Roman" w:cs="Times New Roman"/>
                <w:b/>
                <w:sz w:val="28"/>
                <w:szCs w:val="28"/>
              </w:rPr>
              <w:t>9</w:t>
            </w:r>
          </w:p>
        </w:tc>
      </w:tr>
      <w:tr w:rsidR="00F21B82" w:rsidTr="00894134">
        <w:trPr>
          <w:trHeight w:hRule="exact" w:val="567"/>
        </w:trPr>
        <w:tc>
          <w:tcPr>
            <w:tcW w:w="566" w:type="dxa"/>
            <w:vAlign w:val="center"/>
          </w:tcPr>
          <w:p w:rsidR="00F21B82" w:rsidRPr="00F93DB0" w:rsidRDefault="00F21B82" w:rsidP="005E24BD">
            <w:pPr>
              <w:pStyle w:val="S00"/>
              <w:ind w:firstLine="0"/>
              <w:jc w:val="center"/>
              <w:rPr>
                <w:rFonts w:ascii="Times New Roman" w:hAnsi="Times New Roman" w:cs="Times New Roman"/>
                <w:b/>
                <w:sz w:val="28"/>
                <w:szCs w:val="28"/>
              </w:rPr>
            </w:pPr>
            <w:r w:rsidRPr="00F93DB0">
              <w:rPr>
                <w:rFonts w:ascii="Times New Roman" w:hAnsi="Times New Roman" w:cs="Times New Roman"/>
                <w:b/>
                <w:sz w:val="28"/>
                <w:szCs w:val="28"/>
              </w:rPr>
              <w:t>5.</w:t>
            </w:r>
          </w:p>
        </w:tc>
        <w:tc>
          <w:tcPr>
            <w:tcW w:w="7971" w:type="dxa"/>
            <w:vAlign w:val="center"/>
          </w:tcPr>
          <w:p w:rsidR="00F21B82" w:rsidRPr="00F93DB0" w:rsidRDefault="00F21B82" w:rsidP="005E24BD">
            <w:pPr>
              <w:pStyle w:val="S00"/>
              <w:ind w:firstLine="0"/>
              <w:jc w:val="left"/>
              <w:rPr>
                <w:rFonts w:ascii="Times New Roman" w:hAnsi="Times New Roman" w:cs="Times New Roman"/>
                <w:b/>
                <w:sz w:val="28"/>
                <w:szCs w:val="28"/>
              </w:rPr>
            </w:pPr>
            <w:r w:rsidRPr="00F93DB0">
              <w:rPr>
                <w:rFonts w:ascii="Times New Roman" w:hAnsi="Times New Roman" w:cs="Times New Roman"/>
                <w:b/>
                <w:sz w:val="28"/>
                <w:szCs w:val="28"/>
              </w:rPr>
              <w:t>Строительный контроль</w:t>
            </w:r>
            <w:r w:rsidR="00CA1D69">
              <w:rPr>
                <w:rFonts w:ascii="Times New Roman" w:hAnsi="Times New Roman" w:cs="Times New Roman"/>
                <w:b/>
                <w:sz w:val="28"/>
                <w:szCs w:val="28"/>
              </w:rPr>
              <w:t>…………………………………………</w:t>
            </w:r>
          </w:p>
        </w:tc>
        <w:tc>
          <w:tcPr>
            <w:tcW w:w="1211" w:type="dxa"/>
            <w:vAlign w:val="center"/>
          </w:tcPr>
          <w:p w:rsidR="00F21B82" w:rsidRPr="001C7525" w:rsidRDefault="003A7E41" w:rsidP="00C66FE8">
            <w:pPr>
              <w:pStyle w:val="S00"/>
              <w:ind w:firstLine="0"/>
              <w:jc w:val="center"/>
              <w:rPr>
                <w:rFonts w:ascii="Times New Roman" w:hAnsi="Times New Roman" w:cs="Times New Roman"/>
                <w:b/>
                <w:sz w:val="28"/>
                <w:szCs w:val="28"/>
              </w:rPr>
            </w:pPr>
            <w:r>
              <w:rPr>
                <w:rFonts w:ascii="Times New Roman" w:hAnsi="Times New Roman" w:cs="Times New Roman"/>
                <w:b/>
                <w:sz w:val="28"/>
                <w:szCs w:val="28"/>
              </w:rPr>
              <w:t>10</w:t>
            </w:r>
          </w:p>
        </w:tc>
      </w:tr>
      <w:tr w:rsidR="000A1A75" w:rsidTr="00894134">
        <w:trPr>
          <w:trHeight w:hRule="exact" w:val="477"/>
        </w:trPr>
        <w:tc>
          <w:tcPr>
            <w:tcW w:w="566" w:type="dxa"/>
            <w:vAlign w:val="center"/>
          </w:tcPr>
          <w:p w:rsidR="000A1A75" w:rsidRPr="00F93DB0" w:rsidRDefault="008C47A1" w:rsidP="005E24BD">
            <w:pPr>
              <w:pStyle w:val="S00"/>
              <w:ind w:firstLine="0"/>
              <w:jc w:val="center"/>
              <w:rPr>
                <w:rFonts w:ascii="Times New Roman" w:hAnsi="Times New Roman" w:cs="Times New Roman"/>
                <w:b/>
                <w:sz w:val="28"/>
                <w:szCs w:val="28"/>
              </w:rPr>
            </w:pPr>
            <w:r>
              <w:rPr>
                <w:rFonts w:ascii="Times New Roman" w:hAnsi="Times New Roman" w:cs="Times New Roman"/>
                <w:b/>
                <w:sz w:val="28"/>
                <w:szCs w:val="28"/>
              </w:rPr>
              <w:t>6.</w:t>
            </w:r>
          </w:p>
        </w:tc>
        <w:tc>
          <w:tcPr>
            <w:tcW w:w="7971" w:type="dxa"/>
            <w:vAlign w:val="center"/>
          </w:tcPr>
          <w:p w:rsidR="000A1A75" w:rsidRPr="008C47A1" w:rsidRDefault="000A1A75" w:rsidP="005E24BD">
            <w:pPr>
              <w:pStyle w:val="S00"/>
              <w:ind w:firstLine="0"/>
              <w:jc w:val="left"/>
              <w:rPr>
                <w:rFonts w:ascii="Times New Roman" w:hAnsi="Times New Roman" w:cs="Times New Roman"/>
                <w:b/>
                <w:sz w:val="28"/>
                <w:szCs w:val="28"/>
              </w:rPr>
            </w:pPr>
            <w:r w:rsidRPr="008C47A1">
              <w:rPr>
                <w:rFonts w:ascii="Times New Roman" w:hAnsi="Times New Roman" w:cs="Times New Roman"/>
                <w:b/>
                <w:sz w:val="28"/>
                <w:szCs w:val="28"/>
              </w:rPr>
              <w:t xml:space="preserve">Входной контроль проектной, </w:t>
            </w:r>
            <w:proofErr w:type="gramStart"/>
            <w:r w:rsidRPr="008C47A1">
              <w:rPr>
                <w:rFonts w:ascii="Times New Roman" w:hAnsi="Times New Roman" w:cs="Times New Roman"/>
                <w:b/>
                <w:sz w:val="28"/>
                <w:szCs w:val="28"/>
              </w:rPr>
              <w:t>рабочей  документации</w:t>
            </w:r>
            <w:proofErr w:type="gramEnd"/>
            <w:r w:rsidR="00CA1D69">
              <w:rPr>
                <w:rFonts w:ascii="Times New Roman" w:hAnsi="Times New Roman" w:cs="Times New Roman"/>
                <w:b/>
                <w:sz w:val="28"/>
                <w:szCs w:val="28"/>
              </w:rPr>
              <w:t>……...</w:t>
            </w:r>
          </w:p>
        </w:tc>
        <w:tc>
          <w:tcPr>
            <w:tcW w:w="1211" w:type="dxa"/>
            <w:vAlign w:val="center"/>
          </w:tcPr>
          <w:p w:rsidR="000A1A75" w:rsidRPr="001C7525" w:rsidRDefault="003A7E41" w:rsidP="00B440A2">
            <w:pPr>
              <w:pStyle w:val="S00"/>
              <w:ind w:firstLine="0"/>
              <w:jc w:val="center"/>
              <w:rPr>
                <w:rFonts w:ascii="Times New Roman" w:hAnsi="Times New Roman" w:cs="Times New Roman"/>
                <w:b/>
                <w:sz w:val="28"/>
                <w:szCs w:val="28"/>
              </w:rPr>
            </w:pPr>
            <w:r>
              <w:rPr>
                <w:rFonts w:ascii="Times New Roman" w:hAnsi="Times New Roman" w:cs="Times New Roman"/>
                <w:b/>
                <w:sz w:val="28"/>
                <w:szCs w:val="28"/>
              </w:rPr>
              <w:t>12</w:t>
            </w:r>
          </w:p>
        </w:tc>
      </w:tr>
      <w:tr w:rsidR="008C47A1" w:rsidTr="00894134">
        <w:trPr>
          <w:trHeight w:hRule="exact" w:val="711"/>
        </w:trPr>
        <w:tc>
          <w:tcPr>
            <w:tcW w:w="566" w:type="dxa"/>
          </w:tcPr>
          <w:p w:rsidR="008C47A1" w:rsidRPr="00F93DB0" w:rsidRDefault="00894134" w:rsidP="00B440A2">
            <w:pPr>
              <w:pStyle w:val="S00"/>
              <w:ind w:firstLine="0"/>
              <w:jc w:val="left"/>
              <w:rPr>
                <w:rFonts w:ascii="Times New Roman" w:hAnsi="Times New Roman" w:cs="Times New Roman"/>
                <w:b/>
                <w:sz w:val="28"/>
                <w:szCs w:val="28"/>
              </w:rPr>
            </w:pPr>
            <w:r>
              <w:rPr>
                <w:rFonts w:ascii="Times New Roman" w:hAnsi="Times New Roman" w:cs="Times New Roman"/>
                <w:b/>
                <w:sz w:val="28"/>
                <w:szCs w:val="28"/>
              </w:rPr>
              <w:t xml:space="preserve"> </w:t>
            </w:r>
            <w:r w:rsidR="008C47A1">
              <w:rPr>
                <w:rFonts w:ascii="Times New Roman" w:hAnsi="Times New Roman" w:cs="Times New Roman"/>
                <w:b/>
                <w:sz w:val="28"/>
                <w:szCs w:val="28"/>
              </w:rPr>
              <w:t>7.</w:t>
            </w:r>
          </w:p>
        </w:tc>
        <w:tc>
          <w:tcPr>
            <w:tcW w:w="7971" w:type="dxa"/>
            <w:vAlign w:val="center"/>
          </w:tcPr>
          <w:p w:rsidR="008C47A1" w:rsidRPr="008C47A1" w:rsidRDefault="008C47A1" w:rsidP="005E24BD">
            <w:pPr>
              <w:pStyle w:val="S00"/>
              <w:ind w:firstLine="0"/>
              <w:jc w:val="left"/>
              <w:rPr>
                <w:rFonts w:ascii="Times New Roman" w:hAnsi="Times New Roman" w:cs="Times New Roman"/>
                <w:b/>
                <w:sz w:val="28"/>
                <w:szCs w:val="28"/>
              </w:rPr>
            </w:pPr>
            <w:r w:rsidRPr="008C47A1">
              <w:rPr>
                <w:rFonts w:ascii="Times New Roman" w:hAnsi="Times New Roman" w:cs="Times New Roman"/>
                <w:b/>
                <w:sz w:val="28"/>
                <w:szCs w:val="28"/>
              </w:rPr>
              <w:t>Входной контроль конструкций, материалов, изделий технологических систем</w:t>
            </w:r>
            <w:r w:rsidR="00CA1D69">
              <w:rPr>
                <w:rFonts w:ascii="Times New Roman" w:hAnsi="Times New Roman" w:cs="Times New Roman"/>
                <w:b/>
                <w:sz w:val="28"/>
                <w:szCs w:val="28"/>
              </w:rPr>
              <w:t>……………………………………</w:t>
            </w:r>
            <w:proofErr w:type="gramStart"/>
            <w:r w:rsidR="00CA1D69">
              <w:rPr>
                <w:rFonts w:ascii="Times New Roman" w:hAnsi="Times New Roman" w:cs="Times New Roman"/>
                <w:b/>
                <w:sz w:val="28"/>
                <w:szCs w:val="28"/>
              </w:rPr>
              <w:t>…….</w:t>
            </w:r>
            <w:proofErr w:type="gramEnd"/>
            <w:r w:rsidR="00CA1D69">
              <w:rPr>
                <w:rFonts w:ascii="Times New Roman" w:hAnsi="Times New Roman" w:cs="Times New Roman"/>
                <w:b/>
                <w:sz w:val="28"/>
                <w:szCs w:val="28"/>
              </w:rPr>
              <w:t>.</w:t>
            </w:r>
          </w:p>
        </w:tc>
        <w:tc>
          <w:tcPr>
            <w:tcW w:w="1211" w:type="dxa"/>
            <w:vAlign w:val="center"/>
          </w:tcPr>
          <w:p w:rsidR="008C47A1" w:rsidRPr="001C7525" w:rsidRDefault="003A7E41" w:rsidP="00C66FE8">
            <w:pPr>
              <w:pStyle w:val="S00"/>
              <w:ind w:firstLine="0"/>
              <w:jc w:val="center"/>
              <w:rPr>
                <w:rFonts w:ascii="Times New Roman" w:hAnsi="Times New Roman" w:cs="Times New Roman"/>
                <w:b/>
                <w:sz w:val="28"/>
                <w:szCs w:val="28"/>
              </w:rPr>
            </w:pPr>
            <w:r>
              <w:rPr>
                <w:rFonts w:ascii="Times New Roman" w:hAnsi="Times New Roman" w:cs="Times New Roman"/>
                <w:b/>
                <w:sz w:val="28"/>
                <w:szCs w:val="28"/>
              </w:rPr>
              <w:t>12</w:t>
            </w:r>
          </w:p>
        </w:tc>
      </w:tr>
      <w:tr w:rsidR="008C47A1" w:rsidTr="00894134">
        <w:trPr>
          <w:trHeight w:hRule="exact" w:val="567"/>
        </w:trPr>
        <w:tc>
          <w:tcPr>
            <w:tcW w:w="566" w:type="dxa"/>
            <w:vAlign w:val="center"/>
          </w:tcPr>
          <w:p w:rsidR="008C47A1" w:rsidRPr="00F93DB0" w:rsidRDefault="008C47A1" w:rsidP="005E24BD">
            <w:pPr>
              <w:pStyle w:val="S00"/>
              <w:ind w:firstLine="0"/>
              <w:jc w:val="center"/>
              <w:rPr>
                <w:rFonts w:ascii="Times New Roman" w:hAnsi="Times New Roman" w:cs="Times New Roman"/>
                <w:b/>
                <w:sz w:val="28"/>
                <w:szCs w:val="28"/>
              </w:rPr>
            </w:pPr>
            <w:r>
              <w:rPr>
                <w:rFonts w:ascii="Times New Roman" w:hAnsi="Times New Roman" w:cs="Times New Roman"/>
                <w:b/>
                <w:sz w:val="28"/>
                <w:szCs w:val="28"/>
              </w:rPr>
              <w:t>8.</w:t>
            </w:r>
          </w:p>
        </w:tc>
        <w:tc>
          <w:tcPr>
            <w:tcW w:w="7971" w:type="dxa"/>
            <w:vAlign w:val="center"/>
          </w:tcPr>
          <w:p w:rsidR="008C47A1" w:rsidRPr="008C47A1" w:rsidRDefault="008C47A1" w:rsidP="005E24BD">
            <w:pPr>
              <w:pStyle w:val="S00"/>
              <w:ind w:firstLine="0"/>
              <w:jc w:val="left"/>
              <w:rPr>
                <w:rFonts w:ascii="Times New Roman" w:hAnsi="Times New Roman" w:cs="Times New Roman"/>
                <w:b/>
                <w:sz w:val="28"/>
                <w:szCs w:val="28"/>
              </w:rPr>
            </w:pPr>
            <w:r w:rsidRPr="008C47A1">
              <w:rPr>
                <w:rFonts w:ascii="Times New Roman" w:hAnsi="Times New Roman" w:cs="Times New Roman"/>
                <w:b/>
                <w:sz w:val="28"/>
                <w:szCs w:val="28"/>
              </w:rPr>
              <w:t>Операционный контроль</w:t>
            </w:r>
            <w:r w:rsidR="00CA1D69">
              <w:rPr>
                <w:rFonts w:ascii="Times New Roman" w:hAnsi="Times New Roman" w:cs="Times New Roman"/>
                <w:b/>
                <w:sz w:val="28"/>
                <w:szCs w:val="28"/>
              </w:rPr>
              <w:t>………………………………………...</w:t>
            </w:r>
          </w:p>
        </w:tc>
        <w:tc>
          <w:tcPr>
            <w:tcW w:w="1211" w:type="dxa"/>
            <w:vAlign w:val="center"/>
          </w:tcPr>
          <w:p w:rsidR="008C47A1" w:rsidRPr="001C7525" w:rsidRDefault="003A7E41" w:rsidP="00B440A2">
            <w:pPr>
              <w:pStyle w:val="S00"/>
              <w:ind w:firstLine="0"/>
              <w:jc w:val="center"/>
              <w:rPr>
                <w:rFonts w:ascii="Times New Roman" w:hAnsi="Times New Roman" w:cs="Times New Roman"/>
                <w:b/>
                <w:sz w:val="28"/>
                <w:szCs w:val="28"/>
              </w:rPr>
            </w:pPr>
            <w:r>
              <w:rPr>
                <w:rFonts w:ascii="Times New Roman" w:hAnsi="Times New Roman" w:cs="Times New Roman"/>
                <w:b/>
                <w:sz w:val="28"/>
                <w:szCs w:val="28"/>
              </w:rPr>
              <w:t>13</w:t>
            </w:r>
          </w:p>
        </w:tc>
      </w:tr>
      <w:tr w:rsidR="008C47A1" w:rsidTr="00894134">
        <w:trPr>
          <w:trHeight w:hRule="exact" w:val="567"/>
        </w:trPr>
        <w:tc>
          <w:tcPr>
            <w:tcW w:w="566" w:type="dxa"/>
            <w:vAlign w:val="center"/>
          </w:tcPr>
          <w:p w:rsidR="008C47A1" w:rsidRPr="00F93DB0" w:rsidRDefault="003A7E41" w:rsidP="005E24BD">
            <w:pPr>
              <w:pStyle w:val="S00"/>
              <w:ind w:firstLine="0"/>
              <w:jc w:val="center"/>
              <w:rPr>
                <w:rFonts w:ascii="Times New Roman" w:hAnsi="Times New Roman" w:cs="Times New Roman"/>
                <w:b/>
                <w:sz w:val="28"/>
                <w:szCs w:val="28"/>
              </w:rPr>
            </w:pPr>
            <w:r>
              <w:rPr>
                <w:rFonts w:ascii="Times New Roman" w:hAnsi="Times New Roman" w:cs="Times New Roman"/>
                <w:b/>
                <w:sz w:val="28"/>
                <w:szCs w:val="28"/>
              </w:rPr>
              <w:t>9</w:t>
            </w:r>
            <w:r w:rsidR="008C47A1">
              <w:rPr>
                <w:rFonts w:ascii="Times New Roman" w:hAnsi="Times New Roman" w:cs="Times New Roman"/>
                <w:b/>
                <w:sz w:val="28"/>
                <w:szCs w:val="28"/>
              </w:rPr>
              <w:t>.</w:t>
            </w:r>
          </w:p>
        </w:tc>
        <w:tc>
          <w:tcPr>
            <w:tcW w:w="7971" w:type="dxa"/>
            <w:vAlign w:val="center"/>
          </w:tcPr>
          <w:p w:rsidR="008C47A1" w:rsidRPr="008C47A1" w:rsidRDefault="008C47A1" w:rsidP="005E24BD">
            <w:pPr>
              <w:pStyle w:val="S00"/>
              <w:ind w:firstLine="0"/>
              <w:jc w:val="left"/>
              <w:rPr>
                <w:rFonts w:ascii="Times New Roman" w:hAnsi="Times New Roman" w:cs="Times New Roman"/>
                <w:b/>
                <w:sz w:val="28"/>
                <w:szCs w:val="28"/>
              </w:rPr>
            </w:pPr>
            <w:r w:rsidRPr="008C47A1">
              <w:rPr>
                <w:rFonts w:ascii="Times New Roman" w:hAnsi="Times New Roman" w:cs="Times New Roman"/>
                <w:b/>
                <w:sz w:val="28"/>
                <w:szCs w:val="28"/>
              </w:rPr>
              <w:t>Геодезический контроль</w:t>
            </w:r>
            <w:r w:rsidR="00CA1D69">
              <w:rPr>
                <w:rFonts w:ascii="Times New Roman" w:hAnsi="Times New Roman" w:cs="Times New Roman"/>
                <w:b/>
                <w:sz w:val="28"/>
                <w:szCs w:val="28"/>
              </w:rPr>
              <w:t>………………………………………….</w:t>
            </w:r>
          </w:p>
        </w:tc>
        <w:tc>
          <w:tcPr>
            <w:tcW w:w="1211" w:type="dxa"/>
            <w:vAlign w:val="center"/>
          </w:tcPr>
          <w:p w:rsidR="008C47A1" w:rsidRPr="001C7525" w:rsidRDefault="003A7E41" w:rsidP="00C66FE8">
            <w:pPr>
              <w:pStyle w:val="S00"/>
              <w:ind w:firstLine="0"/>
              <w:jc w:val="center"/>
              <w:rPr>
                <w:rFonts w:ascii="Times New Roman" w:hAnsi="Times New Roman" w:cs="Times New Roman"/>
                <w:b/>
                <w:sz w:val="28"/>
                <w:szCs w:val="28"/>
              </w:rPr>
            </w:pPr>
            <w:r>
              <w:rPr>
                <w:rFonts w:ascii="Times New Roman" w:hAnsi="Times New Roman" w:cs="Times New Roman"/>
                <w:b/>
                <w:sz w:val="28"/>
                <w:szCs w:val="28"/>
              </w:rPr>
              <w:t>14</w:t>
            </w:r>
          </w:p>
        </w:tc>
      </w:tr>
      <w:tr w:rsidR="008C47A1" w:rsidTr="00894134">
        <w:trPr>
          <w:trHeight w:hRule="exact" w:val="567"/>
        </w:trPr>
        <w:tc>
          <w:tcPr>
            <w:tcW w:w="566" w:type="dxa"/>
            <w:vAlign w:val="center"/>
          </w:tcPr>
          <w:p w:rsidR="008C47A1" w:rsidRPr="00F93DB0" w:rsidRDefault="008C47A1" w:rsidP="003A7E41">
            <w:pPr>
              <w:pStyle w:val="S00"/>
              <w:ind w:firstLine="0"/>
              <w:jc w:val="center"/>
              <w:rPr>
                <w:rFonts w:ascii="Times New Roman" w:hAnsi="Times New Roman" w:cs="Times New Roman"/>
                <w:b/>
                <w:sz w:val="28"/>
                <w:szCs w:val="28"/>
              </w:rPr>
            </w:pPr>
            <w:r>
              <w:rPr>
                <w:rFonts w:ascii="Times New Roman" w:hAnsi="Times New Roman" w:cs="Times New Roman"/>
                <w:b/>
                <w:sz w:val="28"/>
                <w:szCs w:val="28"/>
              </w:rPr>
              <w:t>1</w:t>
            </w:r>
            <w:r w:rsidR="003A7E41">
              <w:rPr>
                <w:rFonts w:ascii="Times New Roman" w:hAnsi="Times New Roman" w:cs="Times New Roman"/>
                <w:b/>
                <w:sz w:val="28"/>
                <w:szCs w:val="28"/>
              </w:rPr>
              <w:t>0</w:t>
            </w:r>
            <w:r>
              <w:rPr>
                <w:rFonts w:ascii="Times New Roman" w:hAnsi="Times New Roman" w:cs="Times New Roman"/>
                <w:b/>
                <w:sz w:val="28"/>
                <w:szCs w:val="28"/>
              </w:rPr>
              <w:t>.</w:t>
            </w:r>
          </w:p>
        </w:tc>
        <w:tc>
          <w:tcPr>
            <w:tcW w:w="7971" w:type="dxa"/>
            <w:vAlign w:val="center"/>
          </w:tcPr>
          <w:p w:rsidR="008C47A1" w:rsidRPr="00F93DB0" w:rsidRDefault="008C47A1" w:rsidP="005E24BD">
            <w:pPr>
              <w:pStyle w:val="S00"/>
              <w:ind w:firstLine="0"/>
              <w:jc w:val="left"/>
              <w:rPr>
                <w:rFonts w:ascii="Times New Roman" w:hAnsi="Times New Roman" w:cs="Times New Roman"/>
                <w:b/>
                <w:sz w:val="28"/>
                <w:szCs w:val="28"/>
              </w:rPr>
            </w:pPr>
            <w:r>
              <w:rPr>
                <w:rFonts w:ascii="Times New Roman" w:hAnsi="Times New Roman" w:cs="Times New Roman"/>
                <w:b/>
                <w:sz w:val="28"/>
                <w:szCs w:val="28"/>
              </w:rPr>
              <w:t>Приемочный контроль</w:t>
            </w:r>
            <w:r w:rsidR="00CA1D69">
              <w:rPr>
                <w:rFonts w:ascii="Times New Roman" w:hAnsi="Times New Roman" w:cs="Times New Roman"/>
                <w:b/>
                <w:sz w:val="28"/>
                <w:szCs w:val="28"/>
              </w:rPr>
              <w:t>…………………………………………...</w:t>
            </w:r>
          </w:p>
        </w:tc>
        <w:tc>
          <w:tcPr>
            <w:tcW w:w="1211" w:type="dxa"/>
            <w:vAlign w:val="center"/>
          </w:tcPr>
          <w:p w:rsidR="008C47A1" w:rsidRPr="001C7525" w:rsidRDefault="003A7E41" w:rsidP="00C66FE8">
            <w:pPr>
              <w:pStyle w:val="S00"/>
              <w:ind w:firstLine="0"/>
              <w:jc w:val="center"/>
              <w:rPr>
                <w:rFonts w:ascii="Times New Roman" w:hAnsi="Times New Roman" w:cs="Times New Roman"/>
                <w:b/>
                <w:sz w:val="28"/>
                <w:szCs w:val="28"/>
              </w:rPr>
            </w:pPr>
            <w:r>
              <w:rPr>
                <w:rFonts w:ascii="Times New Roman" w:hAnsi="Times New Roman" w:cs="Times New Roman"/>
                <w:b/>
                <w:sz w:val="28"/>
                <w:szCs w:val="28"/>
              </w:rPr>
              <w:t>14</w:t>
            </w:r>
          </w:p>
        </w:tc>
      </w:tr>
      <w:tr w:rsidR="008C47A1" w:rsidTr="00894134">
        <w:trPr>
          <w:trHeight w:hRule="exact" w:val="567"/>
        </w:trPr>
        <w:tc>
          <w:tcPr>
            <w:tcW w:w="566" w:type="dxa"/>
            <w:vAlign w:val="center"/>
          </w:tcPr>
          <w:p w:rsidR="008C47A1" w:rsidRPr="00F93DB0" w:rsidRDefault="008C47A1" w:rsidP="003A7E41">
            <w:pPr>
              <w:pStyle w:val="S00"/>
              <w:ind w:firstLine="0"/>
              <w:jc w:val="center"/>
              <w:rPr>
                <w:rFonts w:ascii="Times New Roman" w:hAnsi="Times New Roman" w:cs="Times New Roman"/>
                <w:b/>
                <w:sz w:val="28"/>
                <w:szCs w:val="28"/>
              </w:rPr>
            </w:pPr>
            <w:r>
              <w:rPr>
                <w:rFonts w:ascii="Times New Roman" w:hAnsi="Times New Roman" w:cs="Times New Roman"/>
                <w:b/>
                <w:sz w:val="28"/>
                <w:szCs w:val="28"/>
              </w:rPr>
              <w:t>1</w:t>
            </w:r>
            <w:r w:rsidR="003A7E41">
              <w:rPr>
                <w:rFonts w:ascii="Times New Roman" w:hAnsi="Times New Roman" w:cs="Times New Roman"/>
                <w:b/>
                <w:sz w:val="28"/>
                <w:szCs w:val="28"/>
              </w:rPr>
              <w:t>1</w:t>
            </w:r>
            <w:r>
              <w:rPr>
                <w:rFonts w:ascii="Times New Roman" w:hAnsi="Times New Roman" w:cs="Times New Roman"/>
                <w:b/>
                <w:sz w:val="28"/>
                <w:szCs w:val="28"/>
              </w:rPr>
              <w:t>.</w:t>
            </w:r>
          </w:p>
        </w:tc>
        <w:tc>
          <w:tcPr>
            <w:tcW w:w="7971" w:type="dxa"/>
            <w:vAlign w:val="center"/>
          </w:tcPr>
          <w:p w:rsidR="008C47A1" w:rsidRPr="00F93DB0" w:rsidRDefault="008C47A1" w:rsidP="005E24BD">
            <w:pPr>
              <w:pStyle w:val="S00"/>
              <w:ind w:firstLine="0"/>
              <w:jc w:val="left"/>
              <w:rPr>
                <w:rFonts w:ascii="Times New Roman" w:hAnsi="Times New Roman" w:cs="Times New Roman"/>
                <w:b/>
                <w:sz w:val="28"/>
                <w:szCs w:val="28"/>
              </w:rPr>
            </w:pPr>
            <w:r>
              <w:rPr>
                <w:rFonts w:ascii="Times New Roman" w:hAnsi="Times New Roman" w:cs="Times New Roman"/>
                <w:b/>
                <w:sz w:val="28"/>
                <w:szCs w:val="28"/>
              </w:rPr>
              <w:t>Контроль заказчика-застройщика</w:t>
            </w:r>
            <w:r w:rsidR="00CA1D69">
              <w:rPr>
                <w:rFonts w:ascii="Times New Roman" w:hAnsi="Times New Roman" w:cs="Times New Roman"/>
                <w:b/>
                <w:sz w:val="28"/>
                <w:szCs w:val="28"/>
              </w:rPr>
              <w:t>……………………………...</w:t>
            </w:r>
          </w:p>
        </w:tc>
        <w:tc>
          <w:tcPr>
            <w:tcW w:w="1211" w:type="dxa"/>
            <w:vAlign w:val="center"/>
          </w:tcPr>
          <w:p w:rsidR="008C47A1" w:rsidRPr="001C7525" w:rsidRDefault="003A7E41" w:rsidP="00C66FE8">
            <w:pPr>
              <w:pStyle w:val="S00"/>
              <w:ind w:firstLine="0"/>
              <w:jc w:val="center"/>
              <w:rPr>
                <w:rFonts w:ascii="Times New Roman" w:hAnsi="Times New Roman" w:cs="Times New Roman"/>
                <w:b/>
                <w:sz w:val="28"/>
                <w:szCs w:val="28"/>
              </w:rPr>
            </w:pPr>
            <w:r>
              <w:rPr>
                <w:rFonts w:ascii="Times New Roman" w:hAnsi="Times New Roman" w:cs="Times New Roman"/>
                <w:b/>
                <w:sz w:val="28"/>
                <w:szCs w:val="28"/>
              </w:rPr>
              <w:t>15</w:t>
            </w:r>
          </w:p>
        </w:tc>
      </w:tr>
      <w:tr w:rsidR="008C47A1" w:rsidTr="00894134">
        <w:trPr>
          <w:trHeight w:hRule="exact" w:val="567"/>
        </w:trPr>
        <w:tc>
          <w:tcPr>
            <w:tcW w:w="566" w:type="dxa"/>
            <w:vAlign w:val="center"/>
          </w:tcPr>
          <w:p w:rsidR="008C47A1" w:rsidRPr="00F93DB0" w:rsidRDefault="008C47A1" w:rsidP="003A7E41">
            <w:pPr>
              <w:pStyle w:val="S00"/>
              <w:ind w:firstLine="0"/>
              <w:jc w:val="center"/>
              <w:rPr>
                <w:rFonts w:ascii="Times New Roman" w:hAnsi="Times New Roman" w:cs="Times New Roman"/>
                <w:b/>
                <w:sz w:val="28"/>
                <w:szCs w:val="28"/>
              </w:rPr>
            </w:pPr>
            <w:r>
              <w:rPr>
                <w:rFonts w:ascii="Times New Roman" w:hAnsi="Times New Roman" w:cs="Times New Roman"/>
                <w:b/>
                <w:sz w:val="28"/>
                <w:szCs w:val="28"/>
              </w:rPr>
              <w:t>1</w:t>
            </w:r>
            <w:r w:rsidR="003A7E41">
              <w:rPr>
                <w:rFonts w:ascii="Times New Roman" w:hAnsi="Times New Roman" w:cs="Times New Roman"/>
                <w:b/>
                <w:sz w:val="28"/>
                <w:szCs w:val="28"/>
              </w:rPr>
              <w:t>2</w:t>
            </w:r>
            <w:r>
              <w:rPr>
                <w:rFonts w:ascii="Times New Roman" w:hAnsi="Times New Roman" w:cs="Times New Roman"/>
                <w:b/>
                <w:sz w:val="28"/>
                <w:szCs w:val="28"/>
              </w:rPr>
              <w:t>.</w:t>
            </w:r>
          </w:p>
        </w:tc>
        <w:tc>
          <w:tcPr>
            <w:tcW w:w="7971" w:type="dxa"/>
            <w:vAlign w:val="center"/>
          </w:tcPr>
          <w:p w:rsidR="008C47A1" w:rsidRPr="00F93DB0" w:rsidRDefault="008C47A1" w:rsidP="005E24BD">
            <w:pPr>
              <w:pStyle w:val="S00"/>
              <w:ind w:firstLine="0"/>
              <w:jc w:val="left"/>
              <w:rPr>
                <w:rFonts w:ascii="Times New Roman" w:hAnsi="Times New Roman" w:cs="Times New Roman"/>
                <w:b/>
                <w:sz w:val="28"/>
                <w:szCs w:val="28"/>
              </w:rPr>
            </w:pPr>
            <w:r>
              <w:rPr>
                <w:rFonts w:ascii="Times New Roman" w:hAnsi="Times New Roman" w:cs="Times New Roman"/>
                <w:b/>
                <w:sz w:val="28"/>
                <w:szCs w:val="28"/>
              </w:rPr>
              <w:t>Авторский надзор</w:t>
            </w:r>
            <w:r w:rsidR="00CA1D69">
              <w:rPr>
                <w:rFonts w:ascii="Times New Roman" w:hAnsi="Times New Roman" w:cs="Times New Roman"/>
                <w:b/>
                <w:sz w:val="28"/>
                <w:szCs w:val="28"/>
              </w:rPr>
              <w:t>…………………………………………………</w:t>
            </w:r>
          </w:p>
        </w:tc>
        <w:tc>
          <w:tcPr>
            <w:tcW w:w="1211" w:type="dxa"/>
            <w:vAlign w:val="center"/>
          </w:tcPr>
          <w:p w:rsidR="008C47A1" w:rsidRPr="001C7525" w:rsidRDefault="003A7E41" w:rsidP="00C66FE8">
            <w:pPr>
              <w:pStyle w:val="S00"/>
              <w:ind w:firstLine="0"/>
              <w:jc w:val="center"/>
              <w:rPr>
                <w:rFonts w:ascii="Times New Roman" w:hAnsi="Times New Roman" w:cs="Times New Roman"/>
                <w:b/>
                <w:sz w:val="28"/>
                <w:szCs w:val="28"/>
              </w:rPr>
            </w:pPr>
            <w:r>
              <w:rPr>
                <w:rFonts w:ascii="Times New Roman" w:hAnsi="Times New Roman" w:cs="Times New Roman"/>
                <w:b/>
                <w:sz w:val="28"/>
                <w:szCs w:val="28"/>
              </w:rPr>
              <w:t>15</w:t>
            </w:r>
          </w:p>
        </w:tc>
      </w:tr>
      <w:tr w:rsidR="00A86045" w:rsidTr="00894134">
        <w:trPr>
          <w:trHeight w:hRule="exact" w:val="685"/>
        </w:trPr>
        <w:tc>
          <w:tcPr>
            <w:tcW w:w="566" w:type="dxa"/>
          </w:tcPr>
          <w:p w:rsidR="00A86045" w:rsidRDefault="00A86045" w:rsidP="003A7E41">
            <w:pPr>
              <w:pStyle w:val="S00"/>
              <w:ind w:firstLine="0"/>
              <w:jc w:val="left"/>
              <w:rPr>
                <w:rFonts w:ascii="Times New Roman" w:hAnsi="Times New Roman" w:cs="Times New Roman"/>
                <w:b/>
                <w:sz w:val="28"/>
                <w:szCs w:val="28"/>
              </w:rPr>
            </w:pPr>
            <w:r>
              <w:rPr>
                <w:rFonts w:ascii="Times New Roman" w:hAnsi="Times New Roman" w:cs="Times New Roman"/>
                <w:b/>
                <w:sz w:val="28"/>
                <w:szCs w:val="28"/>
              </w:rPr>
              <w:t>1</w:t>
            </w:r>
            <w:r w:rsidR="003A7E41">
              <w:rPr>
                <w:rFonts w:ascii="Times New Roman" w:hAnsi="Times New Roman" w:cs="Times New Roman"/>
                <w:b/>
                <w:sz w:val="28"/>
                <w:szCs w:val="28"/>
              </w:rPr>
              <w:t>3</w:t>
            </w:r>
            <w:r>
              <w:rPr>
                <w:rFonts w:ascii="Times New Roman" w:hAnsi="Times New Roman" w:cs="Times New Roman"/>
                <w:b/>
                <w:sz w:val="28"/>
                <w:szCs w:val="28"/>
              </w:rPr>
              <w:t>.</w:t>
            </w:r>
          </w:p>
        </w:tc>
        <w:tc>
          <w:tcPr>
            <w:tcW w:w="7971" w:type="dxa"/>
            <w:vAlign w:val="center"/>
          </w:tcPr>
          <w:p w:rsidR="00A86045" w:rsidRPr="00A86045" w:rsidRDefault="00A86045" w:rsidP="005E24BD">
            <w:pPr>
              <w:pStyle w:val="S00"/>
              <w:ind w:firstLine="0"/>
              <w:jc w:val="left"/>
              <w:rPr>
                <w:rFonts w:ascii="Times New Roman" w:hAnsi="Times New Roman" w:cs="Times New Roman"/>
                <w:b/>
                <w:sz w:val="28"/>
                <w:szCs w:val="28"/>
              </w:rPr>
            </w:pPr>
            <w:r w:rsidRPr="00A86045">
              <w:rPr>
                <w:rStyle w:val="10pt"/>
                <w:rFonts w:ascii="Times New Roman" w:hAnsi="Times New Roman" w:cs="Times New Roman"/>
                <w:color w:val="auto"/>
                <w:sz w:val="28"/>
                <w:szCs w:val="28"/>
              </w:rPr>
              <w:t>Государственный строительный надзор за качеством строительства</w:t>
            </w:r>
            <w:r>
              <w:rPr>
                <w:rStyle w:val="10pt"/>
                <w:rFonts w:ascii="Times New Roman" w:hAnsi="Times New Roman" w:cs="Times New Roman"/>
                <w:color w:val="auto"/>
                <w:sz w:val="28"/>
                <w:szCs w:val="28"/>
              </w:rPr>
              <w:t>………………………………………………………</w:t>
            </w:r>
          </w:p>
        </w:tc>
        <w:tc>
          <w:tcPr>
            <w:tcW w:w="1211" w:type="dxa"/>
            <w:vAlign w:val="bottom"/>
          </w:tcPr>
          <w:p w:rsidR="00A86045" w:rsidRDefault="003A7E41" w:rsidP="00A86045">
            <w:pPr>
              <w:pStyle w:val="S00"/>
              <w:ind w:firstLine="0"/>
              <w:jc w:val="center"/>
              <w:rPr>
                <w:rFonts w:ascii="Times New Roman" w:hAnsi="Times New Roman" w:cs="Times New Roman"/>
                <w:b/>
                <w:sz w:val="28"/>
                <w:szCs w:val="28"/>
              </w:rPr>
            </w:pPr>
            <w:r>
              <w:rPr>
                <w:rFonts w:ascii="Times New Roman" w:hAnsi="Times New Roman" w:cs="Times New Roman"/>
                <w:b/>
                <w:sz w:val="28"/>
                <w:szCs w:val="28"/>
              </w:rPr>
              <w:t>18</w:t>
            </w:r>
          </w:p>
        </w:tc>
      </w:tr>
      <w:tr w:rsidR="00F21B82" w:rsidTr="00894134">
        <w:trPr>
          <w:trHeight w:hRule="exact" w:val="567"/>
        </w:trPr>
        <w:tc>
          <w:tcPr>
            <w:tcW w:w="566" w:type="dxa"/>
            <w:vAlign w:val="center"/>
          </w:tcPr>
          <w:p w:rsidR="00F21B82" w:rsidRPr="00F93DB0" w:rsidRDefault="008C47A1" w:rsidP="003A7E41">
            <w:pPr>
              <w:pStyle w:val="S00"/>
              <w:ind w:firstLine="0"/>
              <w:jc w:val="center"/>
              <w:rPr>
                <w:rFonts w:ascii="Times New Roman" w:hAnsi="Times New Roman" w:cs="Times New Roman"/>
                <w:b/>
                <w:sz w:val="28"/>
                <w:szCs w:val="28"/>
              </w:rPr>
            </w:pPr>
            <w:r>
              <w:rPr>
                <w:rFonts w:ascii="Times New Roman" w:hAnsi="Times New Roman" w:cs="Times New Roman"/>
                <w:b/>
                <w:sz w:val="28"/>
                <w:szCs w:val="28"/>
              </w:rPr>
              <w:t>1</w:t>
            </w:r>
            <w:r w:rsidR="003A7E41">
              <w:rPr>
                <w:rFonts w:ascii="Times New Roman" w:hAnsi="Times New Roman" w:cs="Times New Roman"/>
                <w:b/>
                <w:sz w:val="28"/>
                <w:szCs w:val="28"/>
              </w:rPr>
              <w:t>4</w:t>
            </w:r>
            <w:r w:rsidR="00F21B82" w:rsidRPr="00F93DB0">
              <w:rPr>
                <w:rFonts w:ascii="Times New Roman" w:hAnsi="Times New Roman" w:cs="Times New Roman"/>
                <w:b/>
                <w:sz w:val="28"/>
                <w:szCs w:val="28"/>
              </w:rPr>
              <w:t>.</w:t>
            </w:r>
          </w:p>
        </w:tc>
        <w:tc>
          <w:tcPr>
            <w:tcW w:w="7971" w:type="dxa"/>
            <w:vAlign w:val="center"/>
          </w:tcPr>
          <w:p w:rsidR="00F21B82" w:rsidRPr="00F93DB0" w:rsidRDefault="00F21B82" w:rsidP="005E24BD">
            <w:pPr>
              <w:pStyle w:val="S00"/>
              <w:ind w:firstLine="0"/>
              <w:jc w:val="left"/>
              <w:rPr>
                <w:rFonts w:ascii="Times New Roman" w:hAnsi="Times New Roman" w:cs="Times New Roman"/>
                <w:b/>
                <w:sz w:val="28"/>
                <w:szCs w:val="28"/>
              </w:rPr>
            </w:pPr>
            <w:r w:rsidRPr="00F93DB0">
              <w:rPr>
                <w:rFonts w:ascii="Times New Roman" w:hAnsi="Times New Roman" w:cs="Times New Roman"/>
                <w:b/>
                <w:sz w:val="28"/>
                <w:szCs w:val="28"/>
              </w:rPr>
              <w:t>Организационная структура системы контроля качества</w:t>
            </w:r>
            <w:r w:rsidR="00CA1D69">
              <w:rPr>
                <w:rFonts w:ascii="Times New Roman" w:hAnsi="Times New Roman" w:cs="Times New Roman"/>
                <w:b/>
                <w:sz w:val="28"/>
                <w:szCs w:val="28"/>
              </w:rPr>
              <w:t>….</w:t>
            </w:r>
          </w:p>
        </w:tc>
        <w:tc>
          <w:tcPr>
            <w:tcW w:w="1211" w:type="dxa"/>
            <w:vAlign w:val="center"/>
          </w:tcPr>
          <w:p w:rsidR="00F21B82" w:rsidRPr="001C7525" w:rsidRDefault="003A7E41" w:rsidP="00C66FE8">
            <w:pPr>
              <w:pStyle w:val="S00"/>
              <w:ind w:firstLine="0"/>
              <w:jc w:val="center"/>
              <w:rPr>
                <w:rFonts w:ascii="Times New Roman" w:hAnsi="Times New Roman" w:cs="Times New Roman"/>
                <w:b/>
                <w:sz w:val="28"/>
                <w:szCs w:val="28"/>
              </w:rPr>
            </w:pPr>
            <w:r>
              <w:rPr>
                <w:rFonts w:ascii="Times New Roman" w:hAnsi="Times New Roman" w:cs="Times New Roman"/>
                <w:b/>
                <w:sz w:val="28"/>
                <w:szCs w:val="28"/>
              </w:rPr>
              <w:t>20</w:t>
            </w:r>
          </w:p>
        </w:tc>
      </w:tr>
      <w:tr w:rsidR="00F21B82" w:rsidTr="00894134">
        <w:trPr>
          <w:trHeight w:hRule="exact" w:val="567"/>
        </w:trPr>
        <w:tc>
          <w:tcPr>
            <w:tcW w:w="566" w:type="dxa"/>
            <w:vAlign w:val="center"/>
          </w:tcPr>
          <w:p w:rsidR="00F21B82" w:rsidRPr="005E24BD" w:rsidRDefault="00A86045" w:rsidP="003A7E41">
            <w:pPr>
              <w:jc w:val="center"/>
              <w:rPr>
                <w:b/>
                <w:sz w:val="28"/>
                <w:szCs w:val="28"/>
                <w:lang w:eastAsia="en-US"/>
              </w:rPr>
            </w:pPr>
            <w:r>
              <w:rPr>
                <w:b/>
                <w:sz w:val="28"/>
                <w:szCs w:val="28"/>
                <w:lang w:eastAsia="en-US"/>
              </w:rPr>
              <w:t>1</w:t>
            </w:r>
            <w:r w:rsidR="003A7E41">
              <w:rPr>
                <w:b/>
                <w:sz w:val="28"/>
                <w:szCs w:val="28"/>
                <w:lang w:eastAsia="en-US"/>
              </w:rPr>
              <w:t>5</w:t>
            </w:r>
            <w:r w:rsidR="00F21B82" w:rsidRPr="005E24BD">
              <w:rPr>
                <w:b/>
                <w:sz w:val="28"/>
                <w:szCs w:val="28"/>
                <w:lang w:eastAsia="en-US"/>
              </w:rPr>
              <w:t>.</w:t>
            </w:r>
          </w:p>
        </w:tc>
        <w:tc>
          <w:tcPr>
            <w:tcW w:w="7971" w:type="dxa"/>
            <w:vAlign w:val="center"/>
          </w:tcPr>
          <w:p w:rsidR="00F21B82" w:rsidRPr="005E24BD" w:rsidRDefault="005E24BD" w:rsidP="005E24BD">
            <w:pPr>
              <w:pStyle w:val="11"/>
              <w:rPr>
                <w:b/>
                <w:lang w:eastAsia="ru-RU"/>
              </w:rPr>
            </w:pPr>
            <w:r w:rsidRPr="005E24BD">
              <w:rPr>
                <w:b/>
              </w:rPr>
              <w:t>Нормативная документация системы контроля качества</w:t>
            </w:r>
            <w:r w:rsidR="00CA1D69">
              <w:rPr>
                <w:rStyle w:val="a3"/>
                <w:b/>
                <w:color w:val="auto"/>
                <w:u w:val="none"/>
              </w:rPr>
              <w:t>…..</w:t>
            </w:r>
          </w:p>
        </w:tc>
        <w:tc>
          <w:tcPr>
            <w:tcW w:w="1211" w:type="dxa"/>
            <w:vAlign w:val="center"/>
          </w:tcPr>
          <w:p w:rsidR="00F21B82" w:rsidRPr="001C7525" w:rsidRDefault="003A7E41" w:rsidP="00C66FE8">
            <w:pPr>
              <w:pStyle w:val="S00"/>
              <w:ind w:firstLine="0"/>
              <w:jc w:val="center"/>
              <w:rPr>
                <w:rFonts w:ascii="Times New Roman" w:hAnsi="Times New Roman" w:cs="Times New Roman"/>
                <w:b/>
                <w:sz w:val="28"/>
                <w:szCs w:val="28"/>
              </w:rPr>
            </w:pPr>
            <w:r>
              <w:rPr>
                <w:rFonts w:ascii="Times New Roman" w:hAnsi="Times New Roman" w:cs="Times New Roman"/>
                <w:b/>
                <w:sz w:val="28"/>
                <w:szCs w:val="28"/>
              </w:rPr>
              <w:t>20</w:t>
            </w:r>
          </w:p>
        </w:tc>
      </w:tr>
      <w:tr w:rsidR="00F21B82" w:rsidTr="00894134">
        <w:trPr>
          <w:trHeight w:hRule="exact" w:val="567"/>
        </w:trPr>
        <w:tc>
          <w:tcPr>
            <w:tcW w:w="566" w:type="dxa"/>
            <w:vAlign w:val="center"/>
          </w:tcPr>
          <w:p w:rsidR="00F21B82" w:rsidRPr="005E24BD" w:rsidRDefault="00F21B82" w:rsidP="003A7E41">
            <w:pPr>
              <w:jc w:val="center"/>
              <w:rPr>
                <w:b/>
                <w:sz w:val="28"/>
                <w:szCs w:val="28"/>
              </w:rPr>
            </w:pPr>
            <w:r w:rsidRPr="005E24BD">
              <w:rPr>
                <w:b/>
                <w:sz w:val="28"/>
                <w:szCs w:val="28"/>
              </w:rPr>
              <w:t>1</w:t>
            </w:r>
            <w:r w:rsidR="003A7E41">
              <w:rPr>
                <w:b/>
                <w:sz w:val="28"/>
                <w:szCs w:val="28"/>
              </w:rPr>
              <w:t>6</w:t>
            </w:r>
            <w:r w:rsidR="008C47A1">
              <w:rPr>
                <w:b/>
                <w:sz w:val="28"/>
                <w:szCs w:val="28"/>
              </w:rPr>
              <w:t>.</w:t>
            </w:r>
          </w:p>
        </w:tc>
        <w:tc>
          <w:tcPr>
            <w:tcW w:w="7971" w:type="dxa"/>
            <w:vAlign w:val="center"/>
          </w:tcPr>
          <w:p w:rsidR="00F21B82" w:rsidRPr="005E24BD" w:rsidRDefault="005E24BD" w:rsidP="005E24BD">
            <w:pPr>
              <w:pStyle w:val="S00"/>
              <w:ind w:firstLine="0"/>
              <w:jc w:val="left"/>
              <w:rPr>
                <w:rStyle w:val="a3"/>
                <w:rFonts w:ascii="Times New Roman" w:hAnsi="Times New Roman" w:cs="Times New Roman"/>
                <w:b/>
                <w:color w:val="auto"/>
                <w:sz w:val="28"/>
                <w:szCs w:val="28"/>
                <w:u w:val="none"/>
              </w:rPr>
            </w:pPr>
            <w:r w:rsidRPr="005E24BD">
              <w:rPr>
                <w:rStyle w:val="a3"/>
                <w:rFonts w:ascii="Times New Roman" w:hAnsi="Times New Roman" w:cs="Times New Roman"/>
                <w:b/>
                <w:color w:val="auto"/>
                <w:sz w:val="28"/>
                <w:szCs w:val="28"/>
                <w:u w:val="none"/>
              </w:rPr>
              <w:t>Исполнительная документация в строительстве</w:t>
            </w:r>
            <w:r w:rsidR="00CA1D69">
              <w:rPr>
                <w:rStyle w:val="a3"/>
                <w:rFonts w:ascii="Times New Roman" w:hAnsi="Times New Roman" w:cs="Times New Roman"/>
                <w:b/>
                <w:color w:val="auto"/>
                <w:sz w:val="28"/>
                <w:szCs w:val="28"/>
                <w:u w:val="none"/>
              </w:rPr>
              <w:t>………</w:t>
            </w:r>
            <w:proofErr w:type="gramStart"/>
            <w:r w:rsidR="00CA1D69">
              <w:rPr>
                <w:rStyle w:val="a3"/>
                <w:rFonts w:ascii="Times New Roman" w:hAnsi="Times New Roman" w:cs="Times New Roman"/>
                <w:b/>
                <w:color w:val="auto"/>
                <w:sz w:val="28"/>
                <w:szCs w:val="28"/>
                <w:u w:val="none"/>
              </w:rPr>
              <w:t>…….</w:t>
            </w:r>
            <w:proofErr w:type="gramEnd"/>
            <w:r w:rsidR="00CA1D69">
              <w:rPr>
                <w:rStyle w:val="a3"/>
                <w:rFonts w:ascii="Times New Roman" w:hAnsi="Times New Roman" w:cs="Times New Roman"/>
                <w:b/>
                <w:color w:val="auto"/>
                <w:sz w:val="28"/>
                <w:szCs w:val="28"/>
                <w:u w:val="none"/>
              </w:rPr>
              <w:t>.</w:t>
            </w:r>
          </w:p>
        </w:tc>
        <w:tc>
          <w:tcPr>
            <w:tcW w:w="1211" w:type="dxa"/>
            <w:vAlign w:val="center"/>
          </w:tcPr>
          <w:p w:rsidR="00F21B82" w:rsidRPr="001C7525" w:rsidRDefault="003A7E41" w:rsidP="00C66FE8">
            <w:pPr>
              <w:pStyle w:val="S00"/>
              <w:ind w:firstLine="0"/>
              <w:jc w:val="center"/>
              <w:rPr>
                <w:rFonts w:ascii="Times New Roman" w:hAnsi="Times New Roman" w:cs="Times New Roman"/>
                <w:b/>
                <w:sz w:val="28"/>
                <w:szCs w:val="28"/>
              </w:rPr>
            </w:pPr>
            <w:r>
              <w:rPr>
                <w:rFonts w:ascii="Times New Roman" w:hAnsi="Times New Roman" w:cs="Times New Roman"/>
                <w:b/>
                <w:sz w:val="28"/>
                <w:szCs w:val="28"/>
              </w:rPr>
              <w:t>21</w:t>
            </w:r>
          </w:p>
        </w:tc>
      </w:tr>
      <w:tr w:rsidR="00F21B82" w:rsidTr="00894134">
        <w:trPr>
          <w:trHeight w:hRule="exact" w:val="640"/>
        </w:trPr>
        <w:tc>
          <w:tcPr>
            <w:tcW w:w="566" w:type="dxa"/>
            <w:vAlign w:val="center"/>
          </w:tcPr>
          <w:p w:rsidR="00F21B82" w:rsidRPr="00F93DB0" w:rsidRDefault="00F21B82" w:rsidP="003A7E41">
            <w:pPr>
              <w:jc w:val="center"/>
              <w:rPr>
                <w:b/>
                <w:sz w:val="28"/>
                <w:szCs w:val="28"/>
                <w:lang w:eastAsia="en-US"/>
              </w:rPr>
            </w:pPr>
            <w:r>
              <w:rPr>
                <w:b/>
                <w:sz w:val="28"/>
                <w:szCs w:val="28"/>
                <w:lang w:eastAsia="en-US"/>
              </w:rPr>
              <w:t>1</w:t>
            </w:r>
            <w:r w:rsidR="003A7E41">
              <w:rPr>
                <w:b/>
                <w:sz w:val="28"/>
                <w:szCs w:val="28"/>
                <w:lang w:eastAsia="en-US"/>
              </w:rPr>
              <w:t>7</w:t>
            </w:r>
            <w:r>
              <w:rPr>
                <w:b/>
                <w:sz w:val="28"/>
                <w:szCs w:val="28"/>
                <w:lang w:eastAsia="en-US"/>
              </w:rPr>
              <w:t>.</w:t>
            </w:r>
          </w:p>
        </w:tc>
        <w:tc>
          <w:tcPr>
            <w:tcW w:w="7971" w:type="dxa"/>
            <w:vAlign w:val="center"/>
          </w:tcPr>
          <w:p w:rsidR="00F21B82" w:rsidRPr="00F93DB0" w:rsidRDefault="00F21B82" w:rsidP="005E24BD">
            <w:pPr>
              <w:pStyle w:val="S00"/>
              <w:ind w:firstLine="0"/>
              <w:jc w:val="left"/>
              <w:rPr>
                <w:rFonts w:ascii="Times New Roman" w:hAnsi="Times New Roman" w:cs="Times New Roman"/>
                <w:b/>
                <w:sz w:val="28"/>
                <w:szCs w:val="28"/>
              </w:rPr>
            </w:pPr>
            <w:r w:rsidRPr="00F93DB0">
              <w:rPr>
                <w:rFonts w:ascii="Times New Roman" w:hAnsi="Times New Roman" w:cs="Times New Roman"/>
                <w:b/>
                <w:sz w:val="28"/>
                <w:szCs w:val="28"/>
              </w:rPr>
              <w:t>Метрологическое обеспечение строительства</w:t>
            </w:r>
            <w:r w:rsidR="00CA1D69">
              <w:rPr>
                <w:rFonts w:ascii="Times New Roman" w:hAnsi="Times New Roman" w:cs="Times New Roman"/>
                <w:b/>
                <w:sz w:val="28"/>
                <w:szCs w:val="28"/>
              </w:rPr>
              <w:t>………………...</w:t>
            </w:r>
          </w:p>
        </w:tc>
        <w:tc>
          <w:tcPr>
            <w:tcW w:w="1211" w:type="dxa"/>
            <w:vAlign w:val="center"/>
          </w:tcPr>
          <w:p w:rsidR="00F21B82" w:rsidRPr="001C7525" w:rsidRDefault="003A7E41" w:rsidP="00C66FE8">
            <w:pPr>
              <w:pStyle w:val="S00"/>
              <w:ind w:firstLine="0"/>
              <w:jc w:val="center"/>
              <w:rPr>
                <w:rFonts w:ascii="Times New Roman" w:hAnsi="Times New Roman" w:cs="Times New Roman"/>
                <w:b/>
                <w:sz w:val="28"/>
                <w:szCs w:val="28"/>
              </w:rPr>
            </w:pPr>
            <w:r>
              <w:rPr>
                <w:rFonts w:ascii="Times New Roman" w:hAnsi="Times New Roman" w:cs="Times New Roman"/>
                <w:b/>
                <w:sz w:val="28"/>
                <w:szCs w:val="28"/>
              </w:rPr>
              <w:t>22</w:t>
            </w:r>
          </w:p>
        </w:tc>
      </w:tr>
      <w:tr w:rsidR="007673B3" w:rsidTr="00894134">
        <w:trPr>
          <w:trHeight w:val="432"/>
        </w:trPr>
        <w:tc>
          <w:tcPr>
            <w:tcW w:w="566" w:type="dxa"/>
          </w:tcPr>
          <w:p w:rsidR="007673B3" w:rsidRDefault="003A7E41" w:rsidP="008C47A1">
            <w:pPr>
              <w:rPr>
                <w:b/>
                <w:sz w:val="28"/>
                <w:szCs w:val="28"/>
                <w:lang w:eastAsia="en-US"/>
              </w:rPr>
            </w:pPr>
            <w:r>
              <w:rPr>
                <w:b/>
                <w:sz w:val="28"/>
                <w:szCs w:val="28"/>
                <w:lang w:eastAsia="en-US"/>
              </w:rPr>
              <w:t>18</w:t>
            </w:r>
            <w:r w:rsidR="007673B3">
              <w:rPr>
                <w:b/>
                <w:sz w:val="28"/>
                <w:szCs w:val="28"/>
                <w:lang w:eastAsia="en-US"/>
              </w:rPr>
              <w:t>.</w:t>
            </w:r>
          </w:p>
        </w:tc>
        <w:tc>
          <w:tcPr>
            <w:tcW w:w="7971" w:type="dxa"/>
          </w:tcPr>
          <w:p w:rsidR="007673B3" w:rsidRPr="007673B3" w:rsidRDefault="007673B3" w:rsidP="007673B3">
            <w:pPr>
              <w:rPr>
                <w:b/>
                <w:sz w:val="28"/>
                <w:szCs w:val="28"/>
              </w:rPr>
            </w:pPr>
            <w:r w:rsidRPr="007673B3">
              <w:rPr>
                <w:b/>
                <w:sz w:val="28"/>
                <w:szCs w:val="28"/>
              </w:rPr>
              <w:t>Документация системы менеджмента качества</w:t>
            </w:r>
            <w:r>
              <w:rPr>
                <w:b/>
                <w:sz w:val="28"/>
                <w:szCs w:val="28"/>
              </w:rPr>
              <w:t>……………….</w:t>
            </w:r>
          </w:p>
        </w:tc>
        <w:tc>
          <w:tcPr>
            <w:tcW w:w="1211" w:type="dxa"/>
            <w:vAlign w:val="center"/>
          </w:tcPr>
          <w:p w:rsidR="007673B3" w:rsidRDefault="003A7E41" w:rsidP="00C66FE8">
            <w:pPr>
              <w:pStyle w:val="S00"/>
              <w:ind w:firstLine="29"/>
              <w:jc w:val="center"/>
              <w:rPr>
                <w:rFonts w:ascii="Times New Roman" w:hAnsi="Times New Roman" w:cs="Times New Roman"/>
                <w:b/>
                <w:sz w:val="28"/>
                <w:szCs w:val="28"/>
              </w:rPr>
            </w:pPr>
            <w:r>
              <w:rPr>
                <w:rFonts w:ascii="Times New Roman" w:hAnsi="Times New Roman" w:cs="Times New Roman"/>
                <w:b/>
                <w:sz w:val="28"/>
                <w:szCs w:val="28"/>
              </w:rPr>
              <w:t>23</w:t>
            </w:r>
          </w:p>
        </w:tc>
      </w:tr>
      <w:tr w:rsidR="008C47A1" w:rsidTr="00894134">
        <w:trPr>
          <w:trHeight w:val="560"/>
        </w:trPr>
        <w:tc>
          <w:tcPr>
            <w:tcW w:w="566" w:type="dxa"/>
          </w:tcPr>
          <w:p w:rsidR="008C47A1" w:rsidRDefault="00894134" w:rsidP="007673B3">
            <w:pPr>
              <w:rPr>
                <w:b/>
                <w:sz w:val="28"/>
                <w:szCs w:val="28"/>
                <w:lang w:eastAsia="en-US"/>
              </w:rPr>
            </w:pPr>
            <w:r>
              <w:rPr>
                <w:b/>
                <w:sz w:val="28"/>
                <w:szCs w:val="28"/>
                <w:lang w:eastAsia="en-US"/>
              </w:rPr>
              <w:t>19.</w:t>
            </w:r>
          </w:p>
        </w:tc>
        <w:tc>
          <w:tcPr>
            <w:tcW w:w="7971" w:type="dxa"/>
          </w:tcPr>
          <w:p w:rsidR="008C47A1" w:rsidRDefault="008C47A1" w:rsidP="005E24BD">
            <w:pPr>
              <w:pStyle w:val="S00"/>
              <w:ind w:firstLine="0"/>
              <w:jc w:val="left"/>
              <w:rPr>
                <w:rFonts w:ascii="Times New Roman" w:hAnsi="Times New Roman" w:cs="Times New Roman"/>
                <w:b/>
                <w:sz w:val="28"/>
                <w:szCs w:val="28"/>
              </w:rPr>
            </w:pPr>
            <w:r>
              <w:rPr>
                <w:rFonts w:ascii="Times New Roman" w:hAnsi="Times New Roman" w:cs="Times New Roman"/>
                <w:b/>
                <w:sz w:val="28"/>
                <w:szCs w:val="28"/>
              </w:rPr>
              <w:t>Заключительные положения</w:t>
            </w:r>
            <w:r w:rsidR="00CA1D69">
              <w:rPr>
                <w:rFonts w:ascii="Times New Roman" w:hAnsi="Times New Roman" w:cs="Times New Roman"/>
                <w:b/>
                <w:sz w:val="28"/>
                <w:szCs w:val="28"/>
              </w:rPr>
              <w:t>………………………………</w:t>
            </w:r>
            <w:proofErr w:type="gramStart"/>
            <w:r w:rsidR="00CA1D69">
              <w:rPr>
                <w:rFonts w:ascii="Times New Roman" w:hAnsi="Times New Roman" w:cs="Times New Roman"/>
                <w:b/>
                <w:sz w:val="28"/>
                <w:szCs w:val="28"/>
              </w:rPr>
              <w:t>…….</w:t>
            </w:r>
            <w:proofErr w:type="gramEnd"/>
            <w:r w:rsidR="00CA1D69">
              <w:rPr>
                <w:rFonts w:ascii="Times New Roman" w:hAnsi="Times New Roman" w:cs="Times New Roman"/>
                <w:b/>
                <w:sz w:val="28"/>
                <w:szCs w:val="28"/>
              </w:rPr>
              <w:t>.</w:t>
            </w:r>
          </w:p>
        </w:tc>
        <w:tc>
          <w:tcPr>
            <w:tcW w:w="1211" w:type="dxa"/>
            <w:vAlign w:val="center"/>
          </w:tcPr>
          <w:p w:rsidR="008C47A1" w:rsidRPr="001C7525" w:rsidRDefault="003A7E41" w:rsidP="00C66FE8">
            <w:pPr>
              <w:pStyle w:val="S00"/>
              <w:ind w:firstLine="29"/>
              <w:jc w:val="center"/>
              <w:rPr>
                <w:rFonts w:ascii="Times New Roman" w:hAnsi="Times New Roman" w:cs="Times New Roman"/>
                <w:b/>
                <w:sz w:val="28"/>
                <w:szCs w:val="28"/>
              </w:rPr>
            </w:pPr>
            <w:r>
              <w:rPr>
                <w:rFonts w:ascii="Times New Roman" w:hAnsi="Times New Roman" w:cs="Times New Roman"/>
                <w:b/>
                <w:sz w:val="28"/>
                <w:szCs w:val="28"/>
              </w:rPr>
              <w:t>28</w:t>
            </w:r>
          </w:p>
        </w:tc>
      </w:tr>
      <w:tr w:rsidR="008C47A1" w:rsidTr="00894134">
        <w:trPr>
          <w:trHeight w:val="560"/>
        </w:trPr>
        <w:tc>
          <w:tcPr>
            <w:tcW w:w="566" w:type="dxa"/>
          </w:tcPr>
          <w:p w:rsidR="008C47A1" w:rsidRDefault="008C47A1" w:rsidP="007673B3">
            <w:pPr>
              <w:rPr>
                <w:b/>
                <w:sz w:val="28"/>
                <w:szCs w:val="28"/>
                <w:lang w:eastAsia="en-US"/>
              </w:rPr>
            </w:pPr>
          </w:p>
        </w:tc>
        <w:tc>
          <w:tcPr>
            <w:tcW w:w="7971" w:type="dxa"/>
          </w:tcPr>
          <w:p w:rsidR="008C47A1" w:rsidRDefault="008C47A1" w:rsidP="005E24BD">
            <w:pPr>
              <w:pStyle w:val="S00"/>
              <w:ind w:firstLine="0"/>
              <w:jc w:val="left"/>
              <w:rPr>
                <w:rFonts w:ascii="Times New Roman" w:hAnsi="Times New Roman" w:cs="Times New Roman"/>
                <w:b/>
                <w:sz w:val="28"/>
                <w:szCs w:val="28"/>
              </w:rPr>
            </w:pPr>
            <w:r>
              <w:rPr>
                <w:rFonts w:ascii="Times New Roman" w:hAnsi="Times New Roman" w:cs="Times New Roman"/>
                <w:b/>
                <w:sz w:val="28"/>
                <w:szCs w:val="28"/>
              </w:rPr>
              <w:t>Приложение 1</w:t>
            </w:r>
            <w:r w:rsidR="00CA1D69">
              <w:rPr>
                <w:rFonts w:ascii="Times New Roman" w:hAnsi="Times New Roman" w:cs="Times New Roman"/>
                <w:b/>
                <w:sz w:val="28"/>
                <w:szCs w:val="28"/>
              </w:rPr>
              <w:t>……………………………………………………....</w:t>
            </w:r>
          </w:p>
        </w:tc>
        <w:tc>
          <w:tcPr>
            <w:tcW w:w="1211" w:type="dxa"/>
            <w:vAlign w:val="center"/>
          </w:tcPr>
          <w:p w:rsidR="008C47A1" w:rsidRPr="001C7525" w:rsidRDefault="003A7E41" w:rsidP="00C66FE8">
            <w:pPr>
              <w:pStyle w:val="S00"/>
              <w:ind w:firstLine="29"/>
              <w:jc w:val="center"/>
              <w:rPr>
                <w:rFonts w:ascii="Times New Roman" w:hAnsi="Times New Roman" w:cs="Times New Roman"/>
                <w:b/>
                <w:sz w:val="28"/>
                <w:szCs w:val="28"/>
              </w:rPr>
            </w:pPr>
            <w:r>
              <w:rPr>
                <w:rFonts w:ascii="Times New Roman" w:hAnsi="Times New Roman" w:cs="Times New Roman"/>
                <w:b/>
                <w:sz w:val="28"/>
                <w:szCs w:val="28"/>
              </w:rPr>
              <w:t>29</w:t>
            </w:r>
          </w:p>
        </w:tc>
      </w:tr>
      <w:tr w:rsidR="005E24BD" w:rsidTr="00894134">
        <w:trPr>
          <w:trHeight w:val="375"/>
        </w:trPr>
        <w:tc>
          <w:tcPr>
            <w:tcW w:w="566" w:type="dxa"/>
          </w:tcPr>
          <w:p w:rsidR="005E24BD" w:rsidRDefault="005E24BD" w:rsidP="005E24BD">
            <w:pPr>
              <w:rPr>
                <w:b/>
                <w:sz w:val="28"/>
                <w:szCs w:val="28"/>
                <w:lang w:eastAsia="en-US"/>
              </w:rPr>
            </w:pPr>
          </w:p>
        </w:tc>
        <w:tc>
          <w:tcPr>
            <w:tcW w:w="7971" w:type="dxa"/>
          </w:tcPr>
          <w:p w:rsidR="005E24BD" w:rsidRDefault="005E24BD" w:rsidP="005E24BD">
            <w:pPr>
              <w:pStyle w:val="S00"/>
              <w:ind w:firstLine="0"/>
              <w:jc w:val="left"/>
              <w:rPr>
                <w:rFonts w:ascii="Times New Roman" w:hAnsi="Times New Roman" w:cs="Times New Roman"/>
                <w:b/>
                <w:sz w:val="28"/>
                <w:szCs w:val="28"/>
              </w:rPr>
            </w:pPr>
            <w:r>
              <w:rPr>
                <w:rFonts w:ascii="Times New Roman" w:hAnsi="Times New Roman" w:cs="Times New Roman"/>
                <w:b/>
                <w:sz w:val="28"/>
                <w:szCs w:val="28"/>
              </w:rPr>
              <w:t>Библиография</w:t>
            </w:r>
            <w:r w:rsidR="00CA1D69">
              <w:rPr>
                <w:rFonts w:ascii="Times New Roman" w:hAnsi="Times New Roman" w:cs="Times New Roman"/>
                <w:b/>
                <w:sz w:val="28"/>
                <w:szCs w:val="28"/>
              </w:rPr>
              <w:t>………………………………………………………</w:t>
            </w:r>
          </w:p>
        </w:tc>
        <w:tc>
          <w:tcPr>
            <w:tcW w:w="1211" w:type="dxa"/>
            <w:vAlign w:val="center"/>
          </w:tcPr>
          <w:p w:rsidR="005E24BD" w:rsidRPr="001C7525" w:rsidRDefault="0075296F" w:rsidP="00B440A2">
            <w:pPr>
              <w:pStyle w:val="S00"/>
              <w:ind w:firstLine="29"/>
              <w:jc w:val="center"/>
              <w:rPr>
                <w:rFonts w:ascii="Times New Roman" w:hAnsi="Times New Roman" w:cs="Times New Roman"/>
                <w:b/>
                <w:sz w:val="28"/>
                <w:szCs w:val="28"/>
              </w:rPr>
            </w:pPr>
            <w:r>
              <w:rPr>
                <w:rFonts w:ascii="Times New Roman" w:hAnsi="Times New Roman" w:cs="Times New Roman"/>
                <w:b/>
                <w:sz w:val="28"/>
                <w:szCs w:val="28"/>
              </w:rPr>
              <w:t>34</w:t>
            </w:r>
          </w:p>
        </w:tc>
      </w:tr>
    </w:tbl>
    <w:p w:rsidR="00F21B82" w:rsidRDefault="00C30990" w:rsidP="00F21B82">
      <w:pPr>
        <w:pStyle w:val="11"/>
        <w:rPr>
          <w:rFonts w:ascii="Calibri" w:hAnsi="Calibri"/>
          <w:sz w:val="22"/>
          <w:szCs w:val="22"/>
          <w:lang w:eastAsia="ru-RU"/>
        </w:rPr>
      </w:pPr>
      <w:r w:rsidRPr="00D51249">
        <w:rPr>
          <w:rStyle w:val="a3"/>
        </w:rPr>
        <w:fldChar w:fldCharType="begin"/>
      </w:r>
      <w:r w:rsidR="00F21B82" w:rsidRPr="00D51249">
        <w:rPr>
          <w:rStyle w:val="a3"/>
        </w:rPr>
        <w:instrText xml:space="preserve"> TOC \o "1-3" \h \z \u </w:instrText>
      </w:r>
      <w:r w:rsidRPr="00D51249">
        <w:rPr>
          <w:rStyle w:val="a3"/>
        </w:rPr>
        <w:fldChar w:fldCharType="separate"/>
      </w:r>
    </w:p>
    <w:p w:rsidR="00CA1D69" w:rsidRDefault="00CA1D69" w:rsidP="00CA1D69"/>
    <w:p w:rsidR="00894134" w:rsidRDefault="00894134" w:rsidP="00CA1D69"/>
    <w:p w:rsidR="0075296F" w:rsidRDefault="0075296F" w:rsidP="00CA1D69"/>
    <w:p w:rsidR="0075296F" w:rsidRDefault="0075296F" w:rsidP="00CA1D69"/>
    <w:p w:rsidR="00894134" w:rsidRPr="00CA1D69" w:rsidRDefault="00894134" w:rsidP="00CA1D69"/>
    <w:p w:rsidR="000A1304" w:rsidRPr="00C00D46" w:rsidRDefault="00C30990" w:rsidP="009F78A5">
      <w:pPr>
        <w:jc w:val="center"/>
        <w:rPr>
          <w:b/>
          <w:bCs/>
        </w:rPr>
      </w:pPr>
      <w:r w:rsidRPr="00D51249">
        <w:rPr>
          <w:rStyle w:val="a3"/>
          <w:noProof/>
          <w:sz w:val="28"/>
          <w:szCs w:val="28"/>
          <w:lang w:eastAsia="ar-SA"/>
        </w:rPr>
        <w:lastRenderedPageBreak/>
        <w:fldChar w:fldCharType="end"/>
      </w:r>
      <w:r w:rsidR="00FE1991" w:rsidRPr="00C00D46">
        <w:rPr>
          <w:b/>
          <w:bCs/>
        </w:rPr>
        <w:t>Введение</w:t>
      </w:r>
    </w:p>
    <w:p w:rsidR="009F78A5" w:rsidRPr="00C00D46" w:rsidRDefault="009F78A5" w:rsidP="009F78A5">
      <w:pPr>
        <w:jc w:val="center"/>
        <w:rPr>
          <w:b/>
          <w:bCs/>
        </w:rPr>
      </w:pPr>
    </w:p>
    <w:p w:rsidR="000A1304" w:rsidRPr="00C00D46" w:rsidRDefault="00711690" w:rsidP="000A1304">
      <w:pPr>
        <w:spacing w:after="120" w:line="360" w:lineRule="auto"/>
        <w:ind w:firstLine="426"/>
        <w:jc w:val="both"/>
        <w:rPr>
          <w:b/>
        </w:rPr>
      </w:pPr>
      <w:r w:rsidRPr="00C00D46">
        <w:t>Настоящий с</w:t>
      </w:r>
      <w:r w:rsidR="000A1304" w:rsidRPr="00C00D46">
        <w:t xml:space="preserve">тандарт разработан во исполнение Градостроительного кодекса Российской Федерации, Федерального </w:t>
      </w:r>
      <w:proofErr w:type="gramStart"/>
      <w:r w:rsidR="000A1304" w:rsidRPr="00C00D46">
        <w:t>закона  от</w:t>
      </w:r>
      <w:proofErr w:type="gramEnd"/>
      <w:r w:rsidR="000A1304" w:rsidRPr="00C00D46">
        <w:t xml:space="preserve"> 1.01.2007 г. № 315 «О саморегулируемых организациях».</w:t>
      </w:r>
    </w:p>
    <w:p w:rsidR="00F21B82" w:rsidRDefault="00F21B82" w:rsidP="00F21B82">
      <w:pPr>
        <w:rPr>
          <w:rStyle w:val="a3"/>
          <w:noProof/>
          <w:sz w:val="28"/>
          <w:szCs w:val="28"/>
          <w:lang w:eastAsia="ar-SA"/>
        </w:rPr>
      </w:pPr>
    </w:p>
    <w:p w:rsidR="00F21B82" w:rsidRDefault="00F21B82" w:rsidP="00F21B82">
      <w:pPr>
        <w:rPr>
          <w:rStyle w:val="a3"/>
          <w:noProof/>
          <w:sz w:val="28"/>
          <w:szCs w:val="28"/>
          <w:lang w:eastAsia="ar-SA"/>
        </w:rPr>
      </w:pPr>
    </w:p>
    <w:p w:rsidR="00F21B82" w:rsidRDefault="00F21B82" w:rsidP="00F21B82">
      <w:pPr>
        <w:rPr>
          <w:rStyle w:val="a3"/>
          <w:noProof/>
          <w:sz w:val="28"/>
          <w:szCs w:val="28"/>
          <w:lang w:eastAsia="ar-SA"/>
        </w:rPr>
      </w:pPr>
    </w:p>
    <w:p w:rsidR="00F21B82" w:rsidRDefault="00F21B82" w:rsidP="00F21B82">
      <w:pPr>
        <w:rPr>
          <w:rStyle w:val="a3"/>
          <w:noProof/>
          <w:sz w:val="28"/>
          <w:szCs w:val="28"/>
          <w:lang w:eastAsia="ar-SA"/>
        </w:rPr>
      </w:pPr>
    </w:p>
    <w:p w:rsidR="00F21B82" w:rsidRDefault="00F21B82" w:rsidP="00F21B82">
      <w:pPr>
        <w:rPr>
          <w:rStyle w:val="a3"/>
          <w:noProof/>
          <w:sz w:val="28"/>
          <w:szCs w:val="28"/>
          <w:lang w:eastAsia="ar-SA"/>
        </w:rPr>
      </w:pPr>
    </w:p>
    <w:p w:rsidR="00F21B82" w:rsidRDefault="00F21B82" w:rsidP="00F21B82">
      <w:pPr>
        <w:rPr>
          <w:rStyle w:val="a3"/>
          <w:noProof/>
          <w:sz w:val="28"/>
          <w:szCs w:val="28"/>
          <w:lang w:eastAsia="ar-SA"/>
        </w:rPr>
      </w:pPr>
    </w:p>
    <w:p w:rsidR="00F21B82" w:rsidRDefault="00F21B82" w:rsidP="00F21B82">
      <w:pPr>
        <w:rPr>
          <w:rStyle w:val="a3"/>
          <w:noProof/>
          <w:sz w:val="28"/>
          <w:szCs w:val="28"/>
          <w:lang w:eastAsia="ar-SA"/>
        </w:rPr>
      </w:pPr>
    </w:p>
    <w:p w:rsidR="000A1304" w:rsidRDefault="000A1304" w:rsidP="00F21B82">
      <w:pPr>
        <w:rPr>
          <w:rStyle w:val="a3"/>
          <w:noProof/>
          <w:sz w:val="28"/>
          <w:szCs w:val="28"/>
          <w:lang w:eastAsia="ar-SA"/>
        </w:rPr>
      </w:pPr>
    </w:p>
    <w:p w:rsidR="000A1304" w:rsidRDefault="000A1304" w:rsidP="00F21B82">
      <w:pPr>
        <w:rPr>
          <w:rStyle w:val="a3"/>
          <w:noProof/>
          <w:sz w:val="28"/>
          <w:szCs w:val="28"/>
          <w:lang w:eastAsia="ar-SA"/>
        </w:rPr>
      </w:pPr>
    </w:p>
    <w:p w:rsidR="000A1304" w:rsidRDefault="000A1304" w:rsidP="00F21B82">
      <w:pPr>
        <w:rPr>
          <w:rStyle w:val="a3"/>
          <w:noProof/>
          <w:sz w:val="28"/>
          <w:szCs w:val="28"/>
          <w:lang w:eastAsia="ar-SA"/>
        </w:rPr>
      </w:pPr>
    </w:p>
    <w:p w:rsidR="000A1304" w:rsidRDefault="000A1304" w:rsidP="00F21B82">
      <w:pPr>
        <w:rPr>
          <w:rStyle w:val="a3"/>
          <w:noProof/>
          <w:sz w:val="28"/>
          <w:szCs w:val="28"/>
          <w:lang w:eastAsia="ar-SA"/>
        </w:rPr>
      </w:pPr>
    </w:p>
    <w:p w:rsidR="000A1304" w:rsidRDefault="000A1304" w:rsidP="00F21B82">
      <w:pPr>
        <w:rPr>
          <w:rStyle w:val="a3"/>
          <w:noProof/>
          <w:sz w:val="28"/>
          <w:szCs w:val="28"/>
          <w:lang w:eastAsia="ar-SA"/>
        </w:rPr>
      </w:pPr>
    </w:p>
    <w:p w:rsidR="000A1304" w:rsidRDefault="000A1304" w:rsidP="00F21B82">
      <w:pPr>
        <w:rPr>
          <w:rStyle w:val="a3"/>
          <w:noProof/>
          <w:sz w:val="28"/>
          <w:szCs w:val="28"/>
          <w:lang w:eastAsia="ar-SA"/>
        </w:rPr>
      </w:pPr>
    </w:p>
    <w:p w:rsidR="000A1304" w:rsidRDefault="000A1304" w:rsidP="00F21B82">
      <w:pPr>
        <w:rPr>
          <w:rStyle w:val="a3"/>
          <w:noProof/>
          <w:sz w:val="28"/>
          <w:szCs w:val="28"/>
          <w:lang w:eastAsia="ar-SA"/>
        </w:rPr>
      </w:pPr>
    </w:p>
    <w:p w:rsidR="000A1304" w:rsidRDefault="000A1304" w:rsidP="00F21B82">
      <w:pPr>
        <w:rPr>
          <w:rStyle w:val="a3"/>
          <w:noProof/>
          <w:sz w:val="28"/>
          <w:szCs w:val="28"/>
          <w:lang w:eastAsia="ar-SA"/>
        </w:rPr>
      </w:pPr>
    </w:p>
    <w:p w:rsidR="000A1304" w:rsidRDefault="000A1304" w:rsidP="00F21B82">
      <w:pPr>
        <w:rPr>
          <w:rStyle w:val="a3"/>
          <w:noProof/>
          <w:sz w:val="28"/>
          <w:szCs w:val="28"/>
          <w:lang w:eastAsia="ar-SA"/>
        </w:rPr>
      </w:pPr>
    </w:p>
    <w:p w:rsidR="000A1304" w:rsidRDefault="000A1304" w:rsidP="00F21B82">
      <w:pPr>
        <w:rPr>
          <w:rStyle w:val="a3"/>
          <w:noProof/>
          <w:sz w:val="28"/>
          <w:szCs w:val="28"/>
          <w:lang w:eastAsia="ar-SA"/>
        </w:rPr>
      </w:pPr>
    </w:p>
    <w:p w:rsidR="000A1304" w:rsidRDefault="000A1304" w:rsidP="00F21B82">
      <w:pPr>
        <w:rPr>
          <w:rStyle w:val="a3"/>
          <w:noProof/>
          <w:sz w:val="28"/>
          <w:szCs w:val="28"/>
          <w:lang w:eastAsia="ar-SA"/>
        </w:rPr>
      </w:pPr>
    </w:p>
    <w:p w:rsidR="000A1304" w:rsidRDefault="000A1304" w:rsidP="00F21B82">
      <w:pPr>
        <w:rPr>
          <w:rStyle w:val="a3"/>
          <w:noProof/>
          <w:sz w:val="28"/>
          <w:szCs w:val="28"/>
          <w:lang w:eastAsia="ar-SA"/>
        </w:rPr>
      </w:pPr>
    </w:p>
    <w:p w:rsidR="000A1304" w:rsidRDefault="000A1304" w:rsidP="00F21B82">
      <w:pPr>
        <w:rPr>
          <w:rStyle w:val="a3"/>
          <w:noProof/>
          <w:sz w:val="28"/>
          <w:szCs w:val="28"/>
          <w:lang w:eastAsia="ar-SA"/>
        </w:rPr>
      </w:pPr>
    </w:p>
    <w:p w:rsidR="000A1304" w:rsidRDefault="000A1304" w:rsidP="00F21B82">
      <w:pPr>
        <w:rPr>
          <w:rStyle w:val="a3"/>
          <w:noProof/>
          <w:sz w:val="28"/>
          <w:szCs w:val="28"/>
          <w:lang w:eastAsia="ar-SA"/>
        </w:rPr>
      </w:pPr>
    </w:p>
    <w:p w:rsidR="000A1304" w:rsidRDefault="000A1304" w:rsidP="00F21B82">
      <w:pPr>
        <w:rPr>
          <w:rStyle w:val="a3"/>
          <w:noProof/>
          <w:sz w:val="28"/>
          <w:szCs w:val="28"/>
          <w:lang w:eastAsia="ar-SA"/>
        </w:rPr>
      </w:pPr>
    </w:p>
    <w:p w:rsidR="000A1304" w:rsidRDefault="000A1304" w:rsidP="00F21B82">
      <w:pPr>
        <w:rPr>
          <w:rStyle w:val="a3"/>
          <w:noProof/>
          <w:sz w:val="28"/>
          <w:szCs w:val="28"/>
          <w:lang w:eastAsia="ar-SA"/>
        </w:rPr>
      </w:pPr>
    </w:p>
    <w:p w:rsidR="000A1304" w:rsidRDefault="000A1304" w:rsidP="00F21B82">
      <w:pPr>
        <w:rPr>
          <w:rStyle w:val="a3"/>
          <w:noProof/>
          <w:sz w:val="28"/>
          <w:szCs w:val="28"/>
          <w:lang w:eastAsia="ar-SA"/>
        </w:rPr>
      </w:pPr>
    </w:p>
    <w:p w:rsidR="000A1304" w:rsidRDefault="000A1304" w:rsidP="00F21B82">
      <w:pPr>
        <w:rPr>
          <w:rStyle w:val="a3"/>
          <w:noProof/>
          <w:sz w:val="28"/>
          <w:szCs w:val="28"/>
          <w:lang w:eastAsia="ar-SA"/>
        </w:rPr>
      </w:pPr>
    </w:p>
    <w:p w:rsidR="000A1304" w:rsidRDefault="000A1304" w:rsidP="00F21B82">
      <w:pPr>
        <w:rPr>
          <w:rStyle w:val="a3"/>
          <w:noProof/>
          <w:sz w:val="28"/>
          <w:szCs w:val="28"/>
          <w:lang w:eastAsia="ar-SA"/>
        </w:rPr>
      </w:pPr>
    </w:p>
    <w:p w:rsidR="000A1304" w:rsidRDefault="000A1304" w:rsidP="00F21B82">
      <w:pPr>
        <w:rPr>
          <w:rStyle w:val="a3"/>
          <w:noProof/>
          <w:sz w:val="28"/>
          <w:szCs w:val="28"/>
          <w:lang w:eastAsia="ar-SA"/>
        </w:rPr>
      </w:pPr>
    </w:p>
    <w:p w:rsidR="000A1304" w:rsidRDefault="000A1304" w:rsidP="00F21B82">
      <w:pPr>
        <w:rPr>
          <w:rStyle w:val="a3"/>
          <w:noProof/>
          <w:sz w:val="28"/>
          <w:szCs w:val="28"/>
          <w:lang w:eastAsia="ar-SA"/>
        </w:rPr>
      </w:pPr>
    </w:p>
    <w:p w:rsidR="000A1304" w:rsidRDefault="000A1304" w:rsidP="00F21B82">
      <w:pPr>
        <w:rPr>
          <w:rStyle w:val="a3"/>
          <w:noProof/>
          <w:sz w:val="28"/>
          <w:szCs w:val="28"/>
          <w:lang w:eastAsia="ar-SA"/>
        </w:rPr>
      </w:pPr>
    </w:p>
    <w:p w:rsidR="000A1304" w:rsidRDefault="000A1304" w:rsidP="00F21B82">
      <w:pPr>
        <w:rPr>
          <w:rStyle w:val="a3"/>
          <w:noProof/>
          <w:sz w:val="28"/>
          <w:szCs w:val="28"/>
          <w:lang w:eastAsia="ar-SA"/>
        </w:rPr>
      </w:pPr>
    </w:p>
    <w:p w:rsidR="000A1304" w:rsidRDefault="000A1304" w:rsidP="00F21B82">
      <w:pPr>
        <w:rPr>
          <w:rStyle w:val="a3"/>
          <w:noProof/>
          <w:sz w:val="28"/>
          <w:szCs w:val="28"/>
          <w:lang w:eastAsia="ar-SA"/>
        </w:rPr>
      </w:pPr>
    </w:p>
    <w:p w:rsidR="000A1304" w:rsidRDefault="000A1304" w:rsidP="00F21B82">
      <w:pPr>
        <w:rPr>
          <w:rStyle w:val="a3"/>
          <w:noProof/>
          <w:sz w:val="28"/>
          <w:szCs w:val="28"/>
          <w:lang w:eastAsia="ar-SA"/>
        </w:rPr>
      </w:pPr>
    </w:p>
    <w:p w:rsidR="000A1304" w:rsidRDefault="000A1304" w:rsidP="00F21B82">
      <w:pPr>
        <w:rPr>
          <w:rStyle w:val="a3"/>
          <w:noProof/>
          <w:sz w:val="28"/>
          <w:szCs w:val="28"/>
          <w:lang w:eastAsia="ar-SA"/>
        </w:rPr>
      </w:pPr>
    </w:p>
    <w:p w:rsidR="000A1304" w:rsidRDefault="000A1304" w:rsidP="00F21B82">
      <w:pPr>
        <w:rPr>
          <w:rStyle w:val="a3"/>
          <w:noProof/>
          <w:sz w:val="28"/>
          <w:szCs w:val="28"/>
          <w:lang w:eastAsia="ar-SA"/>
        </w:rPr>
      </w:pPr>
    </w:p>
    <w:p w:rsidR="000A1304" w:rsidRDefault="000A1304" w:rsidP="00F21B82">
      <w:pPr>
        <w:rPr>
          <w:rStyle w:val="a3"/>
          <w:noProof/>
          <w:sz w:val="28"/>
          <w:szCs w:val="28"/>
          <w:lang w:eastAsia="ar-SA"/>
        </w:rPr>
      </w:pPr>
    </w:p>
    <w:p w:rsidR="000A1304" w:rsidRDefault="000A1304" w:rsidP="00F21B82">
      <w:pPr>
        <w:rPr>
          <w:rStyle w:val="a3"/>
          <w:noProof/>
          <w:sz w:val="28"/>
          <w:szCs w:val="28"/>
          <w:lang w:eastAsia="ar-SA"/>
        </w:rPr>
      </w:pPr>
    </w:p>
    <w:p w:rsidR="00F21B82" w:rsidRDefault="00F21B82" w:rsidP="00F21B82">
      <w:pPr>
        <w:tabs>
          <w:tab w:val="left" w:pos="1375"/>
        </w:tabs>
      </w:pPr>
    </w:p>
    <w:p w:rsidR="00C00D46" w:rsidRDefault="00C00D46" w:rsidP="00F21B82">
      <w:pPr>
        <w:tabs>
          <w:tab w:val="left" w:pos="1375"/>
        </w:tabs>
      </w:pPr>
    </w:p>
    <w:p w:rsidR="00894134" w:rsidRDefault="00894134" w:rsidP="00F21B82">
      <w:pPr>
        <w:tabs>
          <w:tab w:val="left" w:pos="1375"/>
        </w:tabs>
      </w:pPr>
    </w:p>
    <w:p w:rsidR="00396693" w:rsidRPr="00396693" w:rsidRDefault="00396693" w:rsidP="00C00D46">
      <w:pPr>
        <w:outlineLvl w:val="0"/>
        <w:rPr>
          <w:b/>
          <w:bCs/>
          <w:kern w:val="36"/>
          <w:sz w:val="32"/>
          <w:szCs w:val="32"/>
        </w:rPr>
      </w:pPr>
    </w:p>
    <w:p w:rsidR="00F21B82" w:rsidRPr="00C00D46" w:rsidRDefault="00F21B82" w:rsidP="00A550AF">
      <w:pPr>
        <w:spacing w:after="120" w:line="360" w:lineRule="auto"/>
        <w:jc w:val="center"/>
        <w:rPr>
          <w:b/>
        </w:rPr>
      </w:pPr>
      <w:r w:rsidRPr="00C00D46">
        <w:rPr>
          <w:b/>
          <w:bCs/>
        </w:rPr>
        <w:lastRenderedPageBreak/>
        <w:t>1. Область применения</w:t>
      </w:r>
    </w:p>
    <w:p w:rsidR="00F21B82" w:rsidRPr="00C00D46" w:rsidRDefault="00F21B82" w:rsidP="00C00D46">
      <w:pPr>
        <w:pStyle w:val="23"/>
        <w:shd w:val="clear" w:color="auto" w:fill="auto"/>
        <w:tabs>
          <w:tab w:val="left" w:pos="1163"/>
        </w:tabs>
        <w:spacing w:before="0" w:after="0" w:line="240" w:lineRule="auto"/>
        <w:ind w:right="40" w:firstLine="0"/>
        <w:jc w:val="both"/>
        <w:rPr>
          <w:rFonts w:ascii="Times New Roman" w:hAnsi="Times New Roman" w:cs="Times New Roman"/>
          <w:sz w:val="24"/>
          <w:szCs w:val="24"/>
        </w:rPr>
      </w:pPr>
      <w:r w:rsidRPr="00C00D46">
        <w:rPr>
          <w:rFonts w:ascii="Times New Roman" w:hAnsi="Times New Roman" w:cs="Times New Roman"/>
          <w:b/>
          <w:sz w:val="24"/>
          <w:szCs w:val="24"/>
          <w:lang w:eastAsia="ru-RU"/>
        </w:rPr>
        <w:t>1.1.</w:t>
      </w:r>
      <w:r w:rsidRPr="00C00D46">
        <w:rPr>
          <w:rFonts w:ascii="Times New Roman" w:hAnsi="Times New Roman" w:cs="Times New Roman"/>
          <w:sz w:val="24"/>
          <w:szCs w:val="24"/>
          <w:lang w:eastAsia="ru-RU"/>
        </w:rPr>
        <w:t xml:space="preserve"> Настоящий стандарт </w:t>
      </w:r>
      <w:r w:rsidRPr="00C00D46">
        <w:rPr>
          <w:rFonts w:ascii="Times New Roman" w:hAnsi="Times New Roman" w:cs="Times New Roman"/>
          <w:sz w:val="24"/>
          <w:szCs w:val="24"/>
        </w:rPr>
        <w:t>устанавлива</w:t>
      </w:r>
      <w:r w:rsidR="00396693" w:rsidRPr="00C00D46">
        <w:rPr>
          <w:rFonts w:ascii="Times New Roman" w:hAnsi="Times New Roman" w:cs="Times New Roman"/>
          <w:sz w:val="24"/>
          <w:szCs w:val="24"/>
        </w:rPr>
        <w:t xml:space="preserve">ет </w:t>
      </w:r>
      <w:r w:rsidRPr="00C00D46">
        <w:rPr>
          <w:rFonts w:ascii="Times New Roman" w:hAnsi="Times New Roman" w:cs="Times New Roman"/>
          <w:sz w:val="24"/>
          <w:szCs w:val="24"/>
        </w:rPr>
        <w:t xml:space="preserve">требования к системе контроля качества работ в организациях, осуществляющих строительство, реконструкцию, капитальный ремонт </w:t>
      </w:r>
      <w:r w:rsidR="00E1015E" w:rsidRPr="00B92A8D">
        <w:rPr>
          <w:rFonts w:ascii="Times New Roman" w:hAnsi="Times New Roman" w:cs="Times New Roman"/>
          <w:sz w:val="24"/>
          <w:szCs w:val="24"/>
        </w:rPr>
        <w:t>и снос</w:t>
      </w:r>
      <w:r w:rsidR="0010349E" w:rsidRPr="00C00D46">
        <w:rPr>
          <w:rFonts w:ascii="Times New Roman" w:hAnsi="Times New Roman" w:cs="Times New Roman"/>
          <w:sz w:val="24"/>
          <w:szCs w:val="24"/>
        </w:rPr>
        <w:t xml:space="preserve"> </w:t>
      </w:r>
      <w:r w:rsidRPr="00C00D46">
        <w:rPr>
          <w:rFonts w:ascii="Times New Roman" w:hAnsi="Times New Roman" w:cs="Times New Roman"/>
          <w:sz w:val="24"/>
          <w:szCs w:val="24"/>
        </w:rPr>
        <w:t>объектов капитального строительства.</w:t>
      </w:r>
    </w:p>
    <w:p w:rsidR="00F21B82" w:rsidRPr="00C00D46" w:rsidRDefault="00F21B82" w:rsidP="00C00D46">
      <w:pPr>
        <w:jc w:val="both"/>
      </w:pPr>
      <w:r w:rsidRPr="00C00D46">
        <w:rPr>
          <w:b/>
        </w:rPr>
        <w:t>1.2.</w:t>
      </w:r>
      <w:r w:rsidRPr="00C00D46">
        <w:t xml:space="preserve"> Требования настоящего стандарта обязательны для соблюдения </w:t>
      </w:r>
      <w:r w:rsidRPr="00C00D46">
        <w:rPr>
          <w:b/>
        </w:rPr>
        <w:t>всеми членами</w:t>
      </w:r>
      <w:r w:rsidRPr="00C00D46">
        <w:t xml:space="preserve"> </w:t>
      </w:r>
      <w:r w:rsidR="00E1015E" w:rsidRPr="00C00D46">
        <w:t>АСРО «Строители Черноземья»</w:t>
      </w:r>
      <w:r w:rsidRPr="00C00D46">
        <w:t xml:space="preserve">. </w:t>
      </w:r>
    </w:p>
    <w:p w:rsidR="00F21B82" w:rsidRPr="00C00D46" w:rsidRDefault="00F21B82" w:rsidP="00C00D46">
      <w:pPr>
        <w:jc w:val="both"/>
        <w:rPr>
          <w:b/>
        </w:rPr>
      </w:pPr>
      <w:r w:rsidRPr="00C00D46">
        <w:rPr>
          <w:b/>
        </w:rPr>
        <w:t>1.3.</w:t>
      </w:r>
      <w:r w:rsidRPr="00C00D46">
        <w:t xml:space="preserve"> За несоблюдение требований настоящего Стандарта, члены </w:t>
      </w:r>
      <w:r w:rsidR="0010349E" w:rsidRPr="00C00D46">
        <w:t>Ассоциации</w:t>
      </w:r>
      <w:r w:rsidRPr="00C00D46">
        <w:t xml:space="preserve"> несут ответственность, предусмотренную Уставом, Положением о </w:t>
      </w:r>
      <w:r w:rsidR="005E24BD" w:rsidRPr="00C00D46">
        <w:t>дисциплинарной ответственности</w:t>
      </w:r>
      <w:r w:rsidRPr="00C00D46">
        <w:t xml:space="preserve"> и иными документами </w:t>
      </w:r>
      <w:r w:rsidR="00C00D46">
        <w:t>АСРО «Строители Черноземья»</w:t>
      </w:r>
      <w:r w:rsidRPr="00C00D46">
        <w:t>.</w:t>
      </w:r>
    </w:p>
    <w:p w:rsidR="00C00D46" w:rsidRDefault="00C00D46" w:rsidP="00C00D46">
      <w:pPr>
        <w:pStyle w:val="S0"/>
        <w:ind w:left="360"/>
        <w:jc w:val="left"/>
        <w:rPr>
          <w:rFonts w:ascii="Times New Roman" w:hAnsi="Times New Roman" w:cs="Times New Roman"/>
          <w:b/>
          <w:sz w:val="24"/>
          <w:szCs w:val="24"/>
        </w:rPr>
      </w:pPr>
    </w:p>
    <w:p w:rsidR="00AC194B" w:rsidRPr="00A550AF" w:rsidRDefault="00F21B82" w:rsidP="00A550AF">
      <w:pPr>
        <w:pStyle w:val="S0"/>
        <w:rPr>
          <w:rFonts w:ascii="Times New Roman" w:hAnsi="Times New Roman" w:cs="Times New Roman"/>
          <w:b/>
          <w:sz w:val="24"/>
          <w:szCs w:val="24"/>
        </w:rPr>
      </w:pPr>
      <w:r w:rsidRPr="00A550AF">
        <w:rPr>
          <w:rFonts w:ascii="Times New Roman" w:hAnsi="Times New Roman" w:cs="Times New Roman"/>
          <w:b/>
          <w:sz w:val="24"/>
          <w:szCs w:val="24"/>
        </w:rPr>
        <w:t>2. Нормативные ссылки</w:t>
      </w:r>
    </w:p>
    <w:p w:rsidR="00C00D46" w:rsidRPr="00A550AF" w:rsidRDefault="00C00D46" w:rsidP="00C00D46">
      <w:pPr>
        <w:pStyle w:val="S0"/>
        <w:ind w:left="360"/>
        <w:jc w:val="both"/>
        <w:rPr>
          <w:rFonts w:ascii="Times New Roman" w:hAnsi="Times New Roman" w:cs="Times New Roman"/>
          <w:b/>
          <w:sz w:val="24"/>
          <w:szCs w:val="24"/>
        </w:rPr>
      </w:pPr>
    </w:p>
    <w:p w:rsidR="00F21B82" w:rsidRPr="00A550AF" w:rsidRDefault="00AC194B" w:rsidP="00A550AF">
      <w:pPr>
        <w:pStyle w:val="S0"/>
        <w:tabs>
          <w:tab w:val="clear" w:pos="567"/>
          <w:tab w:val="left" w:pos="0"/>
        </w:tabs>
        <w:jc w:val="both"/>
        <w:rPr>
          <w:rFonts w:ascii="Times New Roman" w:hAnsi="Times New Roman" w:cs="Times New Roman"/>
          <w:sz w:val="24"/>
          <w:szCs w:val="24"/>
        </w:rPr>
      </w:pPr>
      <w:r w:rsidRPr="00A550AF">
        <w:rPr>
          <w:rFonts w:ascii="Times New Roman" w:hAnsi="Times New Roman" w:cs="Times New Roman"/>
          <w:sz w:val="24"/>
          <w:szCs w:val="24"/>
        </w:rPr>
        <w:t>В настоящем стандарте использованы ссылки на следующие документы:</w:t>
      </w:r>
    </w:p>
    <w:p w:rsidR="009273FF" w:rsidRPr="00A550AF" w:rsidRDefault="009273FF" w:rsidP="00A550AF">
      <w:pPr>
        <w:pStyle w:val="23"/>
        <w:shd w:val="clear" w:color="auto" w:fill="auto"/>
        <w:tabs>
          <w:tab w:val="left" w:pos="1163"/>
        </w:tabs>
        <w:spacing w:before="0" w:after="0" w:line="240" w:lineRule="auto"/>
        <w:ind w:firstLine="0"/>
        <w:jc w:val="both"/>
        <w:rPr>
          <w:rStyle w:val="13"/>
          <w:rFonts w:ascii="Times New Roman" w:hAnsi="Times New Roman" w:cs="Times New Roman"/>
          <w:color w:val="auto"/>
          <w:sz w:val="24"/>
          <w:szCs w:val="24"/>
        </w:rPr>
      </w:pPr>
      <w:r w:rsidRPr="00A550AF">
        <w:rPr>
          <w:rStyle w:val="13"/>
          <w:rFonts w:ascii="Times New Roman" w:hAnsi="Times New Roman" w:cs="Times New Roman"/>
          <w:color w:val="auto"/>
          <w:sz w:val="24"/>
          <w:szCs w:val="24"/>
        </w:rPr>
        <w:t>Градостроительный кодекс</w:t>
      </w:r>
      <w:r w:rsidR="00DB357A" w:rsidRPr="00A550AF">
        <w:rPr>
          <w:rStyle w:val="13"/>
          <w:rFonts w:ascii="Times New Roman" w:hAnsi="Times New Roman" w:cs="Times New Roman"/>
          <w:color w:val="auto"/>
          <w:sz w:val="24"/>
          <w:szCs w:val="24"/>
        </w:rPr>
        <w:t xml:space="preserve"> РФ</w:t>
      </w:r>
      <w:r w:rsidRPr="00A550AF">
        <w:rPr>
          <w:rStyle w:val="13"/>
          <w:rFonts w:ascii="Times New Roman" w:hAnsi="Times New Roman" w:cs="Times New Roman"/>
          <w:color w:val="auto"/>
          <w:sz w:val="24"/>
          <w:szCs w:val="24"/>
        </w:rPr>
        <w:t>, ФЗ №190 от 29.12.2004</w:t>
      </w:r>
      <w:r w:rsidR="00DB357A" w:rsidRPr="00A550AF">
        <w:rPr>
          <w:rStyle w:val="13"/>
          <w:rFonts w:ascii="Times New Roman" w:hAnsi="Times New Roman" w:cs="Times New Roman"/>
          <w:color w:val="auto"/>
          <w:sz w:val="24"/>
          <w:szCs w:val="24"/>
        </w:rPr>
        <w:t xml:space="preserve"> с изменениями и дополнениями;</w:t>
      </w:r>
    </w:p>
    <w:p w:rsidR="00FE1991" w:rsidRPr="00A550AF" w:rsidRDefault="00B92A8D" w:rsidP="00A550AF">
      <w:pPr>
        <w:pStyle w:val="23"/>
        <w:shd w:val="clear" w:color="auto" w:fill="auto"/>
        <w:tabs>
          <w:tab w:val="left" w:pos="1163"/>
        </w:tabs>
        <w:spacing w:before="0" w:after="0" w:line="240" w:lineRule="auto"/>
        <w:ind w:firstLine="0"/>
        <w:jc w:val="both"/>
        <w:rPr>
          <w:rStyle w:val="13"/>
          <w:rFonts w:ascii="Times New Roman" w:hAnsi="Times New Roman" w:cs="Times New Roman"/>
          <w:color w:val="auto"/>
          <w:sz w:val="24"/>
          <w:szCs w:val="24"/>
        </w:rPr>
      </w:pPr>
      <w:r w:rsidRPr="00A550AF">
        <w:rPr>
          <w:rStyle w:val="13"/>
          <w:rFonts w:ascii="Times New Roman" w:hAnsi="Times New Roman" w:cs="Times New Roman"/>
          <w:color w:val="auto"/>
          <w:sz w:val="24"/>
          <w:szCs w:val="24"/>
        </w:rPr>
        <w:t>»</w:t>
      </w:r>
      <w:r w:rsidR="005B3022" w:rsidRPr="00A550AF">
        <w:rPr>
          <w:rStyle w:val="13"/>
          <w:rFonts w:ascii="Times New Roman" w:hAnsi="Times New Roman" w:cs="Times New Roman"/>
          <w:color w:val="auto"/>
          <w:sz w:val="24"/>
          <w:szCs w:val="24"/>
        </w:rPr>
        <w:t>;</w:t>
      </w:r>
    </w:p>
    <w:p w:rsidR="005B3022" w:rsidRPr="00A550AF" w:rsidRDefault="005B3022" w:rsidP="00A550AF">
      <w:pPr>
        <w:pStyle w:val="23"/>
        <w:shd w:val="clear" w:color="auto" w:fill="auto"/>
        <w:tabs>
          <w:tab w:val="left" w:pos="1163"/>
        </w:tabs>
        <w:spacing w:before="0" w:after="0" w:line="240" w:lineRule="auto"/>
        <w:ind w:firstLine="0"/>
        <w:jc w:val="both"/>
        <w:rPr>
          <w:rFonts w:ascii="Times New Roman" w:hAnsi="Times New Roman" w:cs="Times New Roman"/>
          <w:sz w:val="24"/>
          <w:szCs w:val="24"/>
        </w:rPr>
      </w:pPr>
      <w:r w:rsidRPr="00A550AF">
        <w:rPr>
          <w:rStyle w:val="13"/>
          <w:rFonts w:ascii="Times New Roman" w:hAnsi="Times New Roman" w:cs="Times New Roman"/>
          <w:color w:val="auto"/>
          <w:sz w:val="24"/>
          <w:szCs w:val="24"/>
        </w:rPr>
        <w:t>СП 48.13330.2011 «Организация строительства СП 11-110-99 «Авторский надзор за строительством зданий и сооружений»;</w:t>
      </w:r>
    </w:p>
    <w:p w:rsidR="005B3022" w:rsidRPr="00A550AF" w:rsidRDefault="00023DEA" w:rsidP="00A550AF">
      <w:pPr>
        <w:pStyle w:val="1"/>
        <w:shd w:val="clear" w:color="auto" w:fill="FFFFFF"/>
        <w:spacing w:before="0" w:after="0"/>
        <w:jc w:val="left"/>
        <w:textAlignment w:val="baseline"/>
        <w:rPr>
          <w:rFonts w:cs="Arial"/>
          <w:b w:val="0"/>
          <w:color w:val="2D2D2D"/>
          <w:spacing w:val="2"/>
          <w:sz w:val="24"/>
          <w:szCs w:val="24"/>
        </w:rPr>
      </w:pPr>
      <w:hyperlink r:id="rId8" w:history="1">
        <w:r w:rsidR="005B3022" w:rsidRPr="00A550AF">
          <w:rPr>
            <w:rStyle w:val="a3"/>
            <w:rFonts w:ascii="Times New Roman" w:hAnsi="Times New Roman"/>
            <w:b w:val="0"/>
            <w:color w:val="auto"/>
            <w:spacing w:val="1"/>
            <w:sz w:val="24"/>
            <w:szCs w:val="24"/>
            <w:u w:val="none"/>
          </w:rPr>
          <w:t>СП 45.13330</w:t>
        </w:r>
      </w:hyperlink>
      <w:r w:rsidR="00181C99" w:rsidRPr="00A550AF">
        <w:rPr>
          <w:rFonts w:ascii="Times New Roman" w:hAnsi="Times New Roman"/>
          <w:b w:val="0"/>
          <w:sz w:val="24"/>
          <w:szCs w:val="24"/>
        </w:rPr>
        <w:t xml:space="preserve"> </w:t>
      </w:r>
      <w:r w:rsidR="00181C99" w:rsidRPr="00A550AF">
        <w:rPr>
          <w:rFonts w:ascii="Times New Roman" w:hAnsi="Times New Roman"/>
          <w:b w:val="0"/>
          <w:color w:val="2D2D2D"/>
          <w:spacing w:val="2"/>
          <w:sz w:val="24"/>
          <w:szCs w:val="24"/>
        </w:rPr>
        <w:t>Земляные сооружения, основания и фундаменты;</w:t>
      </w:r>
    </w:p>
    <w:p w:rsidR="005B3022" w:rsidRPr="00A550AF" w:rsidRDefault="005B3022" w:rsidP="00A550AF">
      <w:pPr>
        <w:pStyle w:val="23"/>
        <w:shd w:val="clear" w:color="auto" w:fill="auto"/>
        <w:tabs>
          <w:tab w:val="left" w:pos="1163"/>
        </w:tabs>
        <w:spacing w:before="0" w:after="0" w:line="240" w:lineRule="auto"/>
        <w:ind w:firstLine="0"/>
        <w:jc w:val="both"/>
        <w:rPr>
          <w:rFonts w:ascii="Times New Roman" w:hAnsi="Times New Roman"/>
          <w:spacing w:val="1"/>
          <w:sz w:val="24"/>
          <w:szCs w:val="24"/>
        </w:rPr>
      </w:pPr>
      <w:r w:rsidRPr="00A550AF">
        <w:rPr>
          <w:rFonts w:ascii="Times New Roman" w:hAnsi="Times New Roman"/>
          <w:spacing w:val="1"/>
          <w:sz w:val="24"/>
          <w:szCs w:val="24"/>
          <w:shd w:val="clear" w:color="auto" w:fill="FFFFFF"/>
        </w:rPr>
        <w:t xml:space="preserve">СП </w:t>
      </w:r>
      <w:r w:rsidRPr="00A550AF">
        <w:rPr>
          <w:rFonts w:ascii="Times New Roman" w:hAnsi="Times New Roman"/>
          <w:spacing w:val="1"/>
          <w:sz w:val="24"/>
          <w:szCs w:val="24"/>
        </w:rPr>
        <w:t>246.1325800.2016 Положение об авторском надзоре за строительством зданий и сооружений;</w:t>
      </w:r>
    </w:p>
    <w:p w:rsidR="005B3022" w:rsidRPr="00A550AF" w:rsidRDefault="00023DEA" w:rsidP="00A550AF">
      <w:pPr>
        <w:pStyle w:val="1"/>
        <w:shd w:val="clear" w:color="auto" w:fill="FFFFFF"/>
        <w:spacing w:before="0" w:after="0"/>
        <w:jc w:val="both"/>
        <w:textAlignment w:val="baseline"/>
        <w:rPr>
          <w:rFonts w:ascii="Times New Roman" w:hAnsi="Times New Roman"/>
          <w:b w:val="0"/>
          <w:color w:val="auto"/>
          <w:spacing w:val="2"/>
          <w:sz w:val="24"/>
          <w:szCs w:val="24"/>
        </w:rPr>
      </w:pPr>
      <w:hyperlink r:id="rId9" w:history="1">
        <w:r w:rsidR="005B3022" w:rsidRPr="00A550AF">
          <w:rPr>
            <w:rStyle w:val="a3"/>
            <w:rFonts w:ascii="Times New Roman" w:hAnsi="Times New Roman"/>
            <w:b w:val="0"/>
            <w:color w:val="auto"/>
            <w:spacing w:val="1"/>
            <w:sz w:val="24"/>
            <w:szCs w:val="24"/>
            <w:u w:val="none"/>
          </w:rPr>
          <w:t>ГОСТ Р 21.1101</w:t>
        </w:r>
      </w:hyperlink>
      <w:r w:rsidR="00181C99" w:rsidRPr="00A550AF">
        <w:rPr>
          <w:rFonts w:ascii="Times New Roman" w:hAnsi="Times New Roman"/>
          <w:b w:val="0"/>
          <w:color w:val="auto"/>
          <w:sz w:val="24"/>
          <w:szCs w:val="24"/>
        </w:rPr>
        <w:t xml:space="preserve"> </w:t>
      </w:r>
      <w:r w:rsidR="00181C99" w:rsidRPr="00A550AF">
        <w:rPr>
          <w:rFonts w:ascii="Times New Roman" w:hAnsi="Times New Roman"/>
          <w:b w:val="0"/>
          <w:color w:val="auto"/>
          <w:spacing w:val="2"/>
          <w:sz w:val="24"/>
          <w:szCs w:val="24"/>
        </w:rPr>
        <w:t>Система проектной документации для строительства (СПДС). Основные требования к проектной и рабочей документации;</w:t>
      </w:r>
    </w:p>
    <w:p w:rsidR="00181C99" w:rsidRPr="00A550AF" w:rsidRDefault="00181C99" w:rsidP="00A550AF">
      <w:r w:rsidRPr="00A550AF">
        <w:rPr>
          <w:shd w:val="clear" w:color="auto" w:fill="FFFFFF"/>
        </w:rPr>
        <w:t>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5B3022" w:rsidRPr="00A550AF" w:rsidRDefault="005B3022" w:rsidP="00A550AF">
      <w:pPr>
        <w:pStyle w:val="a5"/>
        <w:rPr>
          <w:rStyle w:val="13"/>
          <w:rFonts w:ascii="Times New Roman" w:eastAsia="Arial Unicode MS" w:hAnsi="Times New Roman" w:cs="Times New Roman"/>
          <w:color w:val="auto"/>
          <w:sz w:val="24"/>
          <w:szCs w:val="24"/>
          <w:shd w:val="clear" w:color="auto" w:fill="auto"/>
        </w:rPr>
      </w:pPr>
      <w:r w:rsidRPr="00A550AF">
        <w:t>ГОСТ Р 19011</w:t>
      </w:r>
      <w:r w:rsidR="00A550AF" w:rsidRPr="00A550AF">
        <w:rPr>
          <w:rFonts w:eastAsia="Arial Unicode MS"/>
        </w:rPr>
        <w:t xml:space="preserve"> Руководящие указания по аудиту систем менеджмента</w:t>
      </w:r>
    </w:p>
    <w:p w:rsidR="000E571A" w:rsidRPr="00A550AF" w:rsidRDefault="000E571A" w:rsidP="00A550AF">
      <w:pPr>
        <w:pStyle w:val="23"/>
        <w:shd w:val="clear" w:color="auto" w:fill="auto"/>
        <w:tabs>
          <w:tab w:val="left" w:pos="1163"/>
        </w:tabs>
        <w:spacing w:before="0" w:after="0" w:line="240" w:lineRule="auto"/>
        <w:ind w:right="-2" w:firstLine="0"/>
        <w:jc w:val="both"/>
        <w:rPr>
          <w:rFonts w:ascii="Times New Roman" w:hAnsi="Times New Roman" w:cs="Times New Roman"/>
          <w:sz w:val="24"/>
          <w:szCs w:val="24"/>
        </w:rPr>
      </w:pPr>
      <w:r w:rsidRPr="00A550AF">
        <w:rPr>
          <w:rStyle w:val="13"/>
          <w:rFonts w:ascii="Times New Roman" w:hAnsi="Times New Roman" w:cs="Times New Roman"/>
          <w:color w:val="auto"/>
          <w:sz w:val="24"/>
          <w:szCs w:val="24"/>
        </w:rPr>
        <w:t>РД-11-04-2006 «Порядок проведения проверок при осуществлении</w:t>
      </w:r>
      <w:r w:rsidRPr="00A550AF">
        <w:rPr>
          <w:rStyle w:val="13"/>
          <w:rFonts w:ascii="Times New Roman" w:hAnsi="Times New Roman" w:cs="Times New Roman"/>
          <w:color w:val="auto"/>
          <w:sz w:val="24"/>
          <w:szCs w:val="24"/>
        </w:rPr>
        <w:br/>
        <w:t>государственного строительного надзора и выдачи заключений о соответствии</w:t>
      </w:r>
      <w:r w:rsidRPr="00A550AF">
        <w:rPr>
          <w:rStyle w:val="13"/>
          <w:rFonts w:ascii="Times New Roman" w:hAnsi="Times New Roman" w:cs="Times New Roman"/>
          <w:color w:val="auto"/>
          <w:sz w:val="24"/>
          <w:szCs w:val="24"/>
        </w:rPr>
        <w:br/>
        <w:t>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r w:rsidR="005B3022" w:rsidRPr="00A550AF">
        <w:rPr>
          <w:rStyle w:val="13"/>
          <w:rFonts w:ascii="Times New Roman" w:hAnsi="Times New Roman" w:cs="Times New Roman"/>
          <w:color w:val="auto"/>
          <w:sz w:val="24"/>
          <w:szCs w:val="24"/>
        </w:rPr>
        <w:t>;</w:t>
      </w:r>
    </w:p>
    <w:p w:rsidR="005B3022" w:rsidRPr="00A550AF" w:rsidRDefault="005B3022" w:rsidP="00A550AF">
      <w:pPr>
        <w:pStyle w:val="2"/>
        <w:spacing w:before="0"/>
        <w:rPr>
          <w:rFonts w:ascii="Times New Roman" w:hAnsi="Times New Roman" w:cs="Times New Roman"/>
          <w:b w:val="0"/>
          <w:color w:val="auto"/>
          <w:sz w:val="24"/>
          <w:szCs w:val="24"/>
        </w:rPr>
      </w:pPr>
      <w:r w:rsidRPr="00A550AF">
        <w:rPr>
          <w:rFonts w:ascii="Times New Roman" w:hAnsi="Times New Roman" w:cs="Times New Roman"/>
          <w:b w:val="0"/>
          <w:color w:val="auto"/>
          <w:sz w:val="24"/>
          <w:szCs w:val="24"/>
        </w:rPr>
        <w:t>ГОСТ Р ИСО 9001Системы менеджмента качества. Требования;</w:t>
      </w:r>
    </w:p>
    <w:p w:rsidR="00C330B1" w:rsidRPr="00A550AF" w:rsidRDefault="005B3022" w:rsidP="00A550AF">
      <w:pPr>
        <w:pStyle w:val="2"/>
        <w:spacing w:before="0"/>
        <w:rPr>
          <w:rFonts w:ascii="Times New Roman" w:hAnsi="Times New Roman" w:cs="Times New Roman"/>
          <w:b w:val="0"/>
          <w:color w:val="auto"/>
          <w:sz w:val="24"/>
          <w:szCs w:val="24"/>
        </w:rPr>
      </w:pPr>
      <w:r w:rsidRPr="00A550AF">
        <w:rPr>
          <w:rFonts w:ascii="Times New Roman" w:hAnsi="Times New Roman" w:cs="Times New Roman"/>
          <w:b w:val="0"/>
          <w:color w:val="auto"/>
          <w:sz w:val="24"/>
          <w:szCs w:val="24"/>
        </w:rPr>
        <w:t xml:space="preserve">Приказ </w:t>
      </w:r>
      <w:proofErr w:type="spellStart"/>
      <w:r w:rsidRPr="00A550AF">
        <w:rPr>
          <w:rFonts w:ascii="Times New Roman" w:hAnsi="Times New Roman" w:cs="Times New Roman"/>
          <w:b w:val="0"/>
          <w:color w:val="auto"/>
          <w:sz w:val="24"/>
          <w:szCs w:val="24"/>
        </w:rPr>
        <w:t>Минпромторга</w:t>
      </w:r>
      <w:proofErr w:type="spellEnd"/>
      <w:r w:rsidRPr="00A550AF">
        <w:rPr>
          <w:rFonts w:ascii="Times New Roman" w:hAnsi="Times New Roman" w:cs="Times New Roman"/>
          <w:b w:val="0"/>
          <w:color w:val="auto"/>
          <w:sz w:val="24"/>
          <w:szCs w:val="24"/>
        </w:rPr>
        <w:t xml:space="preserve"> России (Министерство промышленности и торговли РФ) от 02 июля 2015 г. №</w:t>
      </w:r>
      <w:proofErr w:type="gramStart"/>
      <w:r w:rsidRPr="00A550AF">
        <w:rPr>
          <w:rFonts w:ascii="Times New Roman" w:hAnsi="Times New Roman" w:cs="Times New Roman"/>
          <w:b w:val="0"/>
          <w:color w:val="auto"/>
          <w:sz w:val="24"/>
          <w:szCs w:val="24"/>
        </w:rPr>
        <w:t>1815  "</w:t>
      </w:r>
      <w:proofErr w:type="gramEnd"/>
      <w:r w:rsidRPr="00A550AF">
        <w:rPr>
          <w:rFonts w:ascii="Times New Roman" w:hAnsi="Times New Roman" w:cs="Times New Roman"/>
          <w:b w:val="0"/>
          <w:color w:val="auto"/>
          <w:sz w:val="24"/>
          <w:szCs w:val="24"/>
        </w:rPr>
        <w:t>Об утверждении порядка проведения поверки средств измерений, требований к знаку поверки и содержанию свидетельства о поверке"</w:t>
      </w:r>
    </w:p>
    <w:p w:rsidR="005B3022" w:rsidRPr="00A550AF" w:rsidRDefault="005B3022" w:rsidP="00A550AF">
      <w:proofErr w:type="gramStart"/>
      <w:r w:rsidRPr="00A550AF">
        <w:t>СТО  НОСТРОЙ</w:t>
      </w:r>
      <w:proofErr w:type="gramEnd"/>
      <w:r w:rsidRPr="00A550AF">
        <w:t xml:space="preserve"> 2.33.51 – 2012 «Организация строительного производства. Подготовка и производство строительных и монтажных работ»;</w:t>
      </w:r>
    </w:p>
    <w:p w:rsidR="005B3022" w:rsidRPr="00A550AF" w:rsidRDefault="005B3022" w:rsidP="00A550AF">
      <w:proofErr w:type="gramStart"/>
      <w:r w:rsidRPr="00A550AF">
        <w:t>СТО  НОСТРОЙ</w:t>
      </w:r>
      <w:proofErr w:type="gramEnd"/>
      <w:r w:rsidRPr="00A550AF">
        <w:t xml:space="preserve"> 2.33.52 «Организация строительного производства. Организация строительной площадки. Новое строительство»</w:t>
      </w:r>
    </w:p>
    <w:p w:rsidR="005B3022" w:rsidRPr="00A550AF" w:rsidRDefault="005B3022" w:rsidP="00A550AF">
      <w:proofErr w:type="gramStart"/>
      <w:r w:rsidRPr="00A550AF">
        <w:t>Р  НОСТРОЙ</w:t>
      </w:r>
      <w:proofErr w:type="gramEnd"/>
      <w:r w:rsidRPr="00A550AF">
        <w:t xml:space="preserve"> 2.35.2 – 2012 «Системы менеджмента качества. Руководство по применению стандарта ГОСТ Р ИСО 9001-2008 в строительных организациях»;</w:t>
      </w:r>
    </w:p>
    <w:p w:rsidR="00C00D46" w:rsidRPr="00C00D46" w:rsidRDefault="00C00D46" w:rsidP="00C00D46">
      <w:pPr>
        <w:autoSpaceDE w:val="0"/>
        <w:autoSpaceDN w:val="0"/>
        <w:adjustRightInd w:val="0"/>
        <w:jc w:val="both"/>
        <w:rPr>
          <w:rFonts w:eastAsiaTheme="minorHAnsi"/>
          <w:lang w:eastAsia="en-US"/>
        </w:rPr>
      </w:pPr>
    </w:p>
    <w:p w:rsidR="00F21B82" w:rsidRDefault="00F21B82" w:rsidP="00C00D46">
      <w:pPr>
        <w:pStyle w:val="S0"/>
        <w:numPr>
          <w:ilvl w:val="0"/>
          <w:numId w:val="1"/>
        </w:numPr>
        <w:rPr>
          <w:rFonts w:ascii="Times New Roman" w:hAnsi="Times New Roman" w:cs="Times New Roman"/>
          <w:b/>
          <w:sz w:val="24"/>
          <w:szCs w:val="24"/>
        </w:rPr>
      </w:pPr>
      <w:r w:rsidRPr="00C00D46">
        <w:rPr>
          <w:rFonts w:ascii="Times New Roman" w:hAnsi="Times New Roman" w:cs="Times New Roman"/>
          <w:b/>
          <w:sz w:val="24"/>
          <w:szCs w:val="24"/>
        </w:rPr>
        <w:t>Термины</w:t>
      </w:r>
      <w:r w:rsidR="00A550AF">
        <w:rPr>
          <w:rFonts w:ascii="Times New Roman" w:hAnsi="Times New Roman" w:cs="Times New Roman"/>
          <w:b/>
          <w:sz w:val="24"/>
          <w:szCs w:val="24"/>
        </w:rPr>
        <w:t xml:space="preserve"> и</w:t>
      </w:r>
      <w:r w:rsidRPr="00C00D46">
        <w:rPr>
          <w:rFonts w:ascii="Times New Roman" w:hAnsi="Times New Roman" w:cs="Times New Roman"/>
          <w:b/>
          <w:sz w:val="24"/>
          <w:szCs w:val="24"/>
        </w:rPr>
        <w:t xml:space="preserve"> определения </w:t>
      </w:r>
    </w:p>
    <w:p w:rsidR="00C00D46" w:rsidRPr="00C00D46" w:rsidRDefault="00C00D46" w:rsidP="00C00D46">
      <w:pPr>
        <w:pStyle w:val="S0"/>
        <w:ind w:left="1211"/>
        <w:jc w:val="left"/>
        <w:rPr>
          <w:rFonts w:ascii="Times New Roman" w:hAnsi="Times New Roman" w:cs="Times New Roman"/>
          <w:b/>
          <w:sz w:val="24"/>
          <w:szCs w:val="24"/>
        </w:rPr>
      </w:pPr>
    </w:p>
    <w:p w:rsidR="007D08CE" w:rsidRPr="007F3254" w:rsidRDefault="00F21B82" w:rsidP="007F3254">
      <w:pPr>
        <w:numPr>
          <w:ilvl w:val="1"/>
          <w:numId w:val="1"/>
        </w:numPr>
        <w:ind w:left="0" w:firstLine="0"/>
        <w:jc w:val="both"/>
      </w:pPr>
      <w:r w:rsidRPr="00C00D46">
        <w:t>В настоящем стандарте применяются следующие термины</w:t>
      </w:r>
      <w:r w:rsidR="0010349E" w:rsidRPr="00C00D46">
        <w:t>,</w:t>
      </w:r>
      <w:r w:rsidRPr="00C00D46">
        <w:t xml:space="preserve"> определения</w:t>
      </w:r>
      <w:r w:rsidR="0010349E" w:rsidRPr="00C00D46">
        <w:t xml:space="preserve"> и сокращения</w:t>
      </w:r>
      <w:r w:rsidRPr="00C00D46">
        <w:t>:</w:t>
      </w:r>
    </w:p>
    <w:p w:rsidR="0010349E" w:rsidRPr="005B3022" w:rsidRDefault="0010349E" w:rsidP="00DD30D9">
      <w:pPr>
        <w:pStyle w:val="1"/>
        <w:shd w:val="clear" w:color="auto" w:fill="FFFFFF"/>
        <w:spacing w:before="0" w:after="0"/>
        <w:jc w:val="both"/>
        <w:textAlignment w:val="baseline"/>
        <w:rPr>
          <w:rFonts w:ascii="Times New Roman" w:hAnsi="Times New Roman"/>
          <w:b w:val="0"/>
          <w:color w:val="auto"/>
          <w:spacing w:val="1"/>
          <w:sz w:val="24"/>
          <w:szCs w:val="24"/>
        </w:rPr>
      </w:pPr>
      <w:r w:rsidRPr="005B3022">
        <w:rPr>
          <w:rFonts w:ascii="Times New Roman" w:hAnsi="Times New Roman"/>
          <w:bCs w:val="0"/>
          <w:color w:val="auto"/>
          <w:spacing w:val="1"/>
          <w:sz w:val="24"/>
          <w:szCs w:val="24"/>
          <w:shd w:val="clear" w:color="auto" w:fill="FFFFFF"/>
        </w:rPr>
        <w:t>Авторский надзор</w:t>
      </w:r>
      <w:r w:rsidRPr="005B3022">
        <w:rPr>
          <w:rFonts w:ascii="Times New Roman" w:hAnsi="Times New Roman"/>
          <w:b w:val="0"/>
          <w:bCs w:val="0"/>
          <w:color w:val="auto"/>
          <w:spacing w:val="1"/>
          <w:sz w:val="24"/>
          <w:szCs w:val="24"/>
          <w:shd w:val="clear" w:color="auto" w:fill="FFFFFF"/>
        </w:rPr>
        <w:t xml:space="preserve"> - </w:t>
      </w:r>
      <w:r w:rsidRPr="005B3022">
        <w:rPr>
          <w:rFonts w:ascii="Times New Roman" w:hAnsi="Times New Roman"/>
          <w:b w:val="0"/>
          <w:color w:val="auto"/>
          <w:spacing w:val="1"/>
          <w:sz w:val="24"/>
          <w:szCs w:val="24"/>
          <w:shd w:val="clear" w:color="auto" w:fill="FFFFFF"/>
        </w:rPr>
        <w:t xml:space="preserve"> Контроль лица, осуществившего подготовку проектной документации, за соблюдением в процессе строительства требований проектной документации и подготовленной на её основе рабочей документации (СП </w:t>
      </w:r>
      <w:r w:rsidRPr="005B3022">
        <w:rPr>
          <w:rFonts w:ascii="Times New Roman" w:hAnsi="Times New Roman"/>
          <w:b w:val="0"/>
          <w:color w:val="auto"/>
          <w:spacing w:val="1"/>
          <w:sz w:val="24"/>
          <w:szCs w:val="24"/>
        </w:rPr>
        <w:t>246.1325800.2016).</w:t>
      </w:r>
    </w:p>
    <w:p w:rsidR="00F21B82" w:rsidRPr="007F3254" w:rsidRDefault="00F21B82" w:rsidP="00AB1C4F">
      <w:pPr>
        <w:pStyle w:val="S00"/>
        <w:ind w:firstLine="0"/>
        <w:rPr>
          <w:rFonts w:ascii="Times New Roman" w:hAnsi="Times New Roman" w:cs="Times New Roman"/>
          <w:szCs w:val="24"/>
        </w:rPr>
      </w:pPr>
      <w:r w:rsidRPr="007F3254">
        <w:rPr>
          <w:rFonts w:ascii="Times New Roman" w:hAnsi="Times New Roman" w:cs="Times New Roman"/>
          <w:b/>
          <w:szCs w:val="24"/>
        </w:rPr>
        <w:t>Вид контроля</w:t>
      </w:r>
      <w:r w:rsidRPr="007F3254">
        <w:rPr>
          <w:rFonts w:ascii="Times New Roman" w:hAnsi="Times New Roman" w:cs="Times New Roman"/>
          <w:szCs w:val="24"/>
        </w:rPr>
        <w:t xml:space="preserve"> – классификационная </w:t>
      </w:r>
      <w:proofErr w:type="gramStart"/>
      <w:r w:rsidRPr="007F3254">
        <w:rPr>
          <w:rFonts w:ascii="Times New Roman" w:hAnsi="Times New Roman" w:cs="Times New Roman"/>
          <w:szCs w:val="24"/>
        </w:rPr>
        <w:t>группировка  контроля</w:t>
      </w:r>
      <w:proofErr w:type="gramEnd"/>
      <w:r w:rsidRPr="007F3254">
        <w:rPr>
          <w:rFonts w:ascii="Times New Roman" w:hAnsi="Times New Roman" w:cs="Times New Roman"/>
          <w:szCs w:val="24"/>
        </w:rPr>
        <w:t xml:space="preserve"> по определенному признаку.</w:t>
      </w:r>
      <w:r w:rsidR="00A44B38" w:rsidRPr="007F3254">
        <w:rPr>
          <w:rFonts w:ascii="Times New Roman" w:hAnsi="Times New Roman" w:cs="Times New Roman"/>
          <w:szCs w:val="24"/>
        </w:rPr>
        <w:t>[</w:t>
      </w:r>
      <w:r w:rsidR="00FF5E1A" w:rsidRPr="007F3254">
        <w:rPr>
          <w:rFonts w:ascii="Times New Roman" w:hAnsi="Times New Roman" w:cs="Times New Roman"/>
          <w:szCs w:val="24"/>
        </w:rPr>
        <w:t>1</w:t>
      </w:r>
      <w:r w:rsidRPr="007F3254">
        <w:rPr>
          <w:rFonts w:ascii="Times New Roman" w:hAnsi="Times New Roman" w:cs="Times New Roman"/>
          <w:szCs w:val="24"/>
        </w:rPr>
        <w:t>]</w:t>
      </w:r>
    </w:p>
    <w:p w:rsidR="00F21B82" w:rsidRPr="007F3254" w:rsidRDefault="00F21B82" w:rsidP="00AB1C4F">
      <w:pPr>
        <w:autoSpaceDE w:val="0"/>
        <w:autoSpaceDN w:val="0"/>
        <w:adjustRightInd w:val="0"/>
        <w:jc w:val="both"/>
      </w:pPr>
      <w:r w:rsidRPr="007F3254">
        <w:rPr>
          <w:b/>
          <w:bCs/>
        </w:rPr>
        <w:t>Входной контроль</w:t>
      </w:r>
      <w:r w:rsidRPr="007F3254">
        <w:rPr>
          <w:bCs/>
        </w:rPr>
        <w:t xml:space="preserve"> - </w:t>
      </w:r>
      <w:r w:rsidRPr="007F3254">
        <w:t xml:space="preserve">качественный контроль поступающих материалов, изделий, конструкций, грунта и т.п., а также технической документации. Контроль осуществляется </w:t>
      </w:r>
      <w:r w:rsidRPr="007F3254">
        <w:lastRenderedPageBreak/>
        <w:t>преимущественно регистрационным методом (по сертификатам, накл</w:t>
      </w:r>
      <w:r w:rsidR="006248CD" w:rsidRPr="007F3254">
        <w:t xml:space="preserve">адным, паспортам и т.п.), а </w:t>
      </w:r>
      <w:proofErr w:type="gramStart"/>
      <w:r w:rsidR="006248CD" w:rsidRPr="007F3254">
        <w:t>так же</w:t>
      </w:r>
      <w:proofErr w:type="gramEnd"/>
      <w:r w:rsidR="006248CD" w:rsidRPr="007F3254">
        <w:t xml:space="preserve"> визуальным и при необходимости</w:t>
      </w:r>
      <w:r w:rsidRPr="007F3254">
        <w:t xml:space="preserve"> - измерительным методом.</w:t>
      </w:r>
    </w:p>
    <w:p w:rsidR="00F21B82" w:rsidRPr="007F3254" w:rsidRDefault="006C08CA" w:rsidP="00AB1C4F">
      <w:pPr>
        <w:jc w:val="both"/>
      </w:pPr>
      <w:r w:rsidRPr="007F3254">
        <w:rPr>
          <w:b/>
          <w:spacing w:val="2"/>
          <w:shd w:val="clear" w:color="auto" w:fill="FFFFFF"/>
        </w:rPr>
        <w:t>Внутренние аудиты</w:t>
      </w:r>
      <w:r w:rsidRPr="007F3254">
        <w:rPr>
          <w:spacing w:val="2"/>
          <w:shd w:val="clear" w:color="auto" w:fill="FFFFFF"/>
        </w:rPr>
        <w:t xml:space="preserve">, иногда называемые "аудитами первой стороны", проводятся самой организацией или от ее имени для анализа со стороны руководства или других внутренних целей (например, для подтверждения намеченных показателей результативности системы менеджмента или для получения информации по улучшению системы менеджмента) и могут служить основанием для декларации о соответствии. Во многих случаях, особенно в малых организациях, независимость при аудите может быть продемонстрирована отсутствием ответственности за деятельность, которая подвергается аудиту, или беспристрастностью и отсутствием конфликта </w:t>
      </w:r>
      <w:proofErr w:type="gramStart"/>
      <w:r w:rsidRPr="007F3254">
        <w:rPr>
          <w:spacing w:val="2"/>
          <w:shd w:val="clear" w:color="auto" w:fill="FFFFFF"/>
        </w:rPr>
        <w:t>интересов.</w:t>
      </w:r>
      <w:r w:rsidR="00F21B82" w:rsidRPr="007F3254">
        <w:t>[</w:t>
      </w:r>
      <w:proofErr w:type="gramEnd"/>
      <w:r w:rsidR="00FF5E1A" w:rsidRPr="007F3254">
        <w:t>2</w:t>
      </w:r>
      <w:r w:rsidR="00F21B82" w:rsidRPr="007F3254">
        <w:t>]</w:t>
      </w:r>
    </w:p>
    <w:p w:rsidR="00F21B82" w:rsidRPr="007F3254" w:rsidRDefault="006C08CA" w:rsidP="00AB1C4F">
      <w:pPr>
        <w:pStyle w:val="12"/>
        <w:spacing w:before="0"/>
        <w:rPr>
          <w:rFonts w:ascii="Times New Roman" w:hAnsi="Times New Roman"/>
        </w:rPr>
      </w:pPr>
      <w:r w:rsidRPr="007F3254">
        <w:rPr>
          <w:rFonts w:ascii="Times New Roman" w:hAnsi="Times New Roman"/>
          <w:b/>
          <w:spacing w:val="2"/>
          <w:shd w:val="clear" w:color="auto" w:fill="FFFFFF"/>
        </w:rPr>
        <w:t>Внешние аудиты</w:t>
      </w:r>
      <w:r w:rsidRPr="007F3254">
        <w:rPr>
          <w:rFonts w:ascii="Times New Roman" w:hAnsi="Times New Roman"/>
          <w:spacing w:val="2"/>
          <w:shd w:val="clear" w:color="auto" w:fill="FFFFFF"/>
        </w:rPr>
        <w:t xml:space="preserve"> включают в себя аудиты, называемые "аудитами второй стороны" и "аудитами третьей стороны". Аудиты второй стороны проводят стороны, заинтересованные в деятельности организации, например, потребители или другие лица от их имени. Аудиты третьей стороны проводят внешние независимые организации, такие как регулирующие или надзорные </w:t>
      </w:r>
      <w:proofErr w:type="gramStart"/>
      <w:r w:rsidRPr="007F3254">
        <w:rPr>
          <w:rFonts w:ascii="Times New Roman" w:hAnsi="Times New Roman"/>
          <w:spacing w:val="2"/>
          <w:shd w:val="clear" w:color="auto" w:fill="FFFFFF"/>
        </w:rPr>
        <w:t>органы</w:t>
      </w:r>
      <w:proofErr w:type="gramEnd"/>
      <w:r w:rsidRPr="007F3254">
        <w:rPr>
          <w:rFonts w:ascii="Times New Roman" w:hAnsi="Times New Roman"/>
          <w:spacing w:val="2"/>
          <w:shd w:val="clear" w:color="auto" w:fill="FFFFFF"/>
        </w:rPr>
        <w:t xml:space="preserve"> или организации, проводящие регистрацию или сертификацию.</w:t>
      </w:r>
      <w:r w:rsidRPr="007F3254">
        <w:rPr>
          <w:rFonts w:ascii="Times New Roman" w:hAnsi="Times New Roman"/>
        </w:rPr>
        <w:t xml:space="preserve"> </w:t>
      </w:r>
      <w:r w:rsidR="00F21B82" w:rsidRPr="007F3254">
        <w:rPr>
          <w:rFonts w:ascii="Times New Roman" w:hAnsi="Times New Roman"/>
        </w:rPr>
        <w:t>[</w:t>
      </w:r>
      <w:r w:rsidR="00FF5E1A" w:rsidRPr="007F3254">
        <w:rPr>
          <w:rFonts w:ascii="Times New Roman" w:hAnsi="Times New Roman"/>
        </w:rPr>
        <w:t>2</w:t>
      </w:r>
      <w:r w:rsidR="00F21B82" w:rsidRPr="007F3254">
        <w:rPr>
          <w:rFonts w:ascii="Times New Roman" w:hAnsi="Times New Roman"/>
        </w:rPr>
        <w:t>]</w:t>
      </w:r>
    </w:p>
    <w:p w:rsidR="00071A59" w:rsidRPr="007F3254" w:rsidRDefault="00071A59" w:rsidP="00071A59">
      <w:pPr>
        <w:jc w:val="both"/>
      </w:pPr>
      <w:r w:rsidRPr="007F3254">
        <w:rPr>
          <w:b/>
          <w:bCs/>
        </w:rPr>
        <w:t xml:space="preserve">Генеральный директор Ассоциации </w:t>
      </w:r>
      <w:r w:rsidRPr="007F3254">
        <w:t>– единоличный исполнительный орган Ассоциации;</w:t>
      </w:r>
    </w:p>
    <w:p w:rsidR="00F21B82" w:rsidRPr="007F3254" w:rsidRDefault="00F21B82" w:rsidP="00AB1C4F">
      <w:pPr>
        <w:autoSpaceDE w:val="0"/>
        <w:autoSpaceDN w:val="0"/>
        <w:adjustRightInd w:val="0"/>
        <w:jc w:val="both"/>
      </w:pPr>
      <w:r w:rsidRPr="007F3254">
        <w:rPr>
          <w:b/>
          <w:bCs/>
        </w:rPr>
        <w:t xml:space="preserve">Государственный контроль (надзор) - </w:t>
      </w:r>
      <w:r w:rsidRPr="007F3254">
        <w:t>проведение проверки выполнения юридическим лицом или индивидуальным предпринимателем при осуществлении их деятельности обязательных требований к товарам (работам, услугам), установленных Федеральными законами или принимаемыми в соответствии с ними нормативными правовыми актами (обязательные требования).</w:t>
      </w:r>
    </w:p>
    <w:p w:rsidR="00F21B82" w:rsidRPr="007F3254" w:rsidRDefault="00F21B82" w:rsidP="00AB1C4F">
      <w:pPr>
        <w:jc w:val="both"/>
      </w:pPr>
      <w:r w:rsidRPr="007F3254">
        <w:rPr>
          <w:b/>
        </w:rPr>
        <w:t>Документированные процедуры (ДП)</w:t>
      </w:r>
      <w:r w:rsidRPr="007F3254">
        <w:t xml:space="preserve"> - документированный установленный способ осуществления деятельности или выполнения определенной работы (процесса).</w:t>
      </w:r>
    </w:p>
    <w:p w:rsidR="00F21B82" w:rsidRPr="00A550AF" w:rsidRDefault="00F21B82" w:rsidP="00AB1C4F">
      <w:pPr>
        <w:tabs>
          <w:tab w:val="left" w:pos="567"/>
        </w:tabs>
        <w:autoSpaceDE w:val="0"/>
        <w:autoSpaceDN w:val="0"/>
        <w:adjustRightInd w:val="0"/>
        <w:jc w:val="both"/>
      </w:pPr>
      <w:r w:rsidRPr="00A550AF">
        <w:rPr>
          <w:b/>
          <w:bCs/>
        </w:rPr>
        <w:t xml:space="preserve">Заказчик - </w:t>
      </w:r>
      <w:r w:rsidRPr="00A550AF">
        <w:t xml:space="preserve">юридическое или физическое лицо, заключающее договор подряда или государственный контракт на строительство объекта недвижимости и осуществляющее свои обязанности в соответствии с Гражданским кодексом РФ. Заказчиком может быть застройщик или иное лицо, уполномоченное застройщиком </w:t>
      </w:r>
      <w:r w:rsidR="00A44B38" w:rsidRPr="00A550AF">
        <w:t>[</w:t>
      </w:r>
      <w:r w:rsidR="00FF5E1A" w:rsidRPr="00A550AF">
        <w:t>4</w:t>
      </w:r>
      <w:r w:rsidRPr="00A550AF">
        <w:t>].</w:t>
      </w:r>
    </w:p>
    <w:p w:rsidR="00F21B82" w:rsidRPr="00C00D46" w:rsidRDefault="00F21B82" w:rsidP="00AB1C4F">
      <w:pPr>
        <w:autoSpaceDE w:val="0"/>
        <w:autoSpaceDN w:val="0"/>
        <w:adjustRightInd w:val="0"/>
        <w:jc w:val="both"/>
      </w:pPr>
      <w:r w:rsidRPr="00A550AF">
        <w:rPr>
          <w:b/>
          <w:bCs/>
        </w:rPr>
        <w:t>Законченный строительством объект -</w:t>
      </w:r>
      <w:r w:rsidRPr="00A550AF">
        <w:t>объект строительства в составе, допускающем возможность его самостоятельного использования по назначению, на котором выполнены в соответствии с требованиями проектной, нормативно-технической документации и приняты несущие, ограждающие конструкции и инженерные системы, обеспечивающие в совокупности прочность и устойчивость здания (сооружения), защиту от атмосферных воздействий, температурный режим, безопасность пользователей</w:t>
      </w:r>
      <w:r w:rsidR="007F3254" w:rsidRPr="00A550AF">
        <w:t>, населения и окружающей среды</w:t>
      </w:r>
      <w:r w:rsidRPr="00A550AF">
        <w:t>.</w:t>
      </w:r>
    </w:p>
    <w:p w:rsidR="00F21B82" w:rsidRPr="00C00D46" w:rsidRDefault="00F21B82" w:rsidP="00AB1C4F">
      <w:pPr>
        <w:autoSpaceDE w:val="0"/>
        <w:autoSpaceDN w:val="0"/>
        <w:adjustRightInd w:val="0"/>
        <w:jc w:val="both"/>
      </w:pPr>
      <w:r w:rsidRPr="00C00D46">
        <w:rPr>
          <w:b/>
          <w:bCs/>
        </w:rPr>
        <w:t xml:space="preserve">Здание - </w:t>
      </w:r>
      <w:r w:rsidRPr="00C00D46">
        <w:t>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w:t>
      </w:r>
      <w:r w:rsidR="00A44B38" w:rsidRPr="00C00D46">
        <w:t>кции или содержания животных [5</w:t>
      </w:r>
      <w:r w:rsidRPr="00C00D46">
        <w:t>]</w:t>
      </w:r>
      <w:r w:rsidRPr="00C00D46">
        <w:rPr>
          <w:bCs/>
        </w:rPr>
        <w:t>.</w:t>
      </w:r>
    </w:p>
    <w:p w:rsidR="00F21B82" w:rsidRPr="005B3022" w:rsidRDefault="005B3022" w:rsidP="005B3022">
      <w:pPr>
        <w:jc w:val="both"/>
        <w:rPr>
          <w:rFonts w:ascii="Verdana" w:hAnsi="Verdana"/>
          <w:sz w:val="21"/>
          <w:szCs w:val="21"/>
        </w:rPr>
      </w:pPr>
      <w:bookmarkStart w:id="1" w:name="sub_303"/>
      <w:r w:rsidRPr="005B3022">
        <w:rPr>
          <w:b/>
        </w:rPr>
        <w:t>Застройщик</w:t>
      </w:r>
      <w: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C00D46">
        <w:t xml:space="preserve"> </w:t>
      </w:r>
      <w:r w:rsidR="00F21B82" w:rsidRPr="00C00D46">
        <w:t>[</w:t>
      </w:r>
      <w:r w:rsidR="00FF5E1A" w:rsidRPr="00C00D46">
        <w:t>6</w:t>
      </w:r>
      <w:r w:rsidR="00F21B82" w:rsidRPr="00C00D46">
        <w:t>].</w:t>
      </w:r>
    </w:p>
    <w:p w:rsidR="00DD30D9" w:rsidRPr="005B3022" w:rsidRDefault="00F21B82" w:rsidP="00AB1C4F">
      <w:pPr>
        <w:pStyle w:val="S00"/>
        <w:ind w:firstLine="0"/>
        <w:rPr>
          <w:rFonts w:ascii="Times New Roman" w:hAnsi="Times New Roman" w:cs="Times New Roman"/>
          <w:szCs w:val="24"/>
        </w:rPr>
      </w:pPr>
      <w:r w:rsidRPr="005B3022">
        <w:rPr>
          <w:rFonts w:ascii="Times New Roman" w:hAnsi="Times New Roman" w:cs="Times New Roman"/>
          <w:b/>
          <w:szCs w:val="24"/>
        </w:rPr>
        <w:lastRenderedPageBreak/>
        <w:t xml:space="preserve">Исполнительная </w:t>
      </w:r>
      <w:proofErr w:type="gramStart"/>
      <w:r w:rsidRPr="005B3022">
        <w:rPr>
          <w:rFonts w:ascii="Times New Roman" w:hAnsi="Times New Roman" w:cs="Times New Roman"/>
          <w:b/>
          <w:szCs w:val="24"/>
        </w:rPr>
        <w:t>документация</w:t>
      </w:r>
      <w:r w:rsidRPr="005B3022">
        <w:rPr>
          <w:rFonts w:ascii="Times New Roman" w:hAnsi="Times New Roman" w:cs="Times New Roman"/>
          <w:szCs w:val="24"/>
        </w:rPr>
        <w:t xml:space="preserve">  –</w:t>
      </w:r>
      <w:proofErr w:type="gramEnd"/>
      <w:r w:rsidRPr="005B3022">
        <w:rPr>
          <w:rFonts w:ascii="Times New Roman" w:hAnsi="Times New Roman" w:cs="Times New Roman"/>
          <w:szCs w:val="24"/>
        </w:rPr>
        <w:t xml:space="preserve">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w:t>
      </w:r>
    </w:p>
    <w:p w:rsidR="00FF5E1A" w:rsidRDefault="00FF5E1A" w:rsidP="00AB1C4F">
      <w:pPr>
        <w:pStyle w:val="Default"/>
        <w:jc w:val="both"/>
        <w:rPr>
          <w:rFonts w:eastAsia="Calibri"/>
        </w:rPr>
      </w:pPr>
      <w:r w:rsidRPr="005B3022">
        <w:rPr>
          <w:rFonts w:eastAsia="Calibri"/>
          <w:b/>
          <w:bCs/>
        </w:rPr>
        <w:t xml:space="preserve">Исполнительная дирекция </w:t>
      </w:r>
      <w:r w:rsidRPr="005B3022">
        <w:rPr>
          <w:rFonts w:eastAsia="Calibri"/>
        </w:rPr>
        <w:t xml:space="preserve">– административно-управленческий аппарат </w:t>
      </w:r>
      <w:r w:rsidR="00B70318" w:rsidRPr="005B3022">
        <w:rPr>
          <w:rFonts w:eastAsia="Calibri"/>
        </w:rPr>
        <w:t>Ассоциации</w:t>
      </w:r>
      <w:r w:rsidRPr="005B3022">
        <w:rPr>
          <w:rFonts w:eastAsia="Calibri"/>
        </w:rPr>
        <w:t xml:space="preserve">, состоящий из подразделений (отделов и служб), формируемый </w:t>
      </w:r>
      <w:proofErr w:type="gramStart"/>
      <w:r w:rsidRPr="005B3022">
        <w:rPr>
          <w:rFonts w:eastAsia="Calibri"/>
        </w:rPr>
        <w:t>и  возглавляемый</w:t>
      </w:r>
      <w:proofErr w:type="gramEnd"/>
      <w:r w:rsidRPr="005B3022">
        <w:rPr>
          <w:rFonts w:eastAsia="Calibri"/>
        </w:rPr>
        <w:t xml:space="preserve"> </w:t>
      </w:r>
      <w:r w:rsidR="00B70318" w:rsidRPr="005B3022">
        <w:rPr>
          <w:rFonts w:eastAsia="Calibri"/>
        </w:rPr>
        <w:t>Г</w:t>
      </w:r>
      <w:r w:rsidRPr="005B3022">
        <w:rPr>
          <w:rFonts w:eastAsia="Calibri"/>
        </w:rPr>
        <w:t>енеральным директором</w:t>
      </w:r>
      <w:r w:rsidR="00071A59" w:rsidRPr="005B3022">
        <w:rPr>
          <w:rFonts w:eastAsia="Calibri"/>
        </w:rPr>
        <w:t xml:space="preserve"> Ассоциации</w:t>
      </w:r>
      <w:r w:rsidRPr="005B3022">
        <w:rPr>
          <w:rFonts w:eastAsia="Calibri"/>
        </w:rPr>
        <w:t>.</w:t>
      </w:r>
    </w:p>
    <w:p w:rsidR="00F21B82" w:rsidRDefault="00F21B82" w:rsidP="00AB1C4F">
      <w:pPr>
        <w:autoSpaceDE w:val="0"/>
        <w:autoSpaceDN w:val="0"/>
        <w:adjustRightInd w:val="0"/>
        <w:jc w:val="both"/>
      </w:pPr>
      <w:r w:rsidRPr="00C00D46">
        <w:rPr>
          <w:b/>
          <w:bCs/>
        </w:rPr>
        <w:t xml:space="preserve">Капитальное строительство - </w:t>
      </w:r>
      <w:r w:rsidRPr="00C00D46">
        <w:t>строительство объектов, для возведения которых требуется проведение земляных и строительно-монтажных работ по устройству заглубленных фундаментов, возведению несущих и ограждающих конструкций, подводке инженерных коммуникаций [</w:t>
      </w:r>
      <w:r w:rsidR="00DB357A" w:rsidRPr="00C00D46">
        <w:t>4</w:t>
      </w:r>
      <w:r w:rsidRPr="00C00D46">
        <w:t>].</w:t>
      </w:r>
    </w:p>
    <w:p w:rsidR="005B3022" w:rsidRPr="005B3022" w:rsidRDefault="005B3022" w:rsidP="005B3022">
      <w:pPr>
        <w:jc w:val="both"/>
        <w:rPr>
          <w:rFonts w:ascii="Verdana" w:hAnsi="Verdana"/>
          <w:sz w:val="21"/>
          <w:szCs w:val="21"/>
        </w:rPr>
      </w:pPr>
      <w:r w:rsidRPr="005B3022">
        <w:rPr>
          <w:b/>
        </w:rPr>
        <w:t>Капитальный ремонт объектов капитального строительства</w:t>
      </w:r>
      <w: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5B3022">
        <w:t>[</w:t>
      </w:r>
      <w:r>
        <w:t>6</w:t>
      </w:r>
      <w:r w:rsidRPr="005B3022">
        <w:t>]</w:t>
      </w:r>
    </w:p>
    <w:p w:rsidR="005B3022" w:rsidRDefault="005B3022" w:rsidP="005B3022">
      <w:pPr>
        <w:jc w:val="both"/>
        <w:rPr>
          <w:rFonts w:ascii="Verdana" w:hAnsi="Verdana"/>
          <w:sz w:val="21"/>
          <w:szCs w:val="21"/>
        </w:rPr>
      </w:pPr>
      <w:r w:rsidRPr="005B3022">
        <w:rPr>
          <w:b/>
        </w:rPr>
        <w:t>Капитальный ремонт линейных объектов</w:t>
      </w:r>
      <w: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B3022" w:rsidRPr="005B3022" w:rsidRDefault="005B3022" w:rsidP="005B3022">
      <w:pPr>
        <w:jc w:val="both"/>
        <w:rPr>
          <w:rFonts w:ascii="Verdana" w:hAnsi="Verdana"/>
          <w:color w:val="000000"/>
          <w:sz w:val="21"/>
          <w:szCs w:val="21"/>
        </w:rPr>
      </w:pPr>
      <w:r w:rsidRPr="005B3022">
        <w:rPr>
          <w:color w:val="000000"/>
        </w:rPr>
        <w:t>[</w:t>
      </w:r>
      <w:r>
        <w:rPr>
          <w:color w:val="000000"/>
        </w:rPr>
        <w:t>6</w:t>
      </w:r>
      <w:r w:rsidRPr="005B3022">
        <w:rPr>
          <w:color w:val="000000"/>
        </w:rPr>
        <w:t>]</w:t>
      </w:r>
    </w:p>
    <w:p w:rsidR="00F21B82" w:rsidRPr="00C00D46" w:rsidRDefault="00256D06" w:rsidP="00AB1C4F">
      <w:pPr>
        <w:autoSpaceDE w:val="0"/>
        <w:autoSpaceDN w:val="0"/>
        <w:adjustRightInd w:val="0"/>
        <w:jc w:val="both"/>
        <w:rPr>
          <w:b/>
          <w:bCs/>
        </w:rPr>
      </w:pPr>
      <w:r w:rsidRPr="00C00D46">
        <w:rPr>
          <w:b/>
          <w:bCs/>
        </w:rPr>
        <w:t>Лицом, осуществляющим строительство, реконструкцию, капитальный ремонт объекта капитального строительства</w:t>
      </w:r>
      <w:r>
        <w:rPr>
          <w:b/>
          <w:bCs/>
        </w:rPr>
        <w:t xml:space="preserve"> </w:t>
      </w:r>
      <w:r w:rsidRPr="00C00D46">
        <w:t xml:space="preserve">(далее - лицо, </w:t>
      </w:r>
      <w:proofErr w:type="spellStart"/>
      <w:r w:rsidRPr="00C00D46">
        <w:t>осуществляющеестроительство</w:t>
      </w:r>
      <w:proofErr w:type="spellEnd"/>
      <w:r w:rsidRPr="00C00D46">
        <w:t>), может являться застройщик, либо привлекаемое застройщиком или</w:t>
      </w:r>
      <w:r>
        <w:t xml:space="preserve"> </w:t>
      </w:r>
      <w:r w:rsidRPr="00C00D46">
        <w:t>заказчиком на основании договора физическое или юридическое лицо. Лицо,</w:t>
      </w:r>
      <w:r>
        <w:t xml:space="preserve"> </w:t>
      </w:r>
      <w:r w:rsidRPr="00C00D46">
        <w:t>осуществляющее строительство, организует и координирует работы по строительству,</w:t>
      </w:r>
      <w:r>
        <w:t xml:space="preserve"> </w:t>
      </w:r>
      <w:r w:rsidRPr="00C00D46">
        <w:t xml:space="preserve">реконструкции, капитальному ремонту </w:t>
      </w:r>
      <w:r>
        <w:t xml:space="preserve">и сносу </w:t>
      </w:r>
      <w:r w:rsidRPr="00C00D46">
        <w:t>объекта капитального строительства, обеспечивает</w:t>
      </w:r>
      <w:r>
        <w:t xml:space="preserve"> </w:t>
      </w:r>
      <w:r w:rsidRPr="00C00D46">
        <w:t>соблюдение требований проектной документации, технических регламентов, техники</w:t>
      </w:r>
      <w:r>
        <w:t xml:space="preserve"> </w:t>
      </w:r>
      <w:r w:rsidRPr="00C00D46">
        <w:t>безопасности в процессе указанных работ и несет ответственность за качество выполненных</w:t>
      </w:r>
      <w:r>
        <w:t xml:space="preserve"> </w:t>
      </w:r>
      <w:r w:rsidRPr="00C00D46">
        <w:t>работ и их соответствие требованиям проектной документации. Лицо, осуществляющее</w:t>
      </w:r>
      <w:r>
        <w:t xml:space="preserve"> </w:t>
      </w:r>
      <w:r w:rsidRPr="00C00D46">
        <w:t>строительство, вправе выполнять определенные виды работ по строительству,</w:t>
      </w:r>
      <w:r>
        <w:t xml:space="preserve"> </w:t>
      </w:r>
      <w:r w:rsidRPr="00C00D46">
        <w:t>реконструкции, капитальному ремонту объекта капитального строительства самостоятельно</w:t>
      </w:r>
      <w:r>
        <w:t xml:space="preserve"> </w:t>
      </w:r>
      <w:r w:rsidRPr="00C00D46">
        <w:t>при условии соответствия такого лица требованиям и (или) с привлечением других</w:t>
      </w:r>
      <w:r>
        <w:t xml:space="preserve"> </w:t>
      </w:r>
      <w:r w:rsidRPr="00C00D46">
        <w:t>соответствующих указанным требованиям лиц [6].</w:t>
      </w:r>
    </w:p>
    <w:p w:rsidR="00F21B82" w:rsidRPr="00C00D46" w:rsidRDefault="00F21B82" w:rsidP="00AB1C4F">
      <w:pPr>
        <w:pStyle w:val="S00"/>
        <w:ind w:firstLine="0"/>
        <w:rPr>
          <w:rFonts w:ascii="Times New Roman" w:hAnsi="Times New Roman" w:cs="Times New Roman"/>
          <w:szCs w:val="24"/>
        </w:rPr>
      </w:pPr>
      <w:r w:rsidRPr="00C00D46">
        <w:rPr>
          <w:rFonts w:ascii="Times New Roman" w:hAnsi="Times New Roman" w:cs="Times New Roman"/>
          <w:b/>
          <w:szCs w:val="24"/>
        </w:rPr>
        <w:t>Метрологическое обеспечение</w:t>
      </w:r>
      <w:r w:rsidRPr="00C00D46">
        <w:rPr>
          <w:rFonts w:ascii="Times New Roman" w:hAnsi="Times New Roman" w:cs="Times New Roman"/>
          <w:szCs w:val="24"/>
        </w:rPr>
        <w:t xml:space="preserve"> – установление и применение научных и организационных основ, технических средств, правил и норм, необходимых для достижения единства и требуемой точности проводимых измерений.</w:t>
      </w:r>
    </w:p>
    <w:p w:rsidR="00F21B82" w:rsidRPr="00C00D46" w:rsidRDefault="00F21B82" w:rsidP="00AB1C4F">
      <w:pPr>
        <w:pStyle w:val="S00"/>
        <w:ind w:firstLine="0"/>
        <w:rPr>
          <w:rFonts w:ascii="Times New Roman" w:hAnsi="Times New Roman" w:cs="Times New Roman"/>
          <w:szCs w:val="24"/>
        </w:rPr>
      </w:pPr>
      <w:r w:rsidRPr="00C00D46">
        <w:rPr>
          <w:rFonts w:ascii="Times New Roman" w:hAnsi="Times New Roman" w:cs="Times New Roman"/>
          <w:b/>
          <w:szCs w:val="24"/>
        </w:rPr>
        <w:t>Метрология</w:t>
      </w:r>
      <w:r w:rsidRPr="00C00D46">
        <w:rPr>
          <w:rFonts w:ascii="Times New Roman" w:hAnsi="Times New Roman" w:cs="Times New Roman"/>
          <w:szCs w:val="24"/>
        </w:rPr>
        <w:t xml:space="preserve"> – наука об </w:t>
      </w:r>
      <w:hyperlink r:id="rId10" w:tooltip="Измерение" w:history="1">
        <w:r w:rsidRPr="00C00D46">
          <w:rPr>
            <w:rFonts w:ascii="Times New Roman" w:hAnsi="Times New Roman" w:cs="Times New Roman"/>
            <w:szCs w:val="24"/>
          </w:rPr>
          <w:t>измерениях</w:t>
        </w:r>
      </w:hyperlink>
      <w:r w:rsidRPr="00C00D46">
        <w:rPr>
          <w:rFonts w:ascii="Times New Roman" w:hAnsi="Times New Roman" w:cs="Times New Roman"/>
          <w:szCs w:val="24"/>
        </w:rPr>
        <w:t xml:space="preserve">, методах и </w:t>
      </w:r>
      <w:proofErr w:type="gramStart"/>
      <w:r w:rsidRPr="00C00D46">
        <w:rPr>
          <w:rFonts w:ascii="Times New Roman" w:hAnsi="Times New Roman" w:cs="Times New Roman"/>
          <w:szCs w:val="24"/>
        </w:rPr>
        <w:t>средствах обеспечения их единства</w:t>
      </w:r>
      <w:proofErr w:type="gramEnd"/>
      <w:r w:rsidRPr="00C00D46">
        <w:rPr>
          <w:rFonts w:ascii="Times New Roman" w:hAnsi="Times New Roman" w:cs="Times New Roman"/>
          <w:szCs w:val="24"/>
        </w:rPr>
        <w:t xml:space="preserve"> и способах достижения требуемой </w:t>
      </w:r>
      <w:hyperlink r:id="rId11" w:tooltip="Точность" w:history="1">
        <w:r w:rsidRPr="00C00D46">
          <w:rPr>
            <w:rFonts w:ascii="Times New Roman" w:hAnsi="Times New Roman" w:cs="Times New Roman"/>
            <w:szCs w:val="24"/>
          </w:rPr>
          <w:t>точности</w:t>
        </w:r>
      </w:hyperlink>
      <w:r w:rsidRPr="00C00D46">
        <w:rPr>
          <w:rFonts w:ascii="Times New Roman" w:hAnsi="Times New Roman" w:cs="Times New Roman"/>
          <w:szCs w:val="24"/>
        </w:rPr>
        <w:t xml:space="preserve">. </w:t>
      </w:r>
    </w:p>
    <w:p w:rsidR="00F21B82" w:rsidRPr="00C00D46" w:rsidRDefault="00F21B82" w:rsidP="00AB1C4F">
      <w:pPr>
        <w:autoSpaceDE w:val="0"/>
        <w:autoSpaceDN w:val="0"/>
        <w:adjustRightInd w:val="0"/>
        <w:jc w:val="both"/>
      </w:pPr>
      <w:r w:rsidRPr="00C00D46">
        <w:rPr>
          <w:b/>
          <w:bCs/>
        </w:rPr>
        <w:t xml:space="preserve">Надзор со стороны подрядчика - </w:t>
      </w:r>
      <w:r w:rsidRPr="00C00D46">
        <w:t>контроль качества выполняемых подрядчиком строительных, ремонтных, монтажных и пусконаладочных работ на конкретном объекте и соответствия их проектным решениям [</w:t>
      </w:r>
      <w:r w:rsidR="00DB357A" w:rsidRPr="00C00D46">
        <w:t>7</w:t>
      </w:r>
      <w:r w:rsidRPr="00C00D46">
        <w:t>].</w:t>
      </w:r>
    </w:p>
    <w:p w:rsidR="00F21B82" w:rsidRPr="00C00D46" w:rsidRDefault="00F21B82" w:rsidP="00AB1C4F">
      <w:pPr>
        <w:autoSpaceDE w:val="0"/>
        <w:autoSpaceDN w:val="0"/>
        <w:adjustRightInd w:val="0"/>
        <w:jc w:val="both"/>
      </w:pPr>
      <w:r w:rsidRPr="00C00D46">
        <w:rPr>
          <w:b/>
          <w:bCs/>
        </w:rPr>
        <w:t>Надзор со стороны заказчика -</w:t>
      </w:r>
      <w:r w:rsidRPr="00C00D46">
        <w:t>надзор за строительством, осуществляемый заказчиком, включая функции приемки выполненных строительно-монтажных и других работ, связанных со строительством объекта [</w:t>
      </w:r>
      <w:r w:rsidR="00DB357A" w:rsidRPr="00C00D46">
        <w:t>7</w:t>
      </w:r>
      <w:r w:rsidRPr="00C00D46">
        <w:t>].</w:t>
      </w:r>
    </w:p>
    <w:p w:rsidR="00F21B82" w:rsidRPr="007F3254" w:rsidRDefault="007F3254" w:rsidP="007F3254">
      <w:pPr>
        <w:jc w:val="both"/>
        <w:rPr>
          <w:rFonts w:ascii="Verdana" w:hAnsi="Verdana"/>
          <w:sz w:val="21"/>
          <w:szCs w:val="21"/>
        </w:rPr>
      </w:pPr>
      <w:r w:rsidRPr="005B3022">
        <w:rPr>
          <w:b/>
        </w:rPr>
        <w:t xml:space="preserve">Объект капитального строительства </w:t>
      </w:r>
      <w:r w:rsidRPr="005B3022">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r w:rsidR="00F21B82" w:rsidRPr="005B3022">
        <w:t>[</w:t>
      </w:r>
      <w:r w:rsidR="00DB357A" w:rsidRPr="005B3022">
        <w:t>4</w:t>
      </w:r>
      <w:r w:rsidR="00F21B82" w:rsidRPr="005B3022">
        <w:t>].</w:t>
      </w:r>
    </w:p>
    <w:p w:rsidR="00F21B82" w:rsidRPr="00C00D46" w:rsidRDefault="00F21B82" w:rsidP="00AB1C4F">
      <w:pPr>
        <w:pStyle w:val="S00"/>
        <w:ind w:firstLine="0"/>
        <w:rPr>
          <w:rFonts w:ascii="Times New Roman" w:hAnsi="Times New Roman" w:cs="Times New Roman"/>
          <w:bCs/>
          <w:szCs w:val="24"/>
        </w:rPr>
      </w:pPr>
      <w:r w:rsidRPr="00C00D46">
        <w:rPr>
          <w:rFonts w:ascii="Times New Roman" w:hAnsi="Times New Roman" w:cs="Times New Roman"/>
          <w:b/>
          <w:bCs/>
          <w:szCs w:val="24"/>
        </w:rPr>
        <w:lastRenderedPageBreak/>
        <w:t>Поверка средств измерений</w:t>
      </w:r>
      <w:r w:rsidRPr="00C00D46">
        <w:rPr>
          <w:rFonts w:ascii="Times New Roman" w:hAnsi="Times New Roman" w:cs="Times New Roman"/>
          <w:szCs w:val="24"/>
        </w:rPr>
        <w:t xml:space="preserve"> – установление органом государственной метрологической службы (или другим официально уполномоченным органом, организацией) пригодности средства измерений к применению на основании экспериментально </w:t>
      </w:r>
      <w:proofErr w:type="gramStart"/>
      <w:r w:rsidRPr="00C00D46">
        <w:rPr>
          <w:rFonts w:ascii="Times New Roman" w:hAnsi="Times New Roman" w:cs="Times New Roman"/>
          <w:szCs w:val="24"/>
        </w:rPr>
        <w:t>определяемых  метрологических</w:t>
      </w:r>
      <w:proofErr w:type="gramEnd"/>
      <w:r w:rsidRPr="00C00D46">
        <w:rPr>
          <w:rFonts w:ascii="Times New Roman" w:hAnsi="Times New Roman" w:cs="Times New Roman"/>
          <w:szCs w:val="24"/>
        </w:rPr>
        <w:t xml:space="preserve"> характеристик и подтверждения их соответствия установленным обязательным требованиям.</w:t>
      </w:r>
    </w:p>
    <w:p w:rsidR="00F21B82" w:rsidRPr="00C00D46" w:rsidRDefault="00F21B82" w:rsidP="00AB1C4F">
      <w:pPr>
        <w:autoSpaceDE w:val="0"/>
        <w:autoSpaceDN w:val="0"/>
        <w:adjustRightInd w:val="0"/>
        <w:jc w:val="both"/>
      </w:pPr>
      <w:r w:rsidRPr="00C00D46">
        <w:rPr>
          <w:b/>
          <w:bCs/>
        </w:rPr>
        <w:t xml:space="preserve">Подрядчик - </w:t>
      </w:r>
      <w:r w:rsidRPr="00C00D46">
        <w:t>юридическое или физическое лицо, которое выполняет работу по договору подряда и (или) государственному контракту, заключаемым с заказчиком в соответствии с Гражданским кодексом РФ [</w:t>
      </w:r>
      <w:r w:rsidR="00DB357A" w:rsidRPr="00C00D46">
        <w:t>3</w:t>
      </w:r>
      <w:r w:rsidRPr="00C00D46">
        <w:t>].</w:t>
      </w:r>
    </w:p>
    <w:p w:rsidR="00F21B82" w:rsidRPr="005B3022" w:rsidRDefault="00F21B82" w:rsidP="00AB1C4F">
      <w:pPr>
        <w:jc w:val="both"/>
      </w:pPr>
      <w:r w:rsidRPr="005B3022">
        <w:rPr>
          <w:b/>
          <w:bCs/>
        </w:rPr>
        <w:t>Политика в области качества</w:t>
      </w:r>
      <w:r w:rsidRPr="005B3022">
        <w:t xml:space="preserve"> – общие намерения и стремления организации в области качества, официально сформулированные </w:t>
      </w:r>
      <w:proofErr w:type="gramStart"/>
      <w:r w:rsidRPr="005B3022">
        <w:t>руководством.[</w:t>
      </w:r>
      <w:proofErr w:type="gramEnd"/>
      <w:r w:rsidR="00DB357A" w:rsidRPr="005B3022">
        <w:t>9</w:t>
      </w:r>
      <w:r w:rsidRPr="005B3022">
        <w:t>]</w:t>
      </w:r>
    </w:p>
    <w:p w:rsidR="00DD30D9" w:rsidRPr="005B3022" w:rsidRDefault="00DD30D9" w:rsidP="00AB1C4F">
      <w:pPr>
        <w:jc w:val="both"/>
        <w:rPr>
          <w:spacing w:val="1"/>
        </w:rPr>
      </w:pPr>
      <w:r w:rsidRPr="005B3022">
        <w:rPr>
          <w:spacing w:val="1"/>
        </w:rPr>
        <w:t>П</w:t>
      </w:r>
      <w:r w:rsidRPr="005B3022">
        <w:rPr>
          <w:b/>
          <w:bCs/>
          <w:spacing w:val="1"/>
        </w:rPr>
        <w:t xml:space="preserve">роектировщик - </w:t>
      </w:r>
      <w:r w:rsidRPr="005B3022">
        <w:rPr>
          <w:spacing w:val="1"/>
        </w:rPr>
        <w:t> Физическое или юридическое лицо, соответствующее требованиям, предъявляемым к подрядчикам, которое осуществляет подготовку проектной и рабочей документации по договору подряда, заключённому с застройщиком (заказчиком, техническим заказчиком).</w:t>
      </w:r>
    </w:p>
    <w:p w:rsidR="00DD30D9" w:rsidRPr="005B3022" w:rsidRDefault="00DD30D9" w:rsidP="00AB1C4F">
      <w:pPr>
        <w:jc w:val="both"/>
      </w:pPr>
      <w:r w:rsidRPr="005B3022">
        <w:rPr>
          <w:b/>
          <w:bCs/>
        </w:rPr>
        <w:t xml:space="preserve">Проектная документация - </w:t>
      </w:r>
      <w:r w:rsidRPr="005B3022">
        <w:t> совокупность текстовых и графических документов, определяющих архитектурные, функционально-технологические, конструктивные и инженерно-технические и иные решения проектируемого здания (сооружения), состав которых необходим для оценки соответствия принятых решений заданию на проектирование, требованиям технических регламентов и документов в области стандартизации и достаточен для разработки рабочей документации для строительства.</w:t>
      </w:r>
    </w:p>
    <w:p w:rsidR="00F21B82" w:rsidRPr="00C00D46" w:rsidRDefault="00F21B82" w:rsidP="00AB1C4F">
      <w:pPr>
        <w:autoSpaceDE w:val="0"/>
        <w:autoSpaceDN w:val="0"/>
        <w:adjustRightInd w:val="0"/>
        <w:jc w:val="both"/>
      </w:pPr>
      <w:r w:rsidRPr="00C00D46">
        <w:rPr>
          <w:b/>
          <w:bCs/>
        </w:rPr>
        <w:t>Проект организации строительства (ПОС)</w:t>
      </w:r>
      <w:r w:rsidRPr="00C00D46">
        <w:rPr>
          <w:bCs/>
        </w:rPr>
        <w:t xml:space="preserve"> - </w:t>
      </w:r>
      <w:r w:rsidRPr="00C00D46">
        <w:t>документ, предназначенный для определения организационно-технологических принципов возведения проектируемого комплекса, решения планово-финансовых вопросов, обоснования продолжительности, трудоемкости и сметной стоимости строительства, увязка объемно-планировочных и конструктивных решений с организационно-техническими требованиями, учитывающими конкретные условия строительства, создание условий для организации своевременного материально-технического снабжения.</w:t>
      </w:r>
    </w:p>
    <w:p w:rsidR="00F21B82" w:rsidRPr="00C00D46" w:rsidRDefault="00F21B82" w:rsidP="00AB1C4F">
      <w:pPr>
        <w:autoSpaceDE w:val="0"/>
        <w:autoSpaceDN w:val="0"/>
        <w:adjustRightInd w:val="0"/>
        <w:jc w:val="both"/>
      </w:pPr>
      <w:r w:rsidRPr="00C00D46">
        <w:rPr>
          <w:b/>
          <w:bCs/>
        </w:rPr>
        <w:t>Проект производства работ (</w:t>
      </w:r>
      <w:proofErr w:type="gramStart"/>
      <w:r w:rsidRPr="00C00D46">
        <w:rPr>
          <w:b/>
          <w:bCs/>
        </w:rPr>
        <w:t xml:space="preserve">ППР) </w:t>
      </w:r>
      <w:r w:rsidRPr="00C00D46">
        <w:rPr>
          <w:bCs/>
        </w:rPr>
        <w:t xml:space="preserve"> -</w:t>
      </w:r>
      <w:proofErr w:type="gramEnd"/>
      <w:r w:rsidRPr="00C00D46">
        <w:rPr>
          <w:bCs/>
        </w:rPr>
        <w:t xml:space="preserve"> </w:t>
      </w:r>
      <w:r w:rsidRPr="00C00D46">
        <w:t>документ, регламентирующий производство работ для конкретного здания или сооружения в соответствии с технологическими правилами, требованиями к охране труда, экологической безопасности и качеству работ. ППР устанавливает порядок инженерного оборудования и обустройства строительной площадки, обеспечивает моделирование строительного процесса, прогнозирование возможных рисков, определяет оптимальные сроки строительства.</w:t>
      </w:r>
    </w:p>
    <w:p w:rsidR="00DD30D9" w:rsidRPr="00F37C10" w:rsidRDefault="00DD30D9" w:rsidP="00F37C10">
      <w:pPr>
        <w:pStyle w:val="formattext"/>
        <w:shd w:val="clear" w:color="auto" w:fill="FFFFFF"/>
        <w:spacing w:before="0" w:beforeAutospacing="0" w:after="0" w:afterAutospacing="0"/>
        <w:jc w:val="both"/>
        <w:textAlignment w:val="baseline"/>
      </w:pPr>
      <w:r w:rsidRPr="005B3022">
        <w:rPr>
          <w:b/>
          <w:bCs/>
        </w:rPr>
        <w:t>Рабочая документация - с</w:t>
      </w:r>
      <w:r w:rsidRPr="005B3022">
        <w:t>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r w:rsidRPr="005B3022">
        <w:br/>
        <w:t>Примечание - В состав рабочей документации входят основные комплекты рабочих чертежей, спецификации оборудования, изделий и материалов, сметы, другие прилагаемые документы, разрабатываемые в дополнение к рабочим чертежам основного комплекта.</w:t>
      </w:r>
      <w:r w:rsidRPr="005B3022">
        <w:br/>
        <w:t>[</w:t>
      </w:r>
      <w:hyperlink r:id="rId12" w:history="1">
        <w:r w:rsidRPr="005B3022">
          <w:rPr>
            <w:rStyle w:val="a3"/>
            <w:color w:val="auto"/>
          </w:rPr>
          <w:t>ГОСТ 21.001-2013</w:t>
        </w:r>
      </w:hyperlink>
      <w:r w:rsidRPr="005B3022">
        <w:t>, </w:t>
      </w:r>
      <w:hyperlink r:id="rId13" w:history="1">
        <w:r w:rsidRPr="005B3022">
          <w:rPr>
            <w:rStyle w:val="a3"/>
            <w:color w:val="auto"/>
          </w:rPr>
          <w:t>пункт 3.1.6</w:t>
        </w:r>
      </w:hyperlink>
      <w:r w:rsidRPr="005B3022">
        <w:t>]</w:t>
      </w:r>
    </w:p>
    <w:p w:rsidR="005B3022" w:rsidRPr="005B3022" w:rsidRDefault="005B3022" w:rsidP="005B3022">
      <w:pPr>
        <w:jc w:val="both"/>
        <w:rPr>
          <w:rFonts w:ascii="Verdana" w:hAnsi="Verdana"/>
          <w:sz w:val="21"/>
          <w:szCs w:val="21"/>
        </w:rPr>
      </w:pPr>
      <w:r w:rsidRPr="005B3022">
        <w:rPr>
          <w:b/>
        </w:rPr>
        <w:t>Реконструкция объектов капитального строительства</w:t>
      </w:r>
      <w: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r w:rsidRPr="005B3022">
        <w:t>[</w:t>
      </w:r>
      <w:r>
        <w:t>6</w:t>
      </w:r>
      <w:r w:rsidRPr="005B3022">
        <w:t>]</w:t>
      </w:r>
    </w:p>
    <w:p w:rsidR="005B3022" w:rsidRPr="005B3022" w:rsidRDefault="005B3022" w:rsidP="005B3022">
      <w:pPr>
        <w:jc w:val="both"/>
        <w:rPr>
          <w:rFonts w:ascii="Verdana" w:hAnsi="Verdana"/>
          <w:sz w:val="21"/>
          <w:szCs w:val="21"/>
        </w:rPr>
      </w:pPr>
      <w:r w:rsidRPr="005B3022">
        <w:rPr>
          <w:b/>
        </w:rPr>
        <w:t>Реконструкция линейных объектов</w:t>
      </w:r>
      <w: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w:t>
      </w:r>
      <w:r>
        <w:lastRenderedPageBreak/>
        <w:t>грузоподъемности и других) или при котором требуется изменение границ полос отвода и (или) охранных зон таких объектов</w:t>
      </w:r>
      <w:r w:rsidRPr="005B3022">
        <w:t>[</w:t>
      </w:r>
      <w:r>
        <w:t>6</w:t>
      </w:r>
      <w:r w:rsidRPr="005B3022">
        <w:t>]</w:t>
      </w:r>
    </w:p>
    <w:p w:rsidR="00F21B82" w:rsidRPr="00A550AF" w:rsidRDefault="00F21B82" w:rsidP="00AB1C4F">
      <w:pPr>
        <w:autoSpaceDE w:val="0"/>
        <w:autoSpaceDN w:val="0"/>
        <w:adjustRightInd w:val="0"/>
        <w:jc w:val="both"/>
      </w:pPr>
      <w:r w:rsidRPr="00A550AF">
        <w:rPr>
          <w:rFonts w:eastAsia="Calibri"/>
          <w:b/>
        </w:rPr>
        <w:t>Руководство по качеству</w:t>
      </w:r>
      <w:r w:rsidRPr="00A550AF">
        <w:rPr>
          <w:rFonts w:eastAsia="Calibri"/>
        </w:rPr>
        <w:t xml:space="preserve"> (РК) </w:t>
      </w:r>
      <w:r w:rsidRPr="00A550AF">
        <w:t>– основной документ, определяющий политику и цели в области качества, организационную структуру системы менеджмента качества и структуру ее документации, распределение полномочий и ответственности персонала, основные рабочие процессы, необходимые ресурсы, а также обеспечивающий описание системы менеджмента качества.</w:t>
      </w:r>
    </w:p>
    <w:p w:rsidR="00F21B82" w:rsidRPr="00A550AF" w:rsidRDefault="00F21B82" w:rsidP="00AB1C4F">
      <w:pPr>
        <w:autoSpaceDE w:val="0"/>
        <w:autoSpaceDN w:val="0"/>
        <w:adjustRightInd w:val="0"/>
        <w:jc w:val="both"/>
        <w:rPr>
          <w:rFonts w:eastAsia="Calibri"/>
        </w:rPr>
      </w:pPr>
      <w:r w:rsidRPr="00A550AF">
        <w:rPr>
          <w:b/>
        </w:rPr>
        <w:t>Сертифицированная системы менеджмента качества</w:t>
      </w:r>
      <w:r w:rsidRPr="00A550AF">
        <w:t xml:space="preserve"> – наличие </w:t>
      </w:r>
      <w:proofErr w:type="gramStart"/>
      <w:r w:rsidRPr="00A550AF">
        <w:t>сертификата</w:t>
      </w:r>
      <w:proofErr w:type="gramEnd"/>
      <w:r w:rsidRPr="00A550AF">
        <w:t xml:space="preserve"> подтверждающего что система управления качеством в данной организации соответствует требованиям стандарта ГОСТ Р ИСО 9001</w:t>
      </w:r>
      <w:r w:rsidR="00E1015E" w:rsidRPr="00A550AF">
        <w:t>.</w:t>
      </w:r>
    </w:p>
    <w:p w:rsidR="00F21B82" w:rsidRPr="00A550AF" w:rsidRDefault="00F21B82" w:rsidP="00AB1C4F">
      <w:pPr>
        <w:jc w:val="both"/>
      </w:pPr>
      <w:r w:rsidRPr="00A550AF">
        <w:rPr>
          <w:rStyle w:val="a9"/>
        </w:rPr>
        <w:t>Сертификаты экспертов-аудиторов</w:t>
      </w:r>
      <w:r w:rsidRPr="00A550AF">
        <w:rPr>
          <w:rStyle w:val="a9"/>
          <w:b w:val="0"/>
        </w:rPr>
        <w:t xml:space="preserve"> внутренних </w:t>
      </w:r>
      <w:proofErr w:type="gramStart"/>
      <w:r w:rsidRPr="00A550AF">
        <w:rPr>
          <w:rStyle w:val="a9"/>
          <w:b w:val="0"/>
        </w:rPr>
        <w:t>проверок  СМК</w:t>
      </w:r>
      <w:proofErr w:type="gramEnd"/>
      <w:r w:rsidRPr="00A550AF">
        <w:rPr>
          <w:rStyle w:val="a9"/>
          <w:b w:val="0"/>
        </w:rPr>
        <w:t xml:space="preserve"> </w:t>
      </w:r>
      <w:r w:rsidRPr="00A550AF">
        <w:t>выдаются одновременно с основным сертификатом и дают право на проведение внутреннего аудита в организации - держателе сертификата (эксперты-аудиторы назначаются из числа штатных сотрудников - 2 и более).</w:t>
      </w:r>
    </w:p>
    <w:p w:rsidR="00DD30D9" w:rsidRPr="00A550AF" w:rsidRDefault="00F21B82" w:rsidP="00DD30D9">
      <w:pPr>
        <w:pStyle w:val="S00"/>
        <w:ind w:firstLine="0"/>
        <w:rPr>
          <w:rFonts w:ascii="Times New Roman" w:hAnsi="Times New Roman" w:cs="Times New Roman"/>
          <w:szCs w:val="24"/>
        </w:rPr>
      </w:pPr>
      <w:r w:rsidRPr="00A550AF">
        <w:rPr>
          <w:rFonts w:ascii="Times New Roman" w:hAnsi="Times New Roman" w:cs="Times New Roman"/>
          <w:b/>
          <w:szCs w:val="24"/>
        </w:rPr>
        <w:t>Система контроля</w:t>
      </w:r>
      <w:r w:rsidRPr="00A550AF">
        <w:rPr>
          <w:rFonts w:ascii="Times New Roman" w:hAnsi="Times New Roman" w:cs="Times New Roman"/>
          <w:szCs w:val="24"/>
        </w:rPr>
        <w:t xml:space="preserve"> – совокупность     средств      контроля, </w:t>
      </w:r>
      <w:proofErr w:type="gramStart"/>
      <w:r w:rsidRPr="00A550AF">
        <w:rPr>
          <w:rFonts w:ascii="Times New Roman" w:hAnsi="Times New Roman" w:cs="Times New Roman"/>
          <w:szCs w:val="24"/>
        </w:rPr>
        <w:t>исполнителей  и</w:t>
      </w:r>
      <w:proofErr w:type="gramEnd"/>
      <w:r w:rsidRPr="00A550AF">
        <w:rPr>
          <w:rFonts w:ascii="Times New Roman" w:hAnsi="Times New Roman" w:cs="Times New Roman"/>
          <w:szCs w:val="24"/>
        </w:rPr>
        <w:t xml:space="preserve">  определенных  объектов контроля, взаимодействующих по правилам, установленным соответствующей нормативной документацией.</w:t>
      </w:r>
      <w:r w:rsidR="00A44B38" w:rsidRPr="00A550AF">
        <w:rPr>
          <w:rFonts w:ascii="Times New Roman" w:hAnsi="Times New Roman" w:cs="Times New Roman"/>
          <w:szCs w:val="24"/>
        </w:rPr>
        <w:t>[</w:t>
      </w:r>
      <w:r w:rsidR="00DB357A" w:rsidRPr="00A550AF">
        <w:rPr>
          <w:rFonts w:ascii="Times New Roman" w:hAnsi="Times New Roman" w:cs="Times New Roman"/>
          <w:szCs w:val="24"/>
        </w:rPr>
        <w:t>1</w:t>
      </w:r>
      <w:r w:rsidRPr="00A550AF">
        <w:rPr>
          <w:rFonts w:ascii="Times New Roman" w:hAnsi="Times New Roman" w:cs="Times New Roman"/>
          <w:szCs w:val="24"/>
        </w:rPr>
        <w:t>]</w:t>
      </w:r>
      <w:r w:rsidR="00DD30D9" w:rsidRPr="00A550AF">
        <w:rPr>
          <w:spacing w:val="1"/>
        </w:rPr>
        <w:t>.</w:t>
      </w:r>
    </w:p>
    <w:p w:rsidR="00DD30D9" w:rsidRDefault="00DD30D9" w:rsidP="00DD30D9">
      <w:pPr>
        <w:pStyle w:val="formattext"/>
        <w:shd w:val="clear" w:color="auto" w:fill="FFFFFF"/>
        <w:spacing w:before="0" w:beforeAutospacing="0" w:after="0" w:afterAutospacing="0"/>
        <w:jc w:val="both"/>
        <w:textAlignment w:val="baseline"/>
        <w:rPr>
          <w:spacing w:val="1"/>
        </w:rPr>
      </w:pPr>
      <w:r w:rsidRPr="00A550AF">
        <w:rPr>
          <w:spacing w:val="1"/>
        </w:rPr>
        <w:t>С</w:t>
      </w:r>
      <w:r w:rsidRPr="00A550AF">
        <w:rPr>
          <w:b/>
          <w:bCs/>
          <w:spacing w:val="1"/>
        </w:rPr>
        <w:t xml:space="preserve">крытые работы - </w:t>
      </w:r>
      <w:r w:rsidRPr="00A550AF">
        <w:rPr>
          <w:spacing w:val="1"/>
        </w:rPr>
        <w:t> работы, качество выполнения которых влияет на безопасность и (или) долговечность объекта капитального строительства, но в соответствии с технологией их проведения, контроль за осуществлением которых не может быть проведён после выполнения последующих работ без их вскрытия, разборки или повреждения строительных</w:t>
      </w:r>
      <w:r w:rsidRPr="00955E40">
        <w:rPr>
          <w:spacing w:val="1"/>
        </w:rPr>
        <w:t xml:space="preserve"> конструкций и участков сетей (систем) инженерно-технического обеспечения.</w:t>
      </w:r>
    </w:p>
    <w:p w:rsidR="00181C99" w:rsidRPr="00181C99" w:rsidRDefault="00181C99" w:rsidP="00181C99">
      <w:pPr>
        <w:jc w:val="both"/>
        <w:rPr>
          <w:rFonts w:ascii="Verdana" w:hAnsi="Verdana"/>
          <w:sz w:val="21"/>
          <w:szCs w:val="21"/>
        </w:rPr>
      </w:pPr>
      <w:r>
        <w:rPr>
          <w:b/>
        </w:rPr>
        <w:t>С</w:t>
      </w:r>
      <w:r w:rsidRPr="005B3022">
        <w:rPr>
          <w:b/>
        </w:rPr>
        <w:t>нос</w:t>
      </w:r>
      <w:r>
        <w:t xml:space="preserve">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r w:rsidRPr="005B3022">
        <w:t>[</w:t>
      </w:r>
      <w:r>
        <w:t>6</w:t>
      </w:r>
      <w:r w:rsidRPr="005B3022">
        <w:t>]</w:t>
      </w:r>
    </w:p>
    <w:p w:rsidR="00DD30D9" w:rsidRDefault="00F21B82" w:rsidP="00AB1C4F">
      <w:pPr>
        <w:autoSpaceDE w:val="0"/>
        <w:autoSpaceDN w:val="0"/>
        <w:adjustRightInd w:val="0"/>
        <w:jc w:val="both"/>
      </w:pPr>
      <w:proofErr w:type="gramStart"/>
      <w:r w:rsidRPr="00C00D46">
        <w:rPr>
          <w:b/>
          <w:bCs/>
        </w:rPr>
        <w:t>Сооружение  -</w:t>
      </w:r>
      <w:proofErr w:type="gramEnd"/>
      <w:r w:rsidRPr="00C00D46">
        <w:t>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r w:rsidR="00DB357A" w:rsidRPr="00C00D46">
        <w:t>1</w:t>
      </w:r>
      <w:r w:rsidRPr="00C00D46">
        <w:t>].</w:t>
      </w:r>
    </w:p>
    <w:p w:rsidR="00E24FA1" w:rsidRPr="00C00D46" w:rsidRDefault="00E24FA1" w:rsidP="00AB1C4F">
      <w:pPr>
        <w:autoSpaceDE w:val="0"/>
        <w:autoSpaceDN w:val="0"/>
        <w:adjustRightInd w:val="0"/>
        <w:jc w:val="both"/>
      </w:pPr>
      <w:r w:rsidRPr="00894134">
        <w:rPr>
          <w:b/>
        </w:rPr>
        <w:t>Стандарты НОСТРОЙ</w:t>
      </w:r>
      <w:r w:rsidRPr="00894134">
        <w:t xml:space="preserve"> – стандарты на процессы выполнения работ, утвержденные Национальным об</w:t>
      </w:r>
      <w:r w:rsidR="00894134" w:rsidRPr="00894134">
        <w:t>ъединением строителей и содержащ</w:t>
      </w:r>
      <w:r w:rsidRPr="00894134">
        <w:t>ие в себе технологию производства работ.</w:t>
      </w:r>
    </w:p>
    <w:bookmarkEnd w:id="1"/>
    <w:p w:rsidR="00F21B82" w:rsidRPr="00C00D46" w:rsidRDefault="00F21B82" w:rsidP="00AB1C4F">
      <w:pPr>
        <w:pStyle w:val="a7"/>
        <w:jc w:val="both"/>
      </w:pPr>
      <w:r w:rsidRPr="00C00D46">
        <w:rPr>
          <w:b/>
        </w:rPr>
        <w:t>Стандарт организации (СТО)</w:t>
      </w:r>
      <w:r w:rsidRPr="00C00D46">
        <w:t xml:space="preserve"> - </w:t>
      </w:r>
      <w:r w:rsidR="00774A52" w:rsidRPr="00C00D46">
        <w:rPr>
          <w:color w:val="000000"/>
        </w:rPr>
        <w:t>занимае</w:t>
      </w:r>
      <w:r w:rsidRPr="00C00D46">
        <w:rPr>
          <w:color w:val="000000"/>
        </w:rPr>
        <w:t>т низшую иерархическую ступень в общей системе документов по стандартизации, в которых с учетом соответствующей специфики юридически закрепляются локальные требования, нормы и правила, необходимые для обеспечения деятельности организации в сфере технического регулирования.</w:t>
      </w:r>
    </w:p>
    <w:p w:rsidR="00F21B82" w:rsidRPr="00C00D46" w:rsidRDefault="00F21B82" w:rsidP="00AB1C4F">
      <w:pPr>
        <w:autoSpaceDE w:val="0"/>
        <w:autoSpaceDN w:val="0"/>
        <w:adjustRightInd w:val="0"/>
        <w:jc w:val="both"/>
      </w:pPr>
      <w:r w:rsidRPr="00C00D46">
        <w:rPr>
          <w:b/>
          <w:bCs/>
        </w:rPr>
        <w:t>Строительная площадка</w:t>
      </w:r>
      <w:r w:rsidRPr="00C00D46">
        <w:rPr>
          <w:bCs/>
        </w:rPr>
        <w:t xml:space="preserve"> - </w:t>
      </w:r>
      <w:r w:rsidRPr="00C00D46">
        <w:t>ограждаемая территория, используемая для размещения возводимого объекта строительства, временных зданий и сооружений, техники, отвалов грунта, складирования строительных материалов, изделий, оборудования и выполнения строительно-монтажных работ [</w:t>
      </w:r>
      <w:r w:rsidR="00DB357A" w:rsidRPr="00C00D46">
        <w:t>4</w:t>
      </w:r>
      <w:r w:rsidRPr="00C00D46">
        <w:t>].</w:t>
      </w:r>
    </w:p>
    <w:p w:rsidR="00F21B82" w:rsidRDefault="00F21B82" w:rsidP="00AB1C4F">
      <w:pPr>
        <w:autoSpaceDE w:val="0"/>
        <w:autoSpaceDN w:val="0"/>
        <w:adjustRightInd w:val="0"/>
        <w:jc w:val="both"/>
      </w:pPr>
      <w:r w:rsidRPr="00C00D46">
        <w:rPr>
          <w:b/>
          <w:bCs/>
        </w:rPr>
        <w:t>Строительная продукция</w:t>
      </w:r>
      <w:r w:rsidRPr="00C00D46">
        <w:rPr>
          <w:bCs/>
        </w:rPr>
        <w:t xml:space="preserve"> -  </w:t>
      </w:r>
      <w:r w:rsidRPr="00C00D46">
        <w:t>законченные строительством здания и другие строительные сооружения, а также их комплексы [</w:t>
      </w:r>
      <w:r w:rsidR="00DB357A" w:rsidRPr="00C00D46">
        <w:t>4</w:t>
      </w:r>
      <w:r w:rsidRPr="00C00D46">
        <w:t>].</w:t>
      </w:r>
    </w:p>
    <w:p w:rsidR="00DD30D9" w:rsidRPr="00C00D46" w:rsidRDefault="00DD30D9" w:rsidP="00AB1C4F">
      <w:pPr>
        <w:autoSpaceDE w:val="0"/>
        <w:autoSpaceDN w:val="0"/>
        <w:adjustRightInd w:val="0"/>
        <w:jc w:val="both"/>
      </w:pPr>
      <w:r w:rsidRPr="00A550AF">
        <w:rPr>
          <w:b/>
          <w:bCs/>
          <w:spacing w:val="1"/>
        </w:rPr>
        <w:t xml:space="preserve">Строительный контроль - </w:t>
      </w:r>
      <w:r w:rsidRPr="00A550AF">
        <w:rPr>
          <w:spacing w:val="1"/>
        </w:rPr>
        <w:t xml:space="preserve"> Контроль лица, осуществившего строительство (подрядчика), застройщика, заказчика или организации, осуществившей разработку проектной документации и на её основе рабочей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и рабочей документации). Предметом строительного контроля является проверка выполнения работ при строительстве объектов капитального строительства на соответствие требованиям проектной и подготовленной на её основе рабочей документации, результатам инженерных изысканий, требованиям </w:t>
      </w:r>
      <w:r w:rsidRPr="00A550AF">
        <w:rPr>
          <w:spacing w:val="1"/>
        </w:rPr>
        <w:lastRenderedPageBreak/>
        <w:t>градостроительного плана земельного участка, требованиям технических регламентов в целях обеспечения безопасности зданий и сооружений</w:t>
      </w:r>
    </w:p>
    <w:p w:rsidR="00F21B82" w:rsidRPr="00C00D46" w:rsidRDefault="00F21B82" w:rsidP="00AB1C4F">
      <w:pPr>
        <w:autoSpaceDE w:val="0"/>
        <w:autoSpaceDN w:val="0"/>
        <w:adjustRightInd w:val="0"/>
        <w:jc w:val="both"/>
      </w:pPr>
      <w:r w:rsidRPr="00C00D46">
        <w:rPr>
          <w:b/>
          <w:bCs/>
        </w:rPr>
        <w:t xml:space="preserve">Строительный </w:t>
      </w:r>
      <w:proofErr w:type="gramStart"/>
      <w:r w:rsidRPr="00C00D46">
        <w:rPr>
          <w:b/>
          <w:bCs/>
        </w:rPr>
        <w:t>материал</w:t>
      </w:r>
      <w:r w:rsidRPr="00C00D46">
        <w:rPr>
          <w:bCs/>
        </w:rPr>
        <w:t xml:space="preserve">  -</w:t>
      </w:r>
      <w:proofErr w:type="gramEnd"/>
      <w:r w:rsidRPr="00C00D46">
        <w:rPr>
          <w:bCs/>
        </w:rPr>
        <w:t xml:space="preserve"> </w:t>
      </w:r>
      <w:r w:rsidRPr="00C00D46">
        <w:t>материал (в том числе штучный), предназначенный для создания строительных конструкций зданий и сооружений и изготовления строительных изделий [</w:t>
      </w:r>
      <w:r w:rsidR="00DB357A" w:rsidRPr="00C00D46">
        <w:t>4</w:t>
      </w:r>
      <w:r w:rsidRPr="00C00D46">
        <w:t>].</w:t>
      </w:r>
    </w:p>
    <w:p w:rsidR="00F21B82" w:rsidRPr="00C00D46" w:rsidRDefault="00F21B82" w:rsidP="00AB1C4F">
      <w:pPr>
        <w:autoSpaceDE w:val="0"/>
        <w:autoSpaceDN w:val="0"/>
        <w:adjustRightInd w:val="0"/>
        <w:jc w:val="both"/>
      </w:pPr>
      <w:r w:rsidRPr="00C00D46">
        <w:rPr>
          <w:b/>
          <w:bCs/>
        </w:rPr>
        <w:t>Строительство</w:t>
      </w:r>
      <w:r w:rsidRPr="00C00D46">
        <w:rPr>
          <w:bCs/>
        </w:rPr>
        <w:t xml:space="preserve"> -  </w:t>
      </w:r>
      <w:r w:rsidRPr="00C00D46">
        <w:t>создание зданий, строений, сооружений (в том числе на месте сносимых объектов капитального строительства) [</w:t>
      </w:r>
      <w:r w:rsidR="00DB357A" w:rsidRPr="00C00D46">
        <w:t>4</w:t>
      </w:r>
      <w:r w:rsidRPr="00C00D46">
        <w:t>].</w:t>
      </w:r>
    </w:p>
    <w:p w:rsidR="00AB1C4F" w:rsidRPr="00C00D46" w:rsidRDefault="00AB1C4F" w:rsidP="00C00D46">
      <w:pPr>
        <w:ind w:firstLine="539"/>
        <w:jc w:val="both"/>
      </w:pPr>
    </w:p>
    <w:p w:rsidR="00F21B82" w:rsidRPr="00A550AF" w:rsidRDefault="00F21B82" w:rsidP="00AB1C4F">
      <w:pPr>
        <w:pStyle w:val="S0"/>
        <w:numPr>
          <w:ilvl w:val="0"/>
          <w:numId w:val="1"/>
        </w:numPr>
        <w:rPr>
          <w:rFonts w:ascii="Times New Roman" w:hAnsi="Times New Roman" w:cs="Times New Roman"/>
          <w:b/>
          <w:sz w:val="24"/>
          <w:szCs w:val="24"/>
        </w:rPr>
      </w:pPr>
      <w:r w:rsidRPr="00A550AF">
        <w:rPr>
          <w:rFonts w:ascii="Times New Roman" w:hAnsi="Times New Roman" w:cs="Times New Roman"/>
          <w:b/>
          <w:sz w:val="24"/>
          <w:szCs w:val="24"/>
        </w:rPr>
        <w:t>Общие положения</w:t>
      </w:r>
    </w:p>
    <w:p w:rsidR="00AB1C4F" w:rsidRPr="00A550AF" w:rsidRDefault="00AB1C4F" w:rsidP="00AB1C4F">
      <w:pPr>
        <w:pStyle w:val="S0"/>
        <w:ind w:left="1211"/>
        <w:jc w:val="left"/>
        <w:rPr>
          <w:rFonts w:ascii="Times New Roman" w:hAnsi="Times New Roman" w:cs="Times New Roman"/>
          <w:b/>
          <w:sz w:val="24"/>
          <w:szCs w:val="24"/>
        </w:rPr>
      </w:pPr>
    </w:p>
    <w:p w:rsidR="00F21B82" w:rsidRPr="00A550AF" w:rsidRDefault="00147E65" w:rsidP="00C00D46">
      <w:pPr>
        <w:pStyle w:val="S00"/>
        <w:tabs>
          <w:tab w:val="clear" w:pos="1560"/>
          <w:tab w:val="left" w:pos="0"/>
        </w:tabs>
        <w:ind w:firstLine="0"/>
        <w:rPr>
          <w:rFonts w:ascii="Times New Roman" w:hAnsi="Times New Roman" w:cs="Times New Roman"/>
          <w:szCs w:val="24"/>
        </w:rPr>
      </w:pPr>
      <w:r w:rsidRPr="00A550AF">
        <w:rPr>
          <w:rFonts w:ascii="Times New Roman" w:hAnsi="Times New Roman" w:cs="Times New Roman"/>
          <w:b/>
          <w:szCs w:val="24"/>
        </w:rPr>
        <w:t>4.1.</w:t>
      </w:r>
      <w:r w:rsidR="00C00D46" w:rsidRPr="00A550AF">
        <w:rPr>
          <w:rFonts w:ascii="Times New Roman" w:hAnsi="Times New Roman" w:cs="Times New Roman"/>
          <w:szCs w:val="24"/>
        </w:rPr>
        <w:t xml:space="preserve"> </w:t>
      </w:r>
      <w:r w:rsidR="00F21B82" w:rsidRPr="00A550AF">
        <w:rPr>
          <w:rFonts w:ascii="Times New Roman" w:hAnsi="Times New Roman" w:cs="Times New Roman"/>
          <w:szCs w:val="24"/>
        </w:rPr>
        <w:t>Для обеспечения выполнения требований Градостроительного Кодекса РФ по строительному контролю, в каждой строительной организации должна быть разработана, внедрена и функционировать система контроля качества строительных работ, соответствующая специфике деятельности организации (Положение или Стандарт о системе контроля качества организации).</w:t>
      </w:r>
    </w:p>
    <w:p w:rsidR="00F21B82" w:rsidRPr="00A550AF" w:rsidRDefault="00F21B82" w:rsidP="00C00D46">
      <w:pPr>
        <w:pStyle w:val="S00"/>
        <w:tabs>
          <w:tab w:val="clear" w:pos="1560"/>
          <w:tab w:val="left" w:pos="1440"/>
        </w:tabs>
        <w:ind w:firstLine="0"/>
        <w:rPr>
          <w:rFonts w:ascii="Times New Roman" w:hAnsi="Times New Roman" w:cs="Times New Roman"/>
          <w:szCs w:val="24"/>
        </w:rPr>
      </w:pPr>
      <w:r w:rsidRPr="00A550AF">
        <w:rPr>
          <w:rFonts w:ascii="Times New Roman" w:hAnsi="Times New Roman" w:cs="Times New Roman"/>
          <w:b/>
          <w:szCs w:val="24"/>
        </w:rPr>
        <w:t>4.2.</w:t>
      </w:r>
      <w:r w:rsidRPr="00A550AF">
        <w:rPr>
          <w:rFonts w:ascii="Times New Roman" w:hAnsi="Times New Roman" w:cs="Times New Roman"/>
          <w:szCs w:val="24"/>
        </w:rPr>
        <w:t>Система контроля качества строительных работ может быть частью системы менеджмента качества (далее – СМК), действующей в организации, и описана в документах СМК организации.</w:t>
      </w:r>
    </w:p>
    <w:p w:rsidR="00F21B82" w:rsidRPr="00A550AF" w:rsidRDefault="00F21B82" w:rsidP="00C00D46">
      <w:pPr>
        <w:pStyle w:val="S00"/>
        <w:ind w:firstLine="0"/>
        <w:rPr>
          <w:rFonts w:ascii="Times New Roman" w:hAnsi="Times New Roman" w:cs="Times New Roman"/>
          <w:szCs w:val="24"/>
        </w:rPr>
      </w:pPr>
      <w:r w:rsidRPr="00A550AF">
        <w:rPr>
          <w:rFonts w:ascii="Times New Roman" w:hAnsi="Times New Roman" w:cs="Times New Roman"/>
          <w:b/>
          <w:szCs w:val="24"/>
        </w:rPr>
        <w:t>4.3.</w:t>
      </w:r>
      <w:r w:rsidRPr="00A550AF">
        <w:rPr>
          <w:rFonts w:ascii="Times New Roman" w:hAnsi="Times New Roman" w:cs="Times New Roman"/>
          <w:szCs w:val="24"/>
        </w:rPr>
        <w:t xml:space="preserve"> Наличие системы контроля качества строительных работ и ее </w:t>
      </w:r>
      <w:proofErr w:type="gramStart"/>
      <w:r w:rsidRPr="00A550AF">
        <w:rPr>
          <w:rFonts w:ascii="Times New Roman" w:hAnsi="Times New Roman" w:cs="Times New Roman"/>
          <w:szCs w:val="24"/>
        </w:rPr>
        <w:t>фактическое  соответствие</w:t>
      </w:r>
      <w:proofErr w:type="gramEnd"/>
      <w:r w:rsidRPr="00A550AF">
        <w:rPr>
          <w:rFonts w:ascii="Times New Roman" w:hAnsi="Times New Roman" w:cs="Times New Roman"/>
          <w:szCs w:val="24"/>
        </w:rPr>
        <w:t xml:space="preserve"> установленным требованиям  (Градостроительного кодекса РФ, законодательных актов в области строительства, нормативных документов в области строительства, нормативных документов саморегулируемой организации и т.п.) и является предметом проверок (плановых, </w:t>
      </w:r>
      <w:r w:rsidRPr="004F51D4">
        <w:rPr>
          <w:rFonts w:ascii="Times New Roman" w:hAnsi="Times New Roman" w:cs="Times New Roman"/>
          <w:szCs w:val="24"/>
        </w:rPr>
        <w:t xml:space="preserve">внеплановых) </w:t>
      </w:r>
      <w:r w:rsidR="00E24FA1" w:rsidRPr="004F51D4">
        <w:rPr>
          <w:rFonts w:ascii="Times New Roman" w:hAnsi="Times New Roman" w:cs="Times New Roman"/>
          <w:szCs w:val="24"/>
        </w:rPr>
        <w:t>членов Ассоциации</w:t>
      </w:r>
      <w:r w:rsidRPr="004F51D4">
        <w:rPr>
          <w:rFonts w:ascii="Times New Roman" w:hAnsi="Times New Roman" w:cs="Times New Roman"/>
          <w:szCs w:val="24"/>
        </w:rPr>
        <w:t>.</w:t>
      </w:r>
    </w:p>
    <w:p w:rsidR="00F21B82" w:rsidRPr="00A550AF" w:rsidRDefault="00F21B82" w:rsidP="00C00D46">
      <w:pPr>
        <w:pStyle w:val="S00"/>
        <w:ind w:firstLine="0"/>
        <w:rPr>
          <w:rFonts w:ascii="Times New Roman" w:hAnsi="Times New Roman" w:cs="Times New Roman"/>
          <w:szCs w:val="24"/>
        </w:rPr>
      </w:pPr>
      <w:r w:rsidRPr="00A550AF">
        <w:rPr>
          <w:rFonts w:ascii="Times New Roman" w:hAnsi="Times New Roman" w:cs="Times New Roman"/>
          <w:b/>
          <w:szCs w:val="24"/>
        </w:rPr>
        <w:t>4.4.</w:t>
      </w:r>
      <w:r w:rsidRPr="00A550AF">
        <w:rPr>
          <w:rFonts w:ascii="Times New Roman" w:hAnsi="Times New Roman" w:cs="Times New Roman"/>
          <w:szCs w:val="24"/>
        </w:rPr>
        <w:t xml:space="preserve"> Целями системы контроля качества </w:t>
      </w:r>
      <w:r w:rsidR="00C26BD8" w:rsidRPr="00A550AF">
        <w:rPr>
          <w:rFonts w:ascii="Times New Roman" w:hAnsi="Times New Roman" w:cs="Times New Roman"/>
          <w:szCs w:val="24"/>
        </w:rPr>
        <w:t>в строительстве</w:t>
      </w:r>
      <w:r w:rsidRPr="00A550AF">
        <w:rPr>
          <w:rFonts w:ascii="Times New Roman" w:hAnsi="Times New Roman" w:cs="Times New Roman"/>
          <w:szCs w:val="24"/>
        </w:rPr>
        <w:t xml:space="preserve"> являются:</w:t>
      </w:r>
    </w:p>
    <w:p w:rsidR="00F21B82" w:rsidRPr="00A550AF" w:rsidRDefault="00147E65" w:rsidP="00C00D46">
      <w:pPr>
        <w:pStyle w:val="S00"/>
        <w:tabs>
          <w:tab w:val="clear" w:pos="1560"/>
          <w:tab w:val="left" w:pos="567"/>
        </w:tabs>
        <w:ind w:firstLine="0"/>
        <w:rPr>
          <w:rFonts w:ascii="Times New Roman" w:hAnsi="Times New Roman" w:cs="Times New Roman"/>
          <w:szCs w:val="24"/>
        </w:rPr>
      </w:pPr>
      <w:r w:rsidRPr="00A550AF">
        <w:rPr>
          <w:rFonts w:ascii="Times New Roman" w:hAnsi="Times New Roman" w:cs="Times New Roman"/>
          <w:b/>
          <w:szCs w:val="24"/>
        </w:rPr>
        <w:t>4.4.1.</w:t>
      </w:r>
      <w:r w:rsidR="00F21B82" w:rsidRPr="00A550AF">
        <w:rPr>
          <w:rFonts w:ascii="Times New Roman" w:hAnsi="Times New Roman" w:cs="Times New Roman"/>
          <w:szCs w:val="24"/>
        </w:rPr>
        <w:t>обеспечение соответствия выполняемых работ и применяемых материалов, изделий и конструкций требованиям проектной документации, СНиП</w:t>
      </w:r>
      <w:r w:rsidRPr="00A550AF">
        <w:rPr>
          <w:rFonts w:ascii="Times New Roman" w:hAnsi="Times New Roman" w:cs="Times New Roman"/>
          <w:szCs w:val="24"/>
        </w:rPr>
        <w:t>, СП</w:t>
      </w:r>
      <w:r w:rsidR="00F21B82" w:rsidRPr="00A550AF">
        <w:rPr>
          <w:rFonts w:ascii="Times New Roman" w:hAnsi="Times New Roman" w:cs="Times New Roman"/>
          <w:szCs w:val="24"/>
        </w:rPr>
        <w:t xml:space="preserve"> и других действующих нормативных документов, договоров на строительство, реконструкцию, капитальный ремонт</w:t>
      </w:r>
      <w:r w:rsidR="00E1015E" w:rsidRPr="00A550AF">
        <w:rPr>
          <w:rFonts w:ascii="Times New Roman" w:hAnsi="Times New Roman" w:cs="Times New Roman"/>
          <w:szCs w:val="24"/>
        </w:rPr>
        <w:t xml:space="preserve"> и снос</w:t>
      </w:r>
      <w:r w:rsidR="00F21B82" w:rsidRPr="00A550AF">
        <w:rPr>
          <w:rFonts w:ascii="Times New Roman" w:hAnsi="Times New Roman" w:cs="Times New Roman"/>
          <w:szCs w:val="24"/>
        </w:rPr>
        <w:t xml:space="preserve"> объектов капитального строительства;</w:t>
      </w:r>
    </w:p>
    <w:p w:rsidR="00F21B82" w:rsidRPr="00A550AF" w:rsidRDefault="00147E65" w:rsidP="00C00D46">
      <w:pPr>
        <w:pStyle w:val="S00"/>
        <w:tabs>
          <w:tab w:val="clear" w:pos="1560"/>
          <w:tab w:val="left" w:pos="567"/>
        </w:tabs>
        <w:ind w:firstLine="0"/>
        <w:rPr>
          <w:rFonts w:ascii="Times New Roman" w:hAnsi="Times New Roman" w:cs="Times New Roman"/>
          <w:szCs w:val="24"/>
        </w:rPr>
      </w:pPr>
      <w:r w:rsidRPr="00A550AF">
        <w:rPr>
          <w:rFonts w:ascii="Times New Roman" w:hAnsi="Times New Roman" w:cs="Times New Roman"/>
          <w:b/>
          <w:szCs w:val="24"/>
        </w:rPr>
        <w:t>4.4.2.</w:t>
      </w:r>
      <w:r w:rsidR="00C26BD8" w:rsidRPr="00A550AF">
        <w:rPr>
          <w:rFonts w:ascii="Times New Roman" w:hAnsi="Times New Roman" w:cs="Times New Roman"/>
          <w:szCs w:val="24"/>
        </w:rPr>
        <w:t xml:space="preserve"> </w:t>
      </w:r>
      <w:r w:rsidR="00F21B82" w:rsidRPr="00A550AF">
        <w:rPr>
          <w:rFonts w:ascii="Times New Roman" w:hAnsi="Times New Roman" w:cs="Times New Roman"/>
          <w:szCs w:val="24"/>
        </w:rPr>
        <w:t xml:space="preserve">предотвращение нарушений требований нормативных документов, строительных технологий, законодательных требований в </w:t>
      </w:r>
      <w:proofErr w:type="gramStart"/>
      <w:r w:rsidR="00F21B82" w:rsidRPr="00A550AF">
        <w:rPr>
          <w:rFonts w:ascii="Times New Roman" w:hAnsi="Times New Roman" w:cs="Times New Roman"/>
          <w:szCs w:val="24"/>
        </w:rPr>
        <w:t>области  градостроительства</w:t>
      </w:r>
      <w:proofErr w:type="gramEnd"/>
      <w:r w:rsidR="00C26BD8" w:rsidRPr="00A550AF">
        <w:rPr>
          <w:rFonts w:ascii="Times New Roman" w:hAnsi="Times New Roman" w:cs="Times New Roman"/>
          <w:szCs w:val="24"/>
        </w:rPr>
        <w:t xml:space="preserve"> и технического регулирования</w:t>
      </w:r>
      <w:r w:rsidR="00F21B82" w:rsidRPr="00A550AF">
        <w:rPr>
          <w:rFonts w:ascii="Times New Roman" w:hAnsi="Times New Roman" w:cs="Times New Roman"/>
          <w:szCs w:val="24"/>
        </w:rPr>
        <w:t>;</w:t>
      </w:r>
    </w:p>
    <w:p w:rsidR="00F21B82" w:rsidRPr="00A550AF" w:rsidRDefault="00147E65" w:rsidP="00C00D46">
      <w:pPr>
        <w:pStyle w:val="S00"/>
        <w:tabs>
          <w:tab w:val="clear" w:pos="1560"/>
          <w:tab w:val="left" w:pos="567"/>
        </w:tabs>
        <w:ind w:firstLine="0"/>
        <w:rPr>
          <w:rFonts w:ascii="Times New Roman" w:hAnsi="Times New Roman" w:cs="Times New Roman"/>
          <w:szCs w:val="24"/>
        </w:rPr>
      </w:pPr>
      <w:r w:rsidRPr="00A550AF">
        <w:rPr>
          <w:rFonts w:ascii="Times New Roman" w:hAnsi="Times New Roman" w:cs="Times New Roman"/>
          <w:b/>
          <w:szCs w:val="24"/>
        </w:rPr>
        <w:t>4.4.3</w:t>
      </w:r>
      <w:r w:rsidRPr="00A550AF">
        <w:rPr>
          <w:rFonts w:ascii="Times New Roman" w:hAnsi="Times New Roman" w:cs="Times New Roman"/>
          <w:szCs w:val="24"/>
        </w:rPr>
        <w:t>.</w:t>
      </w:r>
      <w:r w:rsidR="00F21B82" w:rsidRPr="00A550AF">
        <w:rPr>
          <w:rFonts w:ascii="Times New Roman" w:hAnsi="Times New Roman" w:cs="Times New Roman"/>
          <w:szCs w:val="24"/>
        </w:rPr>
        <w:t>обеспечение соответствия создаваемой строительной продукции и услуг требованиям потребителей;</w:t>
      </w:r>
    </w:p>
    <w:p w:rsidR="00F21B82" w:rsidRPr="00A550AF" w:rsidRDefault="00147E65" w:rsidP="00C00D46">
      <w:pPr>
        <w:pStyle w:val="S00"/>
        <w:tabs>
          <w:tab w:val="clear" w:pos="1560"/>
          <w:tab w:val="left" w:pos="567"/>
        </w:tabs>
        <w:ind w:firstLine="0"/>
        <w:rPr>
          <w:rFonts w:ascii="Times New Roman" w:hAnsi="Times New Roman" w:cs="Times New Roman"/>
          <w:szCs w:val="24"/>
        </w:rPr>
      </w:pPr>
      <w:r w:rsidRPr="00A550AF">
        <w:rPr>
          <w:rFonts w:ascii="Times New Roman" w:hAnsi="Times New Roman" w:cs="Times New Roman"/>
          <w:b/>
          <w:szCs w:val="24"/>
        </w:rPr>
        <w:t>4.4.4.</w:t>
      </w:r>
      <w:r w:rsidR="00F21B82" w:rsidRPr="00A550AF">
        <w:rPr>
          <w:rFonts w:ascii="Times New Roman" w:hAnsi="Times New Roman" w:cs="Times New Roman"/>
          <w:szCs w:val="24"/>
        </w:rPr>
        <w:t xml:space="preserve">своевременное устранение </w:t>
      </w:r>
      <w:proofErr w:type="gramStart"/>
      <w:r w:rsidR="00F21B82" w:rsidRPr="00A550AF">
        <w:rPr>
          <w:rFonts w:ascii="Times New Roman" w:hAnsi="Times New Roman" w:cs="Times New Roman"/>
          <w:szCs w:val="24"/>
        </w:rPr>
        <w:t>замечаний  (</w:t>
      </w:r>
      <w:proofErr w:type="gramEnd"/>
      <w:r w:rsidR="00F21B82" w:rsidRPr="00A550AF">
        <w:rPr>
          <w:rFonts w:ascii="Times New Roman" w:hAnsi="Times New Roman" w:cs="Times New Roman"/>
          <w:szCs w:val="24"/>
        </w:rPr>
        <w:t xml:space="preserve">несоответствий), выявленных </w:t>
      </w:r>
      <w:r w:rsidR="00E24FA1">
        <w:rPr>
          <w:rFonts w:ascii="Times New Roman" w:hAnsi="Times New Roman" w:cs="Times New Roman"/>
          <w:szCs w:val="24"/>
        </w:rPr>
        <w:t xml:space="preserve">при проведении контрольных мероприятий </w:t>
      </w:r>
      <w:r w:rsidR="00F21B82" w:rsidRPr="00A550AF">
        <w:rPr>
          <w:rFonts w:ascii="Times New Roman" w:hAnsi="Times New Roman" w:cs="Times New Roman"/>
          <w:szCs w:val="24"/>
        </w:rPr>
        <w:t>по результатам строительного контроля, лабораторных испытаний, органов государ</w:t>
      </w:r>
      <w:r w:rsidR="00E24FA1">
        <w:rPr>
          <w:rFonts w:ascii="Times New Roman" w:hAnsi="Times New Roman" w:cs="Times New Roman"/>
          <w:szCs w:val="24"/>
        </w:rPr>
        <w:t>ственного строительного надзора</w:t>
      </w:r>
      <w:r w:rsidR="00F21B82" w:rsidRPr="00A550AF">
        <w:rPr>
          <w:rFonts w:ascii="Times New Roman" w:hAnsi="Times New Roman" w:cs="Times New Roman"/>
          <w:szCs w:val="24"/>
        </w:rPr>
        <w:t>.</w:t>
      </w:r>
    </w:p>
    <w:p w:rsidR="00F21B82" w:rsidRPr="00A550AF" w:rsidRDefault="00F21B82" w:rsidP="00C00D46">
      <w:pPr>
        <w:pStyle w:val="S00"/>
        <w:ind w:firstLine="0"/>
        <w:rPr>
          <w:rFonts w:ascii="Times New Roman" w:hAnsi="Times New Roman" w:cs="Times New Roman"/>
          <w:szCs w:val="24"/>
        </w:rPr>
      </w:pPr>
      <w:r w:rsidRPr="00A550AF">
        <w:rPr>
          <w:rFonts w:ascii="Times New Roman" w:hAnsi="Times New Roman" w:cs="Times New Roman"/>
          <w:b/>
          <w:szCs w:val="24"/>
        </w:rPr>
        <w:t>4.5.</w:t>
      </w:r>
      <w:r w:rsidRPr="00A550AF">
        <w:rPr>
          <w:rFonts w:ascii="Times New Roman" w:hAnsi="Times New Roman" w:cs="Times New Roman"/>
          <w:szCs w:val="24"/>
        </w:rPr>
        <w:t>Задач</w:t>
      </w:r>
      <w:r w:rsidR="00451291" w:rsidRPr="00A550AF">
        <w:rPr>
          <w:rFonts w:ascii="Times New Roman" w:hAnsi="Times New Roman" w:cs="Times New Roman"/>
          <w:szCs w:val="24"/>
        </w:rPr>
        <w:t>ами</w:t>
      </w:r>
      <w:r w:rsidRPr="00A550AF">
        <w:rPr>
          <w:rFonts w:ascii="Times New Roman" w:hAnsi="Times New Roman" w:cs="Times New Roman"/>
          <w:szCs w:val="24"/>
        </w:rPr>
        <w:t xml:space="preserve"> системы контроля качества </w:t>
      </w:r>
      <w:r w:rsidR="00451291" w:rsidRPr="00A550AF">
        <w:rPr>
          <w:rFonts w:ascii="Times New Roman" w:hAnsi="Times New Roman" w:cs="Times New Roman"/>
          <w:szCs w:val="24"/>
        </w:rPr>
        <w:t>является</w:t>
      </w:r>
      <w:r w:rsidRPr="00A550AF">
        <w:rPr>
          <w:rFonts w:ascii="Times New Roman" w:hAnsi="Times New Roman" w:cs="Times New Roman"/>
          <w:szCs w:val="24"/>
        </w:rPr>
        <w:t>:</w:t>
      </w:r>
    </w:p>
    <w:p w:rsidR="00F21B82" w:rsidRPr="00A550AF" w:rsidRDefault="00224417" w:rsidP="00C00D46">
      <w:pPr>
        <w:pStyle w:val="S00"/>
        <w:tabs>
          <w:tab w:val="clear" w:pos="1560"/>
          <w:tab w:val="left" w:pos="567"/>
        </w:tabs>
        <w:ind w:firstLine="0"/>
        <w:rPr>
          <w:rFonts w:ascii="Times New Roman" w:hAnsi="Times New Roman" w:cs="Times New Roman"/>
          <w:szCs w:val="24"/>
        </w:rPr>
      </w:pPr>
      <w:r w:rsidRPr="00A550AF">
        <w:rPr>
          <w:rFonts w:ascii="Times New Roman" w:hAnsi="Times New Roman" w:cs="Times New Roman"/>
          <w:b/>
          <w:szCs w:val="24"/>
        </w:rPr>
        <w:t>4.5.1.</w:t>
      </w:r>
      <w:r w:rsidR="00F21B82" w:rsidRPr="00A550AF">
        <w:rPr>
          <w:rFonts w:ascii="Times New Roman" w:hAnsi="Times New Roman" w:cs="Times New Roman"/>
          <w:szCs w:val="24"/>
        </w:rPr>
        <w:t>определение соответствия показателей качества строительных материалов и выполняемых работ установленным требованиям;</w:t>
      </w:r>
    </w:p>
    <w:p w:rsidR="00F21B82" w:rsidRPr="00A550AF" w:rsidRDefault="00224417" w:rsidP="00C00D46">
      <w:pPr>
        <w:pStyle w:val="S00"/>
        <w:tabs>
          <w:tab w:val="clear" w:pos="1560"/>
          <w:tab w:val="left" w:pos="567"/>
        </w:tabs>
        <w:ind w:firstLine="0"/>
        <w:rPr>
          <w:rFonts w:ascii="Times New Roman" w:hAnsi="Times New Roman" w:cs="Times New Roman"/>
          <w:szCs w:val="24"/>
        </w:rPr>
      </w:pPr>
      <w:r w:rsidRPr="00A550AF">
        <w:rPr>
          <w:rFonts w:ascii="Times New Roman" w:hAnsi="Times New Roman" w:cs="Times New Roman"/>
          <w:b/>
          <w:szCs w:val="24"/>
        </w:rPr>
        <w:t>4.5.2.</w:t>
      </w:r>
      <w:r w:rsidR="00F21B82" w:rsidRPr="00A550AF">
        <w:rPr>
          <w:rFonts w:ascii="Times New Roman" w:hAnsi="Times New Roman" w:cs="Times New Roman"/>
          <w:szCs w:val="24"/>
        </w:rPr>
        <w:t>повышение качества работ, снижение непроизводительных затрат на переделку, дефектов, брака, иных несоответствий;</w:t>
      </w:r>
    </w:p>
    <w:p w:rsidR="00F21B82" w:rsidRPr="00A550AF" w:rsidRDefault="00224417" w:rsidP="00C00D46">
      <w:pPr>
        <w:pStyle w:val="S00"/>
        <w:tabs>
          <w:tab w:val="clear" w:pos="1560"/>
          <w:tab w:val="left" w:pos="567"/>
        </w:tabs>
        <w:ind w:firstLine="0"/>
        <w:rPr>
          <w:rFonts w:ascii="Times New Roman" w:hAnsi="Times New Roman" w:cs="Times New Roman"/>
          <w:szCs w:val="24"/>
        </w:rPr>
      </w:pPr>
      <w:r w:rsidRPr="00A550AF">
        <w:rPr>
          <w:rFonts w:ascii="Times New Roman" w:hAnsi="Times New Roman" w:cs="Times New Roman"/>
          <w:b/>
          <w:szCs w:val="24"/>
        </w:rPr>
        <w:t>4.5.3.</w:t>
      </w:r>
      <w:r w:rsidR="00F21B82" w:rsidRPr="00A550AF">
        <w:rPr>
          <w:rFonts w:ascii="Times New Roman" w:hAnsi="Times New Roman" w:cs="Times New Roman"/>
          <w:szCs w:val="24"/>
        </w:rPr>
        <w:t>своевременное выявление, устранение и предупреждение дефектов, брака и нарушений правил производства работ, иных несоответствий, а также причин их возникновения;</w:t>
      </w:r>
    </w:p>
    <w:p w:rsidR="00F21B82" w:rsidRPr="00A550AF" w:rsidRDefault="00224417" w:rsidP="00C00D46">
      <w:pPr>
        <w:pStyle w:val="S00"/>
        <w:tabs>
          <w:tab w:val="clear" w:pos="1560"/>
          <w:tab w:val="left" w:pos="567"/>
        </w:tabs>
        <w:ind w:firstLine="0"/>
        <w:rPr>
          <w:rFonts w:ascii="Times New Roman" w:hAnsi="Times New Roman" w:cs="Times New Roman"/>
          <w:szCs w:val="24"/>
        </w:rPr>
      </w:pPr>
      <w:r w:rsidRPr="00A550AF">
        <w:rPr>
          <w:rFonts w:ascii="Times New Roman" w:hAnsi="Times New Roman" w:cs="Times New Roman"/>
          <w:b/>
          <w:szCs w:val="24"/>
        </w:rPr>
        <w:t>4.5.4.</w:t>
      </w:r>
      <w:r w:rsidR="00F21B82" w:rsidRPr="00A550AF">
        <w:rPr>
          <w:rFonts w:ascii="Times New Roman" w:hAnsi="Times New Roman" w:cs="Times New Roman"/>
          <w:szCs w:val="24"/>
        </w:rPr>
        <w:t>повышение производственной и технологической дисциплины, ответственности работников за обеспечение качества строительно-</w:t>
      </w:r>
      <w:proofErr w:type="gramStart"/>
      <w:r w:rsidR="00F21B82" w:rsidRPr="00A550AF">
        <w:rPr>
          <w:rFonts w:ascii="Times New Roman" w:hAnsi="Times New Roman" w:cs="Times New Roman"/>
          <w:szCs w:val="24"/>
        </w:rPr>
        <w:t>монтажных  работ</w:t>
      </w:r>
      <w:proofErr w:type="gramEnd"/>
      <w:r w:rsidR="00F21B82" w:rsidRPr="00A550AF">
        <w:rPr>
          <w:rFonts w:ascii="Times New Roman" w:hAnsi="Times New Roman" w:cs="Times New Roman"/>
          <w:szCs w:val="24"/>
        </w:rPr>
        <w:t>.</w:t>
      </w:r>
    </w:p>
    <w:p w:rsidR="00451291" w:rsidRPr="00A550AF" w:rsidRDefault="00F21B82" w:rsidP="00C00D46">
      <w:pPr>
        <w:pStyle w:val="S00"/>
        <w:tabs>
          <w:tab w:val="left" w:pos="567"/>
        </w:tabs>
        <w:ind w:left="567" w:hanging="567"/>
        <w:rPr>
          <w:rFonts w:ascii="Times New Roman" w:hAnsi="Times New Roman" w:cs="Times New Roman"/>
          <w:szCs w:val="24"/>
        </w:rPr>
      </w:pPr>
      <w:r w:rsidRPr="00A550AF">
        <w:rPr>
          <w:rFonts w:ascii="Times New Roman" w:hAnsi="Times New Roman" w:cs="Times New Roman"/>
          <w:b/>
          <w:szCs w:val="24"/>
        </w:rPr>
        <w:t>4.6.</w:t>
      </w:r>
      <w:r w:rsidRPr="00A550AF">
        <w:rPr>
          <w:rFonts w:ascii="Times New Roman" w:hAnsi="Times New Roman" w:cs="Times New Roman"/>
          <w:szCs w:val="24"/>
        </w:rPr>
        <w:t xml:space="preserve">Система контроля качества </w:t>
      </w:r>
      <w:r w:rsidR="00451291" w:rsidRPr="00A550AF">
        <w:rPr>
          <w:rFonts w:ascii="Times New Roman" w:hAnsi="Times New Roman" w:cs="Times New Roman"/>
          <w:szCs w:val="24"/>
        </w:rPr>
        <w:t>в строительстве состоит из следующих</w:t>
      </w:r>
    </w:p>
    <w:p w:rsidR="00F21B82" w:rsidRPr="00A550AF" w:rsidRDefault="00F21B82" w:rsidP="00C00D46">
      <w:pPr>
        <w:pStyle w:val="S00"/>
        <w:tabs>
          <w:tab w:val="left" w:pos="567"/>
        </w:tabs>
        <w:ind w:left="567" w:hanging="567"/>
        <w:rPr>
          <w:rFonts w:ascii="Times New Roman" w:hAnsi="Times New Roman" w:cs="Times New Roman"/>
          <w:szCs w:val="24"/>
        </w:rPr>
      </w:pPr>
      <w:r w:rsidRPr="00A550AF">
        <w:rPr>
          <w:rFonts w:ascii="Times New Roman" w:hAnsi="Times New Roman" w:cs="Times New Roman"/>
          <w:szCs w:val="24"/>
        </w:rPr>
        <w:t>элементов:</w:t>
      </w:r>
    </w:p>
    <w:p w:rsidR="00F21B82" w:rsidRPr="00A550AF" w:rsidRDefault="00224417" w:rsidP="00C00D46">
      <w:pPr>
        <w:pStyle w:val="S00"/>
        <w:tabs>
          <w:tab w:val="clear" w:pos="1560"/>
          <w:tab w:val="left" w:pos="567"/>
        </w:tabs>
        <w:ind w:firstLine="0"/>
        <w:rPr>
          <w:rFonts w:ascii="Times New Roman" w:hAnsi="Times New Roman" w:cs="Times New Roman"/>
          <w:szCs w:val="24"/>
        </w:rPr>
      </w:pPr>
      <w:r w:rsidRPr="00A550AF">
        <w:rPr>
          <w:rFonts w:ascii="Times New Roman" w:hAnsi="Times New Roman" w:cs="Times New Roman"/>
          <w:b/>
          <w:szCs w:val="24"/>
        </w:rPr>
        <w:t>4.6.1.</w:t>
      </w:r>
      <w:r w:rsidRPr="00A550AF">
        <w:rPr>
          <w:rFonts w:ascii="Times New Roman" w:hAnsi="Times New Roman" w:cs="Times New Roman"/>
          <w:szCs w:val="24"/>
        </w:rPr>
        <w:t>с</w:t>
      </w:r>
      <w:r w:rsidR="00F21B82" w:rsidRPr="00A550AF">
        <w:rPr>
          <w:rFonts w:ascii="Times New Roman" w:hAnsi="Times New Roman" w:cs="Times New Roman"/>
          <w:szCs w:val="24"/>
        </w:rPr>
        <w:t>троительн</w:t>
      </w:r>
      <w:r w:rsidRPr="00A550AF">
        <w:rPr>
          <w:rFonts w:ascii="Times New Roman" w:hAnsi="Times New Roman" w:cs="Times New Roman"/>
          <w:szCs w:val="24"/>
        </w:rPr>
        <w:t>ого</w:t>
      </w:r>
      <w:r w:rsidR="00F21B82" w:rsidRPr="00A550AF">
        <w:rPr>
          <w:rFonts w:ascii="Times New Roman" w:hAnsi="Times New Roman" w:cs="Times New Roman"/>
          <w:szCs w:val="24"/>
        </w:rPr>
        <w:t xml:space="preserve"> контрол</w:t>
      </w:r>
      <w:r w:rsidRPr="00A550AF">
        <w:rPr>
          <w:rFonts w:ascii="Times New Roman" w:hAnsi="Times New Roman" w:cs="Times New Roman"/>
          <w:szCs w:val="24"/>
        </w:rPr>
        <w:t>я</w:t>
      </w:r>
      <w:r w:rsidR="00F21B82" w:rsidRPr="00A550AF">
        <w:rPr>
          <w:rFonts w:ascii="Times New Roman" w:hAnsi="Times New Roman" w:cs="Times New Roman"/>
          <w:szCs w:val="24"/>
        </w:rPr>
        <w:t xml:space="preserve"> (входной контроль проектной документации, входной контроль конструкций, материалов и изделий, операционный, геодезический, </w:t>
      </w:r>
      <w:proofErr w:type="gramStart"/>
      <w:r w:rsidR="00F21B82" w:rsidRPr="00A550AF">
        <w:rPr>
          <w:rFonts w:ascii="Times New Roman" w:hAnsi="Times New Roman" w:cs="Times New Roman"/>
          <w:szCs w:val="24"/>
        </w:rPr>
        <w:t>авторский,  лабораторный</w:t>
      </w:r>
      <w:proofErr w:type="gramEnd"/>
      <w:r w:rsidR="00F21B82" w:rsidRPr="00A550AF">
        <w:rPr>
          <w:rFonts w:ascii="Times New Roman" w:hAnsi="Times New Roman" w:cs="Times New Roman"/>
          <w:szCs w:val="24"/>
        </w:rPr>
        <w:t xml:space="preserve"> контроль, инспекционный, приемочный контроль, контроль заказчика (застройщика), предусмотренные законодательством и нормативными документами);</w:t>
      </w:r>
    </w:p>
    <w:p w:rsidR="00F21B82" w:rsidRPr="00A550AF" w:rsidRDefault="00224417" w:rsidP="00C00D46">
      <w:pPr>
        <w:pStyle w:val="S00"/>
        <w:tabs>
          <w:tab w:val="clear" w:pos="1560"/>
          <w:tab w:val="left" w:pos="567"/>
        </w:tabs>
        <w:ind w:firstLine="0"/>
        <w:rPr>
          <w:rFonts w:ascii="Times New Roman" w:hAnsi="Times New Roman" w:cs="Times New Roman"/>
          <w:szCs w:val="24"/>
        </w:rPr>
      </w:pPr>
      <w:r w:rsidRPr="00A550AF">
        <w:rPr>
          <w:rFonts w:ascii="Times New Roman" w:hAnsi="Times New Roman" w:cs="Times New Roman"/>
          <w:b/>
          <w:szCs w:val="24"/>
        </w:rPr>
        <w:lastRenderedPageBreak/>
        <w:t>4.6.2.</w:t>
      </w:r>
      <w:r w:rsidRPr="00A550AF">
        <w:rPr>
          <w:rFonts w:ascii="Times New Roman" w:hAnsi="Times New Roman" w:cs="Times New Roman"/>
          <w:szCs w:val="24"/>
        </w:rPr>
        <w:t>н</w:t>
      </w:r>
      <w:r w:rsidR="00F21B82" w:rsidRPr="00A550AF">
        <w:rPr>
          <w:rFonts w:ascii="Times New Roman" w:hAnsi="Times New Roman" w:cs="Times New Roman"/>
          <w:szCs w:val="24"/>
        </w:rPr>
        <w:t>ормативн</w:t>
      </w:r>
      <w:r w:rsidRPr="00A550AF">
        <w:rPr>
          <w:rFonts w:ascii="Times New Roman" w:hAnsi="Times New Roman" w:cs="Times New Roman"/>
          <w:szCs w:val="24"/>
        </w:rPr>
        <w:t>ой</w:t>
      </w:r>
      <w:r w:rsidR="00F21B82" w:rsidRPr="00A550AF">
        <w:rPr>
          <w:rFonts w:ascii="Times New Roman" w:hAnsi="Times New Roman" w:cs="Times New Roman"/>
          <w:szCs w:val="24"/>
        </w:rPr>
        <w:t xml:space="preserve"> документаци</w:t>
      </w:r>
      <w:r w:rsidRPr="00A550AF">
        <w:rPr>
          <w:rFonts w:ascii="Times New Roman" w:hAnsi="Times New Roman" w:cs="Times New Roman"/>
          <w:szCs w:val="24"/>
        </w:rPr>
        <w:t>и</w:t>
      </w:r>
      <w:r w:rsidR="00F21B82" w:rsidRPr="00A550AF">
        <w:rPr>
          <w:rFonts w:ascii="Times New Roman" w:hAnsi="Times New Roman" w:cs="Times New Roman"/>
          <w:szCs w:val="24"/>
        </w:rPr>
        <w:t xml:space="preserve"> системы контроля качества строительной </w:t>
      </w:r>
      <w:proofErr w:type="gramStart"/>
      <w:r w:rsidR="00F21B82" w:rsidRPr="00A550AF">
        <w:rPr>
          <w:rFonts w:ascii="Times New Roman" w:hAnsi="Times New Roman" w:cs="Times New Roman"/>
          <w:szCs w:val="24"/>
        </w:rPr>
        <w:t>организации  (</w:t>
      </w:r>
      <w:proofErr w:type="gramEnd"/>
      <w:r w:rsidR="00F21B82" w:rsidRPr="00A550AF">
        <w:rPr>
          <w:rFonts w:ascii="Times New Roman" w:hAnsi="Times New Roman" w:cs="Times New Roman"/>
          <w:szCs w:val="24"/>
        </w:rPr>
        <w:t xml:space="preserve">ГОСТ, </w:t>
      </w:r>
      <w:r w:rsidR="002338E6" w:rsidRPr="00A550AF">
        <w:rPr>
          <w:rFonts w:ascii="Times New Roman" w:hAnsi="Times New Roman" w:cs="Times New Roman"/>
          <w:szCs w:val="24"/>
        </w:rPr>
        <w:t xml:space="preserve">СНиП, </w:t>
      </w:r>
      <w:r w:rsidR="00F21B82" w:rsidRPr="00A550AF">
        <w:rPr>
          <w:rFonts w:ascii="Times New Roman" w:hAnsi="Times New Roman" w:cs="Times New Roman"/>
          <w:szCs w:val="24"/>
        </w:rPr>
        <w:t xml:space="preserve">СП, ТУ, </w:t>
      </w:r>
      <w:r w:rsidR="00DE6848" w:rsidRPr="00A550AF">
        <w:rPr>
          <w:rFonts w:ascii="Times New Roman" w:hAnsi="Times New Roman" w:cs="Times New Roman"/>
          <w:szCs w:val="24"/>
        </w:rPr>
        <w:t>СТО</w:t>
      </w:r>
      <w:r w:rsidR="00711690" w:rsidRPr="00A550AF">
        <w:rPr>
          <w:rFonts w:ascii="Times New Roman" w:hAnsi="Times New Roman" w:cs="Times New Roman"/>
          <w:szCs w:val="24"/>
        </w:rPr>
        <w:t xml:space="preserve">, Стандарты </w:t>
      </w:r>
      <w:r w:rsidR="00DE6848" w:rsidRPr="00A550AF">
        <w:rPr>
          <w:rFonts w:ascii="Times New Roman" w:hAnsi="Times New Roman" w:cs="Times New Roman"/>
          <w:szCs w:val="24"/>
        </w:rPr>
        <w:t>НОСТРОЙ</w:t>
      </w:r>
      <w:r w:rsidR="002338E6" w:rsidRPr="00A550AF">
        <w:rPr>
          <w:rFonts w:ascii="Times New Roman" w:hAnsi="Times New Roman" w:cs="Times New Roman"/>
          <w:szCs w:val="24"/>
        </w:rPr>
        <w:t xml:space="preserve"> на </w:t>
      </w:r>
      <w:r w:rsidR="00256D06" w:rsidRPr="00A550AF">
        <w:rPr>
          <w:rFonts w:ascii="Times New Roman" w:hAnsi="Times New Roman" w:cs="Times New Roman"/>
          <w:szCs w:val="24"/>
        </w:rPr>
        <w:t>проц</w:t>
      </w:r>
      <w:r w:rsidR="00256D06">
        <w:rPr>
          <w:rFonts w:ascii="Times New Roman" w:hAnsi="Times New Roman" w:cs="Times New Roman"/>
          <w:szCs w:val="24"/>
        </w:rPr>
        <w:t>ессы</w:t>
      </w:r>
      <w:r w:rsidR="002338E6" w:rsidRPr="00A550AF">
        <w:rPr>
          <w:rFonts w:ascii="Times New Roman" w:hAnsi="Times New Roman" w:cs="Times New Roman"/>
          <w:szCs w:val="24"/>
        </w:rPr>
        <w:t xml:space="preserve"> выполнения работ</w:t>
      </w:r>
      <w:r w:rsidR="00DE6848" w:rsidRPr="00A550AF">
        <w:rPr>
          <w:rFonts w:ascii="Times New Roman" w:hAnsi="Times New Roman" w:cs="Times New Roman"/>
          <w:szCs w:val="24"/>
        </w:rPr>
        <w:t>,</w:t>
      </w:r>
      <w:r w:rsidR="00F21B82" w:rsidRPr="00A550AF">
        <w:rPr>
          <w:rFonts w:ascii="Times New Roman" w:hAnsi="Times New Roman" w:cs="Times New Roman"/>
          <w:szCs w:val="24"/>
        </w:rPr>
        <w:t xml:space="preserve"> технологические карты, инструкции, схемы операционного контроля и т.п.);</w:t>
      </w:r>
    </w:p>
    <w:p w:rsidR="00F21B82" w:rsidRPr="00A550AF" w:rsidRDefault="00224417" w:rsidP="00C00D46">
      <w:pPr>
        <w:pStyle w:val="S00"/>
        <w:tabs>
          <w:tab w:val="clear" w:pos="1560"/>
          <w:tab w:val="left" w:pos="567"/>
        </w:tabs>
        <w:ind w:firstLine="0"/>
        <w:rPr>
          <w:rFonts w:ascii="Times New Roman" w:hAnsi="Times New Roman" w:cs="Times New Roman"/>
          <w:szCs w:val="24"/>
        </w:rPr>
      </w:pPr>
      <w:r w:rsidRPr="00A550AF">
        <w:rPr>
          <w:rFonts w:ascii="Times New Roman" w:hAnsi="Times New Roman" w:cs="Times New Roman"/>
          <w:b/>
          <w:szCs w:val="24"/>
        </w:rPr>
        <w:t>4.6.3.</w:t>
      </w:r>
      <w:r w:rsidRPr="00A550AF">
        <w:rPr>
          <w:rFonts w:ascii="Times New Roman" w:hAnsi="Times New Roman" w:cs="Times New Roman"/>
          <w:szCs w:val="24"/>
        </w:rPr>
        <w:t>о</w:t>
      </w:r>
      <w:r w:rsidR="00F21B82" w:rsidRPr="00A550AF">
        <w:rPr>
          <w:rFonts w:ascii="Times New Roman" w:hAnsi="Times New Roman" w:cs="Times New Roman"/>
          <w:szCs w:val="24"/>
        </w:rPr>
        <w:t>рганизационн</w:t>
      </w:r>
      <w:r w:rsidRPr="00A550AF">
        <w:rPr>
          <w:rFonts w:ascii="Times New Roman" w:hAnsi="Times New Roman" w:cs="Times New Roman"/>
          <w:szCs w:val="24"/>
        </w:rPr>
        <w:t>ой</w:t>
      </w:r>
      <w:r w:rsidR="00F21B82" w:rsidRPr="00A550AF">
        <w:rPr>
          <w:rFonts w:ascii="Times New Roman" w:hAnsi="Times New Roman" w:cs="Times New Roman"/>
          <w:szCs w:val="24"/>
        </w:rPr>
        <w:t xml:space="preserve"> структур</w:t>
      </w:r>
      <w:r w:rsidRPr="00A550AF">
        <w:rPr>
          <w:rFonts w:ascii="Times New Roman" w:hAnsi="Times New Roman" w:cs="Times New Roman"/>
          <w:szCs w:val="24"/>
        </w:rPr>
        <w:t>ы</w:t>
      </w:r>
      <w:r w:rsidR="00F21B82" w:rsidRPr="00A550AF">
        <w:rPr>
          <w:rFonts w:ascii="Times New Roman" w:hAnsi="Times New Roman" w:cs="Times New Roman"/>
          <w:szCs w:val="24"/>
        </w:rPr>
        <w:t xml:space="preserve"> системы контроля качества строительной организации с распределением ответственности и полномочий;</w:t>
      </w:r>
    </w:p>
    <w:p w:rsidR="00F21B82" w:rsidRPr="00A550AF" w:rsidRDefault="00224417" w:rsidP="00C00D46">
      <w:pPr>
        <w:pStyle w:val="S00"/>
        <w:tabs>
          <w:tab w:val="clear" w:pos="1560"/>
          <w:tab w:val="left" w:pos="567"/>
        </w:tabs>
        <w:ind w:firstLine="0"/>
        <w:rPr>
          <w:rFonts w:ascii="Times New Roman" w:hAnsi="Times New Roman" w:cs="Times New Roman"/>
          <w:szCs w:val="24"/>
        </w:rPr>
      </w:pPr>
      <w:r w:rsidRPr="00A550AF">
        <w:rPr>
          <w:rFonts w:ascii="Times New Roman" w:hAnsi="Times New Roman" w:cs="Times New Roman"/>
          <w:b/>
          <w:szCs w:val="24"/>
        </w:rPr>
        <w:t>4.6.4.</w:t>
      </w:r>
      <w:r w:rsidR="00DE6848" w:rsidRPr="00A550AF">
        <w:rPr>
          <w:rFonts w:ascii="Times New Roman" w:hAnsi="Times New Roman" w:cs="Times New Roman"/>
          <w:szCs w:val="24"/>
        </w:rPr>
        <w:t>в</w:t>
      </w:r>
      <w:r w:rsidR="00F21B82" w:rsidRPr="00A550AF">
        <w:rPr>
          <w:rFonts w:ascii="Times New Roman" w:hAnsi="Times New Roman" w:cs="Times New Roman"/>
          <w:szCs w:val="24"/>
        </w:rPr>
        <w:t>едени</w:t>
      </w:r>
      <w:r w:rsidR="00DE6848" w:rsidRPr="00A550AF">
        <w:rPr>
          <w:rFonts w:ascii="Times New Roman" w:hAnsi="Times New Roman" w:cs="Times New Roman"/>
          <w:szCs w:val="24"/>
        </w:rPr>
        <w:t>я</w:t>
      </w:r>
      <w:r w:rsidR="00F21B82" w:rsidRPr="00A550AF">
        <w:rPr>
          <w:rFonts w:ascii="Times New Roman" w:hAnsi="Times New Roman" w:cs="Times New Roman"/>
          <w:szCs w:val="24"/>
        </w:rPr>
        <w:t xml:space="preserve"> исполнительной документации по оформлению результатов строительного контроля (журналы, акты </w:t>
      </w:r>
      <w:r w:rsidRPr="00A550AF">
        <w:rPr>
          <w:rFonts w:ascii="Times New Roman" w:hAnsi="Times New Roman" w:cs="Times New Roman"/>
          <w:szCs w:val="24"/>
        </w:rPr>
        <w:t xml:space="preserve">на скрытые работы </w:t>
      </w:r>
      <w:r w:rsidR="00F21B82" w:rsidRPr="00A550AF">
        <w:rPr>
          <w:rFonts w:ascii="Times New Roman" w:hAnsi="Times New Roman" w:cs="Times New Roman"/>
          <w:szCs w:val="24"/>
        </w:rPr>
        <w:t>и иные документы, предусмотренные законодательством и нормативными документами);</w:t>
      </w:r>
    </w:p>
    <w:p w:rsidR="00F21B82" w:rsidRPr="00A550AF" w:rsidRDefault="00224417" w:rsidP="00C00D46">
      <w:pPr>
        <w:pStyle w:val="S00"/>
        <w:tabs>
          <w:tab w:val="clear" w:pos="1560"/>
          <w:tab w:val="left" w:pos="567"/>
        </w:tabs>
        <w:ind w:firstLine="0"/>
        <w:rPr>
          <w:rFonts w:ascii="Times New Roman" w:hAnsi="Times New Roman" w:cs="Times New Roman"/>
          <w:szCs w:val="24"/>
        </w:rPr>
      </w:pPr>
      <w:r w:rsidRPr="00A550AF">
        <w:rPr>
          <w:rFonts w:ascii="Times New Roman" w:hAnsi="Times New Roman" w:cs="Times New Roman"/>
          <w:b/>
          <w:szCs w:val="24"/>
        </w:rPr>
        <w:t>4.6.5.</w:t>
      </w:r>
      <w:r w:rsidR="00C00D46" w:rsidRPr="00A550AF">
        <w:rPr>
          <w:rFonts w:ascii="Times New Roman" w:hAnsi="Times New Roman" w:cs="Times New Roman"/>
          <w:szCs w:val="24"/>
        </w:rPr>
        <w:t xml:space="preserve"> </w:t>
      </w:r>
      <w:r w:rsidR="00DE6848" w:rsidRPr="00A550AF">
        <w:rPr>
          <w:rFonts w:ascii="Times New Roman" w:hAnsi="Times New Roman" w:cs="Times New Roman"/>
          <w:szCs w:val="24"/>
        </w:rPr>
        <w:t>м</w:t>
      </w:r>
      <w:r w:rsidR="00F21B82" w:rsidRPr="00A550AF">
        <w:rPr>
          <w:rFonts w:ascii="Times New Roman" w:hAnsi="Times New Roman" w:cs="Times New Roman"/>
          <w:szCs w:val="24"/>
        </w:rPr>
        <w:t>етрологическо</w:t>
      </w:r>
      <w:r w:rsidR="00DE6848" w:rsidRPr="00A550AF">
        <w:rPr>
          <w:rFonts w:ascii="Times New Roman" w:hAnsi="Times New Roman" w:cs="Times New Roman"/>
          <w:szCs w:val="24"/>
        </w:rPr>
        <w:t>го</w:t>
      </w:r>
      <w:r w:rsidR="00F21B82" w:rsidRPr="00A550AF">
        <w:rPr>
          <w:rFonts w:ascii="Times New Roman" w:hAnsi="Times New Roman" w:cs="Times New Roman"/>
          <w:szCs w:val="24"/>
        </w:rPr>
        <w:t xml:space="preserve"> обеспечени</w:t>
      </w:r>
      <w:r w:rsidR="00DE6848" w:rsidRPr="00A550AF">
        <w:rPr>
          <w:rFonts w:ascii="Times New Roman" w:hAnsi="Times New Roman" w:cs="Times New Roman"/>
          <w:szCs w:val="24"/>
        </w:rPr>
        <w:t>я</w:t>
      </w:r>
      <w:r w:rsidR="00F21B82" w:rsidRPr="00A550AF">
        <w:rPr>
          <w:rFonts w:ascii="Times New Roman" w:hAnsi="Times New Roman" w:cs="Times New Roman"/>
          <w:szCs w:val="24"/>
        </w:rPr>
        <w:t xml:space="preserve"> строительства.</w:t>
      </w:r>
    </w:p>
    <w:p w:rsidR="00F21B82" w:rsidRPr="00A550AF" w:rsidRDefault="00F21B82" w:rsidP="00C00D46">
      <w:pPr>
        <w:pStyle w:val="S00"/>
        <w:ind w:firstLine="0"/>
        <w:rPr>
          <w:rFonts w:ascii="Times New Roman" w:hAnsi="Times New Roman" w:cs="Times New Roman"/>
          <w:szCs w:val="24"/>
        </w:rPr>
      </w:pPr>
      <w:r w:rsidRPr="00A550AF">
        <w:rPr>
          <w:rFonts w:ascii="Times New Roman" w:hAnsi="Times New Roman" w:cs="Times New Roman"/>
          <w:b/>
          <w:szCs w:val="24"/>
        </w:rPr>
        <w:t>4.7.</w:t>
      </w:r>
      <w:r w:rsidRPr="00A550AF">
        <w:rPr>
          <w:rFonts w:ascii="Times New Roman" w:hAnsi="Times New Roman" w:cs="Times New Roman"/>
          <w:szCs w:val="24"/>
        </w:rPr>
        <w:t xml:space="preserve"> В зависимости от видов деятельности организации, система контроля качества строительных работ может быть дополнена необходимыми элементами.</w:t>
      </w:r>
    </w:p>
    <w:p w:rsidR="00AB1C4F" w:rsidRPr="00A550AF" w:rsidRDefault="00AB1C4F" w:rsidP="00AB1C4F">
      <w:pPr>
        <w:pStyle w:val="S0"/>
        <w:rPr>
          <w:rFonts w:ascii="Times New Roman" w:hAnsi="Times New Roman" w:cs="Times New Roman"/>
          <w:b/>
          <w:sz w:val="24"/>
          <w:szCs w:val="24"/>
        </w:rPr>
      </w:pPr>
    </w:p>
    <w:p w:rsidR="00F21B82" w:rsidRPr="00A550AF" w:rsidRDefault="00F21B82" w:rsidP="0075296F">
      <w:pPr>
        <w:pStyle w:val="S0"/>
        <w:numPr>
          <w:ilvl w:val="0"/>
          <w:numId w:val="1"/>
        </w:numPr>
        <w:rPr>
          <w:rFonts w:ascii="Times New Roman" w:hAnsi="Times New Roman" w:cs="Times New Roman"/>
          <w:b/>
          <w:sz w:val="24"/>
          <w:szCs w:val="24"/>
        </w:rPr>
      </w:pPr>
      <w:r w:rsidRPr="00A550AF">
        <w:rPr>
          <w:rFonts w:ascii="Times New Roman" w:hAnsi="Times New Roman" w:cs="Times New Roman"/>
          <w:b/>
          <w:sz w:val="24"/>
          <w:szCs w:val="24"/>
        </w:rPr>
        <w:t>Строительный контроль</w:t>
      </w:r>
    </w:p>
    <w:p w:rsidR="00AB1C4F" w:rsidRPr="00A550AF" w:rsidRDefault="00AB1C4F" w:rsidP="00AB1C4F">
      <w:pPr>
        <w:pStyle w:val="S0"/>
        <w:rPr>
          <w:rFonts w:ascii="Times New Roman" w:hAnsi="Times New Roman" w:cs="Times New Roman"/>
          <w:b/>
          <w:sz w:val="24"/>
          <w:szCs w:val="24"/>
        </w:rPr>
      </w:pPr>
    </w:p>
    <w:p w:rsidR="00451291" w:rsidRPr="00A550AF" w:rsidRDefault="00AB1C4F" w:rsidP="00C00D46">
      <w:pPr>
        <w:shd w:val="clear" w:color="auto" w:fill="FFFFFF"/>
        <w:jc w:val="both"/>
      </w:pPr>
      <w:r w:rsidRPr="00A550AF">
        <w:rPr>
          <w:rStyle w:val="blk"/>
          <w:b/>
        </w:rPr>
        <w:t>5.1.</w:t>
      </w:r>
      <w:r w:rsidR="00451291" w:rsidRPr="00A550AF">
        <w:rPr>
          <w:rStyle w:val="blk"/>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451291" w:rsidRPr="00A550AF" w:rsidRDefault="00AB1C4F" w:rsidP="00C00D46">
      <w:pPr>
        <w:shd w:val="clear" w:color="auto" w:fill="FFFFFF"/>
        <w:jc w:val="both"/>
      </w:pPr>
      <w:bookmarkStart w:id="2" w:name="dst1709"/>
      <w:bookmarkEnd w:id="2"/>
      <w:r w:rsidRPr="00A550AF">
        <w:rPr>
          <w:rStyle w:val="blk"/>
          <w:b/>
        </w:rPr>
        <w:t>5.2.</w:t>
      </w:r>
      <w:r w:rsidR="00451291" w:rsidRPr="00A550AF">
        <w:rPr>
          <w:rStyle w:val="blk"/>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(авторский надзор).</w:t>
      </w:r>
    </w:p>
    <w:p w:rsidR="00451291" w:rsidRPr="00A550AF" w:rsidRDefault="00AB1C4F" w:rsidP="00231721">
      <w:pPr>
        <w:shd w:val="clear" w:color="auto" w:fill="FFFFFF"/>
        <w:jc w:val="both"/>
      </w:pPr>
      <w:bookmarkStart w:id="3" w:name="dst2623"/>
      <w:bookmarkEnd w:id="3"/>
      <w:r w:rsidRPr="00A550AF">
        <w:rPr>
          <w:rStyle w:val="blk"/>
          <w:b/>
        </w:rPr>
        <w:t>5.3.</w:t>
      </w:r>
      <w:r w:rsidR="00451291" w:rsidRPr="00A550AF">
        <w:rPr>
          <w:rStyle w:val="blk"/>
        </w:rPr>
        <w:t>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D006D8" w:rsidRPr="00A550AF" w:rsidRDefault="00071A59" w:rsidP="00071A59">
      <w:pPr>
        <w:pStyle w:val="af4"/>
        <w:spacing w:before="0" w:beforeAutospacing="0" w:after="0" w:afterAutospacing="0"/>
        <w:jc w:val="both"/>
      </w:pPr>
      <w:r w:rsidRPr="00A550AF">
        <w:rPr>
          <w:b/>
          <w:color w:val="333333"/>
        </w:rPr>
        <w:t>5.4.</w:t>
      </w:r>
      <w:r w:rsidR="00D006D8" w:rsidRPr="00A550AF">
        <w:t xml:space="preserve">Классификация видов </w:t>
      </w:r>
      <w:r w:rsidR="00F37C10" w:rsidRPr="00A550AF">
        <w:t xml:space="preserve">контроля </w:t>
      </w:r>
      <w:r w:rsidR="00D006D8" w:rsidRPr="00A550AF">
        <w:rPr>
          <w:i/>
          <w:iCs/>
        </w:rPr>
        <w:t xml:space="preserve">по </w:t>
      </w:r>
      <w:r w:rsidR="00256D06" w:rsidRPr="00A550AF">
        <w:rPr>
          <w:i/>
          <w:iCs/>
        </w:rPr>
        <w:t>о</w:t>
      </w:r>
      <w:r w:rsidR="00256D06">
        <w:rPr>
          <w:i/>
          <w:iCs/>
        </w:rPr>
        <w:t>т</w:t>
      </w:r>
      <w:r w:rsidR="00256D06" w:rsidRPr="00A550AF">
        <w:rPr>
          <w:i/>
          <w:iCs/>
        </w:rPr>
        <w:t>ношению</w:t>
      </w:r>
      <w:r w:rsidR="00D006D8" w:rsidRPr="00A550AF">
        <w:rPr>
          <w:i/>
          <w:iCs/>
        </w:rPr>
        <w:t xml:space="preserve"> к производству: Внешний</w:t>
      </w:r>
      <w:r w:rsidR="00D006D8" w:rsidRPr="00A550AF">
        <w:t> контроль</w:t>
      </w:r>
      <w:r w:rsidR="00D006D8" w:rsidRPr="00A550AF">
        <w:rPr>
          <w:rFonts w:ascii="Arial" w:hAnsi="Arial" w:cs="Arial"/>
          <w:sz w:val="22"/>
          <w:szCs w:val="22"/>
        </w:rPr>
        <w:t xml:space="preserve"> </w:t>
      </w:r>
      <w:r w:rsidR="00E24FA1">
        <w:rPr>
          <w:rFonts w:ascii="Arial" w:hAnsi="Arial" w:cs="Arial"/>
          <w:sz w:val="22"/>
          <w:szCs w:val="22"/>
        </w:rPr>
        <w:t xml:space="preserve">- </w:t>
      </w:r>
      <w:r w:rsidR="00D006D8" w:rsidRPr="00A550AF">
        <w:t>осуществляется службами технического надзора заказчика, проектными организациями (авторский надзор), а </w:t>
      </w:r>
      <w:r w:rsidR="00D006D8" w:rsidRPr="00A550AF">
        <w:rPr>
          <w:i/>
          <w:iCs/>
        </w:rPr>
        <w:t>внутренний</w:t>
      </w:r>
      <w:r w:rsidR="00D006D8" w:rsidRPr="00A550AF">
        <w:t> – линейным персоналом и работниками соответствующих служб генподрядной и субподрядных организаций.</w:t>
      </w:r>
    </w:p>
    <w:p w:rsidR="00D006D8" w:rsidRPr="00A550AF" w:rsidRDefault="00D006D8" w:rsidP="00071A59">
      <w:pPr>
        <w:pStyle w:val="af4"/>
        <w:spacing w:before="0" w:beforeAutospacing="0" w:after="0" w:afterAutospacing="0"/>
        <w:jc w:val="both"/>
      </w:pPr>
      <w:r w:rsidRPr="00A550AF">
        <w:rPr>
          <w:i/>
        </w:rPr>
        <w:t>По этапу процесса производства</w:t>
      </w:r>
      <w:r w:rsidR="00231721" w:rsidRPr="00A550AF">
        <w:t>:</w:t>
      </w:r>
    </w:p>
    <w:p w:rsidR="00D006D8" w:rsidRPr="00A550AF" w:rsidRDefault="00D006D8" w:rsidP="00071A59">
      <w:pPr>
        <w:pStyle w:val="af4"/>
        <w:spacing w:before="0" w:beforeAutospacing="0" w:after="0" w:afterAutospacing="0"/>
        <w:jc w:val="both"/>
      </w:pPr>
      <w:r w:rsidRPr="00A550AF">
        <w:t>- входной контроль, в ходе которого оценивается качество проектной документации, всех материалов, полуфабрикатов, изделий и конструкций, принимаемых на строительную площадку, машин, механизмов, оборудования, приспособлений и инструмента, используемого в процессе строительства;</w:t>
      </w:r>
    </w:p>
    <w:p w:rsidR="00D006D8" w:rsidRPr="00A550AF" w:rsidRDefault="00D006D8" w:rsidP="00071A59">
      <w:pPr>
        <w:pStyle w:val="af4"/>
        <w:spacing w:before="0" w:beforeAutospacing="0" w:after="0" w:afterAutospacing="0"/>
        <w:jc w:val="both"/>
      </w:pPr>
      <w:r w:rsidRPr="00A550AF">
        <w:lastRenderedPageBreak/>
        <w:t>- операционный контроль осуществляется в процессе выполнения строительно-монтажных и специальных работ, и он устанавливает соответствие промежуточной строительной продукции проектным решениям и нормативным требованиям к ней;</w:t>
      </w:r>
    </w:p>
    <w:p w:rsidR="00D006D8" w:rsidRPr="00A550AF" w:rsidRDefault="00D006D8" w:rsidP="00071A59">
      <w:pPr>
        <w:pStyle w:val="af4"/>
        <w:spacing w:before="0" w:beforeAutospacing="0" w:after="0" w:afterAutospacing="0"/>
        <w:jc w:val="both"/>
      </w:pPr>
      <w:r w:rsidRPr="00A550AF">
        <w:t>- приемочный контроль устанавливает соответствие конечной продукции ее потребительским качествам, заложенным в проекте и в нормативных требованиях к ней.</w:t>
      </w:r>
    </w:p>
    <w:p w:rsidR="00F21B82" w:rsidRPr="00A550AF" w:rsidRDefault="00F21B82" w:rsidP="00071A59">
      <w:pPr>
        <w:pStyle w:val="S00"/>
        <w:ind w:firstLine="0"/>
        <w:rPr>
          <w:rFonts w:ascii="Times New Roman" w:hAnsi="Times New Roman" w:cs="Times New Roman"/>
          <w:szCs w:val="24"/>
        </w:rPr>
      </w:pPr>
      <w:proofErr w:type="gramStart"/>
      <w:r w:rsidRPr="00A550AF">
        <w:rPr>
          <w:rFonts w:ascii="Times New Roman" w:hAnsi="Times New Roman" w:cs="Times New Roman"/>
          <w:b/>
          <w:szCs w:val="24"/>
        </w:rPr>
        <w:t>5.</w:t>
      </w:r>
      <w:r w:rsidR="00AB1C4F" w:rsidRPr="00A550AF">
        <w:rPr>
          <w:rFonts w:ascii="Times New Roman" w:hAnsi="Times New Roman" w:cs="Times New Roman"/>
          <w:b/>
          <w:szCs w:val="24"/>
        </w:rPr>
        <w:t>5</w:t>
      </w:r>
      <w:r w:rsidRPr="00A550AF">
        <w:rPr>
          <w:rFonts w:ascii="Times New Roman" w:hAnsi="Times New Roman" w:cs="Times New Roman"/>
          <w:b/>
          <w:szCs w:val="24"/>
        </w:rPr>
        <w:t>.</w:t>
      </w:r>
      <w:r w:rsidRPr="00A550AF">
        <w:rPr>
          <w:rFonts w:ascii="Times New Roman" w:hAnsi="Times New Roman" w:cs="Times New Roman"/>
          <w:szCs w:val="24"/>
        </w:rPr>
        <w:t>Виды  строительного</w:t>
      </w:r>
      <w:proofErr w:type="gramEnd"/>
      <w:r w:rsidRPr="00A550AF">
        <w:rPr>
          <w:rFonts w:ascii="Times New Roman" w:hAnsi="Times New Roman" w:cs="Times New Roman"/>
          <w:szCs w:val="24"/>
        </w:rPr>
        <w:t xml:space="preserve"> контроля приведены на рис. 1.</w:t>
      </w:r>
    </w:p>
    <w:p w:rsidR="00F21B82" w:rsidRPr="00A550AF" w:rsidRDefault="00F21B82" w:rsidP="00071A59">
      <w:pPr>
        <w:pStyle w:val="S00"/>
        <w:ind w:firstLine="0"/>
        <w:rPr>
          <w:rFonts w:ascii="Times New Roman" w:hAnsi="Times New Roman" w:cs="Times New Roman"/>
          <w:szCs w:val="24"/>
        </w:rPr>
      </w:pPr>
      <w:r w:rsidRPr="00A550AF">
        <w:rPr>
          <w:rFonts w:ascii="Times New Roman" w:hAnsi="Times New Roman" w:cs="Times New Roman"/>
          <w:b/>
          <w:szCs w:val="24"/>
        </w:rPr>
        <w:t>5.</w:t>
      </w:r>
      <w:r w:rsidR="00AB1C4F" w:rsidRPr="00A550AF">
        <w:rPr>
          <w:rFonts w:ascii="Times New Roman" w:hAnsi="Times New Roman" w:cs="Times New Roman"/>
          <w:b/>
          <w:szCs w:val="24"/>
        </w:rPr>
        <w:t>6</w:t>
      </w:r>
      <w:r w:rsidRPr="00A550AF">
        <w:rPr>
          <w:rFonts w:ascii="Times New Roman" w:hAnsi="Times New Roman" w:cs="Times New Roman"/>
          <w:b/>
          <w:szCs w:val="24"/>
        </w:rPr>
        <w:t>.</w:t>
      </w:r>
      <w:r w:rsidR="0064643F" w:rsidRPr="00A550AF">
        <w:rPr>
          <w:rFonts w:ascii="Times New Roman" w:hAnsi="Times New Roman" w:cs="Times New Roman"/>
          <w:szCs w:val="24"/>
        </w:rPr>
        <w:t>Краткое</w:t>
      </w:r>
      <w:r w:rsidR="00C41E0F" w:rsidRPr="00A550AF">
        <w:rPr>
          <w:rFonts w:ascii="Times New Roman" w:hAnsi="Times New Roman" w:cs="Times New Roman"/>
          <w:szCs w:val="24"/>
        </w:rPr>
        <w:t xml:space="preserve"> </w:t>
      </w:r>
      <w:r w:rsidR="0064643F" w:rsidRPr="00A550AF">
        <w:rPr>
          <w:rFonts w:ascii="Times New Roman" w:hAnsi="Times New Roman" w:cs="Times New Roman"/>
          <w:szCs w:val="24"/>
        </w:rPr>
        <w:t>с</w:t>
      </w:r>
      <w:r w:rsidRPr="00A550AF">
        <w:rPr>
          <w:rFonts w:ascii="Times New Roman" w:hAnsi="Times New Roman" w:cs="Times New Roman"/>
          <w:szCs w:val="24"/>
        </w:rPr>
        <w:t xml:space="preserve">одержание работ при проведении строительного контроля и </w:t>
      </w:r>
      <w:proofErr w:type="gramStart"/>
      <w:r w:rsidRPr="00A550AF">
        <w:rPr>
          <w:rFonts w:ascii="Times New Roman" w:hAnsi="Times New Roman" w:cs="Times New Roman"/>
          <w:szCs w:val="24"/>
        </w:rPr>
        <w:t>ответственность  за</w:t>
      </w:r>
      <w:proofErr w:type="gramEnd"/>
      <w:r w:rsidRPr="00A550AF">
        <w:rPr>
          <w:rFonts w:ascii="Times New Roman" w:hAnsi="Times New Roman" w:cs="Times New Roman"/>
          <w:szCs w:val="24"/>
        </w:rPr>
        <w:t xml:space="preserve"> его проведение установлена в </w:t>
      </w:r>
      <w:r w:rsidR="0064643F" w:rsidRPr="00A550AF">
        <w:rPr>
          <w:rFonts w:ascii="Times New Roman" w:hAnsi="Times New Roman" w:cs="Times New Roman"/>
          <w:szCs w:val="24"/>
        </w:rPr>
        <w:t>Приложении</w:t>
      </w:r>
      <w:r w:rsidRPr="00A550AF">
        <w:rPr>
          <w:rFonts w:ascii="Times New Roman" w:hAnsi="Times New Roman" w:cs="Times New Roman"/>
          <w:szCs w:val="24"/>
        </w:rPr>
        <w:t xml:space="preserve"> 1.</w:t>
      </w:r>
    </w:p>
    <w:p w:rsidR="00071A59" w:rsidRPr="00A550AF" w:rsidRDefault="00F21B82" w:rsidP="00071A59">
      <w:pPr>
        <w:pStyle w:val="S00"/>
        <w:ind w:firstLine="0"/>
        <w:rPr>
          <w:rFonts w:ascii="Times New Roman" w:hAnsi="Times New Roman" w:cs="Times New Roman"/>
          <w:szCs w:val="24"/>
        </w:rPr>
      </w:pPr>
      <w:r w:rsidRPr="00A550AF">
        <w:rPr>
          <w:rFonts w:ascii="Times New Roman" w:hAnsi="Times New Roman" w:cs="Times New Roman"/>
          <w:b/>
          <w:szCs w:val="24"/>
        </w:rPr>
        <w:t>5.</w:t>
      </w:r>
      <w:r w:rsidR="00AB1C4F" w:rsidRPr="00A550AF">
        <w:rPr>
          <w:rFonts w:ascii="Times New Roman" w:hAnsi="Times New Roman" w:cs="Times New Roman"/>
          <w:b/>
          <w:szCs w:val="24"/>
        </w:rPr>
        <w:t>7</w:t>
      </w:r>
      <w:r w:rsidRPr="00A550AF">
        <w:rPr>
          <w:rFonts w:ascii="Times New Roman" w:hAnsi="Times New Roman" w:cs="Times New Roman"/>
          <w:b/>
          <w:szCs w:val="24"/>
        </w:rPr>
        <w:t>.</w:t>
      </w:r>
      <w:r w:rsidRPr="00A550AF">
        <w:rPr>
          <w:rFonts w:ascii="Times New Roman" w:hAnsi="Times New Roman" w:cs="Times New Roman"/>
          <w:szCs w:val="24"/>
        </w:rPr>
        <w:t>Для осуществления контроля за эффективностью работы системы контроля качества, в организации могут создаваться специальные комиссии в составе руководителя организации,</w:t>
      </w:r>
      <w:r w:rsidR="00F61A2A" w:rsidRPr="00A550AF">
        <w:rPr>
          <w:rFonts w:ascii="Times New Roman" w:hAnsi="Times New Roman" w:cs="Times New Roman"/>
          <w:szCs w:val="24"/>
        </w:rPr>
        <w:t xml:space="preserve"> заместителя руководителя организации,</w:t>
      </w:r>
      <w:r w:rsidRPr="00A550AF">
        <w:rPr>
          <w:rFonts w:ascii="Times New Roman" w:hAnsi="Times New Roman" w:cs="Times New Roman"/>
          <w:szCs w:val="24"/>
        </w:rPr>
        <w:t xml:space="preserve"> главного инженера, инженера по строительному контролю</w:t>
      </w:r>
      <w:r w:rsidR="00FE1991" w:rsidRPr="00A550AF">
        <w:rPr>
          <w:rFonts w:ascii="Times New Roman" w:hAnsi="Times New Roman" w:cs="Times New Roman"/>
          <w:szCs w:val="24"/>
        </w:rPr>
        <w:t>.</w:t>
      </w:r>
    </w:p>
    <w:p w:rsidR="00071A59" w:rsidRDefault="00071A59" w:rsidP="00071A59">
      <w:pPr>
        <w:autoSpaceDE w:val="0"/>
        <w:autoSpaceDN w:val="0"/>
        <w:adjustRightInd w:val="0"/>
        <w:jc w:val="both"/>
      </w:pPr>
      <w:r w:rsidRPr="00A550AF">
        <w:rPr>
          <w:b/>
        </w:rPr>
        <w:t>5.</w:t>
      </w:r>
      <w:r w:rsidR="00231721" w:rsidRPr="00A550AF">
        <w:rPr>
          <w:b/>
        </w:rPr>
        <w:t>8</w:t>
      </w:r>
      <w:r w:rsidRPr="00A550AF">
        <w:rPr>
          <w:b/>
        </w:rPr>
        <w:t>.</w:t>
      </w:r>
      <w:r w:rsidRPr="00A550AF">
        <w:t xml:space="preserve">Общие положения по организации и осуществлению строительного </w:t>
      </w:r>
      <w:proofErr w:type="gramStart"/>
      <w:r w:rsidRPr="00A550AF">
        <w:t>контроля,  а</w:t>
      </w:r>
      <w:proofErr w:type="gramEnd"/>
      <w:r w:rsidRPr="00A550AF">
        <w:t xml:space="preserve"> так же организации строительного производства в целом описаны в  Градостроительном кодексе РФ, СП 48.13330 ,СТО 005 НОСТРОЙ 2.33.14 – 2012,СТО 005 НОСТРОЙ 2.33.51 – 2012,СТО 005 НОСТРОЙ 2.33.52 – 2012.</w:t>
      </w:r>
    </w:p>
    <w:p w:rsidR="00071A59" w:rsidRDefault="00071A59" w:rsidP="00071A59">
      <w:pPr>
        <w:pStyle w:val="S00"/>
        <w:ind w:firstLine="0"/>
        <w:rPr>
          <w:rFonts w:ascii="Times New Roman" w:hAnsi="Times New Roman" w:cs="Times New Roman"/>
          <w:szCs w:val="24"/>
        </w:rPr>
      </w:pPr>
    </w:p>
    <w:p w:rsidR="00071A59" w:rsidRDefault="00023DEA" w:rsidP="00071A59">
      <w:pPr>
        <w:pStyle w:val="S00"/>
        <w:ind w:firstLine="0"/>
        <w:rPr>
          <w:rFonts w:ascii="Times New Roman" w:hAnsi="Times New Roman" w:cs="Times New Roman"/>
          <w:szCs w:val="24"/>
        </w:rPr>
      </w:pPr>
      <w:r>
        <w:rPr>
          <w:rFonts w:ascii="Times New Roman" w:hAnsi="Times New Roman" w:cs="Times New Roman"/>
          <w:noProof/>
          <w:szCs w:val="24"/>
          <w:lang w:eastAsia="ru-RU"/>
        </w:rPr>
        <w:pict>
          <v:shape id="_x0000_s1030" type="#_x0000_t202" style="position:absolute;left:0;text-align:left;margin-left:111.95pt;margin-top:2.65pt;width:219.2pt;height:22.95pt;z-index:251664384">
            <v:textbox style="mso-next-textbox:#_x0000_s1030">
              <w:txbxContent>
                <w:p w:rsidR="00E24FA1" w:rsidRPr="00065187" w:rsidRDefault="00E24FA1" w:rsidP="00065187">
                  <w:pPr>
                    <w:jc w:val="center"/>
                    <w:rPr>
                      <w:sz w:val="28"/>
                      <w:szCs w:val="28"/>
                    </w:rPr>
                  </w:pPr>
                  <w:r w:rsidRPr="00065187">
                    <w:rPr>
                      <w:sz w:val="28"/>
                      <w:szCs w:val="28"/>
                    </w:rPr>
                    <w:t>Строительный контроль</w:t>
                  </w:r>
                </w:p>
              </w:txbxContent>
            </v:textbox>
          </v:shape>
        </w:pict>
      </w:r>
    </w:p>
    <w:p w:rsidR="00071A59" w:rsidRDefault="00023DEA" w:rsidP="00071A59">
      <w:pPr>
        <w:pStyle w:val="S00"/>
        <w:ind w:firstLine="0"/>
        <w:rPr>
          <w:rFonts w:ascii="Times New Roman" w:hAnsi="Times New Roman" w:cs="Times New Roman"/>
          <w:szCs w:val="24"/>
        </w:rPr>
      </w:pPr>
      <w:r>
        <w:rPr>
          <w:rFonts w:ascii="Times New Roman" w:hAnsi="Times New Roman" w:cs="Times New Roman"/>
          <w:noProof/>
          <w:szCs w:val="24"/>
          <w:lang w:eastAsia="ru-RU"/>
        </w:rPr>
        <w:pict>
          <v:shape id="_x0000_s1037" type="#_x0000_t32" style="position:absolute;left:0;text-align:left;margin-left:306.75pt;margin-top:11.8pt;width:0;height:25.1pt;z-index:251671552" o:connectortype="straight">
            <v:stroke endarrow="block"/>
          </v:shape>
        </w:pict>
      </w:r>
      <w:r>
        <w:rPr>
          <w:rFonts w:ascii="Times New Roman" w:hAnsi="Times New Roman" w:cs="Times New Roman"/>
          <w:noProof/>
          <w:szCs w:val="24"/>
          <w:lang w:eastAsia="ru-RU"/>
        </w:rPr>
        <w:pict>
          <v:shape id="_x0000_s1036" type="#_x0000_t32" style="position:absolute;left:0;text-align:left;margin-left:181.1pt;margin-top:11.8pt;width:0;height:25.1pt;z-index:251670528" o:connectortype="straight">
            <v:stroke endarrow="block"/>
          </v:shape>
        </w:pict>
      </w:r>
    </w:p>
    <w:p w:rsidR="00071A59" w:rsidRDefault="00071A59" w:rsidP="00071A59">
      <w:pPr>
        <w:pStyle w:val="S00"/>
        <w:ind w:firstLine="0"/>
        <w:rPr>
          <w:rFonts w:ascii="Times New Roman" w:hAnsi="Times New Roman" w:cs="Times New Roman"/>
          <w:szCs w:val="24"/>
        </w:rPr>
      </w:pPr>
    </w:p>
    <w:p w:rsidR="00F21B82" w:rsidRPr="0064643F" w:rsidRDefault="00023DEA" w:rsidP="00071A59">
      <w:pPr>
        <w:pStyle w:val="S00"/>
        <w:ind w:firstLine="0"/>
        <w:rPr>
          <w:rFonts w:ascii="Times New Roman" w:hAnsi="Times New Roman" w:cs="Times New Roman"/>
          <w:szCs w:val="24"/>
        </w:rPr>
      </w:pPr>
      <w:r>
        <w:rPr>
          <w:rFonts w:ascii="Times New Roman" w:hAnsi="Times New Roman" w:cs="Times New Roman"/>
          <w:noProof/>
          <w:szCs w:val="24"/>
          <w:lang w:eastAsia="ru-RU"/>
        </w:rPr>
        <w:pict>
          <v:shape id="_x0000_s1033" type="#_x0000_t202" style="position:absolute;left:0;text-align:left;margin-left:270.7pt;margin-top:9.3pt;width:200pt;height:21.9pt;z-index:251667456" strokeweight="3pt">
            <v:textbox style="mso-next-textbox:#_x0000_s1033">
              <w:txbxContent>
                <w:p w:rsidR="00E24FA1" w:rsidRDefault="00E24FA1" w:rsidP="00F21B82">
                  <w:pPr>
                    <w:jc w:val="center"/>
                  </w:pPr>
                  <w:r>
                    <w:t>Внешний контроль</w:t>
                  </w:r>
                </w:p>
              </w:txbxContent>
            </v:textbox>
          </v:shape>
        </w:pict>
      </w:r>
      <w:r>
        <w:rPr>
          <w:rFonts w:ascii="Times New Roman" w:hAnsi="Times New Roman" w:cs="Times New Roman"/>
          <w:noProof/>
          <w:szCs w:val="24"/>
          <w:lang w:eastAsia="ru-RU"/>
        </w:rPr>
        <w:pict>
          <v:shape id="_x0000_s1032" type="#_x0000_t202" style="position:absolute;left:0;text-align:left;margin-left:15.65pt;margin-top:9.3pt;width:217.65pt;height:25.15pt;z-index:251666432" strokeweight="3pt">
            <v:textbox style="mso-next-textbox:#_x0000_s1032">
              <w:txbxContent>
                <w:p w:rsidR="00E24FA1" w:rsidRDefault="00E24FA1" w:rsidP="00F21B82">
                  <w:pPr>
                    <w:jc w:val="center"/>
                  </w:pPr>
                  <w:r>
                    <w:t>Внутренний контроль</w:t>
                  </w:r>
                </w:p>
              </w:txbxContent>
            </v:textbox>
          </v:shape>
        </w:pict>
      </w:r>
    </w:p>
    <w:p w:rsidR="00F21B82" w:rsidRPr="0064643F" w:rsidRDefault="00023DEA" w:rsidP="0064643F">
      <w:pPr>
        <w:pStyle w:val="S00"/>
        <w:spacing w:after="120" w:line="360" w:lineRule="auto"/>
        <w:ind w:firstLine="0"/>
        <w:rPr>
          <w:rFonts w:ascii="Times New Roman" w:hAnsi="Times New Roman" w:cs="Times New Roman"/>
          <w:szCs w:val="24"/>
        </w:rPr>
      </w:pPr>
      <w:r>
        <w:rPr>
          <w:rFonts w:ascii="Times New Roman" w:hAnsi="Times New Roman" w:cs="Times New Roman"/>
          <w:noProof/>
          <w:szCs w:val="24"/>
          <w:lang w:eastAsia="ru-RU"/>
        </w:rPr>
        <w:pict>
          <v:shape id="_x0000_s1053" type="#_x0000_t32" style="position:absolute;left:0;text-align:left;margin-left:372.55pt;margin-top:17.4pt;width:.05pt;height:17.9pt;z-index:251687936" o:connectortype="straight"/>
        </w:pict>
      </w:r>
      <w:r>
        <w:rPr>
          <w:rFonts w:ascii="Times New Roman" w:hAnsi="Times New Roman" w:cs="Times New Roman"/>
          <w:noProof/>
          <w:szCs w:val="24"/>
          <w:lang w:eastAsia="ru-RU"/>
        </w:rPr>
        <w:pict>
          <v:shape id="_x0000_s1045" type="#_x0000_t32" style="position:absolute;left:0;text-align:left;margin-left:123.5pt;margin-top:20.65pt;width:.05pt;height:19.35pt;z-index:251679744" o:connectortype="straight"/>
        </w:pict>
      </w:r>
    </w:p>
    <w:p w:rsidR="00F21B82" w:rsidRPr="0064643F" w:rsidRDefault="00023DEA" w:rsidP="0064643F">
      <w:pPr>
        <w:pStyle w:val="S00"/>
        <w:spacing w:after="120" w:line="360" w:lineRule="auto"/>
        <w:ind w:firstLine="0"/>
        <w:rPr>
          <w:rFonts w:ascii="Times New Roman" w:hAnsi="Times New Roman" w:cs="Times New Roman"/>
          <w:szCs w:val="24"/>
        </w:rPr>
      </w:pPr>
      <w:r>
        <w:rPr>
          <w:rFonts w:ascii="Times New Roman" w:hAnsi="Times New Roman" w:cs="Times New Roman"/>
          <w:noProof/>
          <w:szCs w:val="24"/>
          <w:lang w:eastAsia="ru-RU"/>
        </w:rPr>
        <w:pict>
          <v:shape id="_x0000_s1035" type="#_x0000_t202" style="position:absolute;left:0;text-align:left;margin-left:270.4pt;margin-top:8.6pt;width:200pt;height:21.85pt;z-index:251669504">
            <v:textbox style="mso-next-textbox:#_x0000_s1035">
              <w:txbxContent>
                <w:p w:rsidR="00E24FA1" w:rsidRDefault="00E24FA1" w:rsidP="00F21B82">
                  <w:r>
                    <w:t>Контроль заказчика (застройщика)</w:t>
                  </w:r>
                </w:p>
              </w:txbxContent>
            </v:textbox>
          </v:shape>
        </w:pict>
      </w:r>
      <w:r>
        <w:rPr>
          <w:rFonts w:ascii="Times New Roman" w:hAnsi="Times New Roman" w:cs="Times New Roman"/>
          <w:noProof/>
          <w:szCs w:val="24"/>
          <w:lang w:eastAsia="ru-RU"/>
        </w:rPr>
        <w:pict>
          <v:shape id="_x0000_s1031" type="#_x0000_t202" style="position:absolute;left:0;text-align:left;margin-left:15.65pt;margin-top:13.3pt;width:217.65pt;height:33.2pt;z-index:251665408">
            <v:textbox style="mso-next-textbox:#_x0000_s1031">
              <w:txbxContent>
                <w:p w:rsidR="00E24FA1" w:rsidRDefault="00E24FA1" w:rsidP="00F21B82">
                  <w:pPr>
                    <w:jc w:val="center"/>
                  </w:pPr>
                  <w:r>
                    <w:t>Входной контроль проектной, рабочей документации</w:t>
                  </w:r>
                </w:p>
              </w:txbxContent>
            </v:textbox>
          </v:shape>
        </w:pict>
      </w:r>
    </w:p>
    <w:p w:rsidR="00F21B82" w:rsidRPr="0064643F" w:rsidRDefault="00023DEA" w:rsidP="0064643F">
      <w:pPr>
        <w:pStyle w:val="S00"/>
        <w:spacing w:after="120" w:line="360" w:lineRule="auto"/>
        <w:ind w:firstLine="0"/>
        <w:rPr>
          <w:rFonts w:ascii="Times New Roman" w:hAnsi="Times New Roman" w:cs="Times New Roman"/>
          <w:szCs w:val="24"/>
        </w:rPr>
      </w:pPr>
      <w:r>
        <w:rPr>
          <w:rFonts w:ascii="Times New Roman" w:hAnsi="Times New Roman" w:cs="Times New Roman"/>
          <w:noProof/>
          <w:szCs w:val="24"/>
          <w:lang w:eastAsia="ru-RU"/>
        </w:rPr>
        <w:pict>
          <v:shape id="_x0000_s1046" type="#_x0000_t32" style="position:absolute;left:0;text-align:left;margin-left:123.6pt;margin-top:20.05pt;width:0;height:16.95pt;z-index:251680768" o:connectortype="straight"/>
        </w:pict>
      </w:r>
      <w:r>
        <w:rPr>
          <w:rFonts w:ascii="Times New Roman" w:hAnsi="Times New Roman" w:cs="Times New Roman"/>
          <w:noProof/>
          <w:szCs w:val="24"/>
          <w:lang w:eastAsia="ru-RU"/>
        </w:rPr>
        <w:pict>
          <v:shape id="_x0000_s1054" type="#_x0000_t32" style="position:absolute;left:0;text-align:left;margin-left:372.7pt;margin-top:3.75pt;width:.05pt;height:25.55pt;z-index:251688960" o:connectortype="straight"/>
        </w:pict>
      </w:r>
    </w:p>
    <w:p w:rsidR="00F21B82" w:rsidRPr="0064643F" w:rsidRDefault="00023DEA" w:rsidP="0064643F">
      <w:pPr>
        <w:pStyle w:val="S00"/>
        <w:spacing w:after="120" w:line="360" w:lineRule="auto"/>
        <w:ind w:firstLine="0"/>
        <w:rPr>
          <w:rFonts w:ascii="Times New Roman" w:hAnsi="Times New Roman" w:cs="Times New Roman"/>
          <w:szCs w:val="24"/>
        </w:rPr>
      </w:pPr>
      <w:r>
        <w:rPr>
          <w:rFonts w:ascii="Times New Roman" w:hAnsi="Times New Roman" w:cs="Times New Roman"/>
          <w:noProof/>
          <w:szCs w:val="24"/>
          <w:lang w:eastAsia="ru-RU"/>
        </w:rPr>
        <w:pict>
          <v:shape id="_x0000_s1034" type="#_x0000_t202" style="position:absolute;left:0;text-align:left;margin-left:267pt;margin-top:2.6pt;width:203.7pt;height:21.85pt;z-index:251668480">
            <v:textbox style="mso-next-textbox:#_x0000_s1034">
              <w:txbxContent>
                <w:p w:rsidR="00E24FA1" w:rsidRDefault="00E24FA1" w:rsidP="00F21B82">
                  <w:pPr>
                    <w:jc w:val="center"/>
                  </w:pPr>
                  <w:r>
                    <w:t>Авторский надзор</w:t>
                  </w:r>
                </w:p>
              </w:txbxContent>
            </v:textbox>
          </v:shape>
        </w:pict>
      </w:r>
      <w:r>
        <w:rPr>
          <w:rFonts w:ascii="Times New Roman" w:hAnsi="Times New Roman" w:cs="Times New Roman"/>
          <w:noProof/>
          <w:szCs w:val="24"/>
          <w:lang w:eastAsia="ru-RU"/>
        </w:rPr>
        <w:pict>
          <v:shape id="_x0000_s1039" type="#_x0000_t202" style="position:absolute;left:0;text-align:left;margin-left:12.25pt;margin-top:10.3pt;width:221.05pt;height:46.9pt;z-index:251673600">
            <v:textbox style="mso-next-textbox:#_x0000_s1039">
              <w:txbxContent>
                <w:p w:rsidR="00E24FA1" w:rsidRDefault="00E24FA1" w:rsidP="00F21B82">
                  <w:pPr>
                    <w:jc w:val="center"/>
                  </w:pPr>
                  <w:r>
                    <w:t>Входной контроль конструкций, материалов, изделий технологических систем</w:t>
                  </w:r>
                </w:p>
              </w:txbxContent>
            </v:textbox>
          </v:shape>
        </w:pict>
      </w:r>
    </w:p>
    <w:p w:rsidR="00F21B82" w:rsidRPr="0064643F" w:rsidRDefault="00023DEA" w:rsidP="0064643F">
      <w:pPr>
        <w:pStyle w:val="S00"/>
        <w:spacing w:after="120" w:line="360" w:lineRule="auto"/>
        <w:ind w:firstLine="0"/>
        <w:rPr>
          <w:rFonts w:ascii="Times New Roman" w:hAnsi="Times New Roman" w:cs="Times New Roman"/>
          <w:szCs w:val="24"/>
        </w:rPr>
      </w:pPr>
      <w:r>
        <w:rPr>
          <w:rFonts w:ascii="Times New Roman" w:hAnsi="Times New Roman" w:cs="Times New Roman"/>
          <w:noProof/>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6" type="#_x0000_t34" style="position:absolute;left:0;text-align:left;margin-left:233.3pt;margin-top:5.95pt;width:33.7pt;height:29.2pt;z-index:251703296" o:connectortype="elbow" adj=",-451714,-194977">
            <v:stroke dashstyle="longDash" endarrow="block"/>
          </v:shape>
        </w:pict>
      </w:r>
      <w:r>
        <w:rPr>
          <w:rFonts w:ascii="Times New Roman" w:hAnsi="Times New Roman" w:cs="Times New Roman"/>
          <w:noProof/>
          <w:szCs w:val="24"/>
          <w:lang w:eastAsia="ru-RU"/>
        </w:rPr>
        <w:pict>
          <v:shape id="_x0000_s1041" type="#_x0000_t202" style="position:absolute;left:0;text-align:left;margin-left:267pt;margin-top:22.2pt;width:207.45pt;height:25.9pt;z-index:251675648">
            <v:textbox style="mso-next-textbox:#_x0000_s1041">
              <w:txbxContent>
                <w:p w:rsidR="00E24FA1" w:rsidRDefault="00E24FA1" w:rsidP="00F21B82">
                  <w:pPr>
                    <w:jc w:val="center"/>
                  </w:pPr>
                  <w:r>
                    <w:t>Лабораторный контроль</w:t>
                  </w:r>
                </w:p>
              </w:txbxContent>
            </v:textbox>
          </v:shape>
        </w:pict>
      </w:r>
    </w:p>
    <w:p w:rsidR="00F21B82" w:rsidRPr="0064643F" w:rsidRDefault="00023DEA" w:rsidP="0064643F">
      <w:pPr>
        <w:pStyle w:val="S00"/>
        <w:spacing w:after="120" w:line="360" w:lineRule="auto"/>
        <w:ind w:firstLine="0"/>
        <w:rPr>
          <w:rFonts w:ascii="Times New Roman" w:hAnsi="Times New Roman" w:cs="Times New Roman"/>
          <w:szCs w:val="24"/>
        </w:rPr>
      </w:pPr>
      <w:r>
        <w:rPr>
          <w:rFonts w:ascii="Times New Roman" w:hAnsi="Times New Roman" w:cs="Times New Roman"/>
          <w:noProof/>
          <w:szCs w:val="24"/>
          <w:lang w:eastAsia="ru-RU"/>
        </w:rPr>
        <w:pict>
          <v:shape id="_x0000_s1078" type="#_x0000_t34" style="position:absolute;left:0;text-align:left;margin-left:233.3pt;margin-top:17.1pt;width:33.7pt;height:11.05pt;flip:y;z-index:251705344" o:connectortype="elbow" adj=",1289256,-194977">
            <v:stroke endarrow="block"/>
          </v:shape>
        </w:pict>
      </w:r>
      <w:r>
        <w:rPr>
          <w:rFonts w:ascii="Times New Roman" w:hAnsi="Times New Roman" w:cs="Times New Roman"/>
          <w:noProof/>
          <w:szCs w:val="24"/>
          <w:lang w:eastAsia="ru-RU"/>
        </w:rPr>
        <w:pict>
          <v:shape id="_x0000_s1040" type="#_x0000_t202" style="position:absolute;left:0;text-align:left;margin-left:12.25pt;margin-top:17.1pt;width:221.05pt;height:25.9pt;z-index:251674624">
            <v:textbox style="mso-next-textbox:#_x0000_s1040">
              <w:txbxContent>
                <w:p w:rsidR="00E24FA1" w:rsidRDefault="00E24FA1" w:rsidP="00F21B82">
                  <w:pPr>
                    <w:jc w:val="center"/>
                  </w:pPr>
                  <w:r>
                    <w:t>Операционный контроль</w:t>
                  </w:r>
                </w:p>
              </w:txbxContent>
            </v:textbox>
          </v:shape>
        </w:pict>
      </w:r>
      <w:r>
        <w:rPr>
          <w:rFonts w:ascii="Times New Roman" w:hAnsi="Times New Roman" w:cs="Times New Roman"/>
          <w:noProof/>
          <w:szCs w:val="24"/>
          <w:lang w:eastAsia="ru-RU"/>
        </w:rPr>
        <w:pict>
          <v:shape id="_x0000_s1048" type="#_x0000_t32" style="position:absolute;left:0;text-align:left;margin-left:123.6pt;margin-top:3.8pt;width:.05pt;height:13.3pt;z-index:251682816" o:connectortype="straight"/>
        </w:pict>
      </w:r>
    </w:p>
    <w:p w:rsidR="00F21B82" w:rsidRPr="0064643F" w:rsidRDefault="00023DEA" w:rsidP="0064643F">
      <w:pPr>
        <w:pStyle w:val="S00"/>
        <w:spacing w:after="120" w:line="360" w:lineRule="auto"/>
        <w:ind w:firstLine="0"/>
        <w:rPr>
          <w:rFonts w:ascii="Times New Roman" w:hAnsi="Times New Roman" w:cs="Times New Roman"/>
          <w:szCs w:val="24"/>
        </w:rPr>
      </w:pPr>
      <w:r>
        <w:rPr>
          <w:rFonts w:ascii="Times New Roman" w:hAnsi="Times New Roman" w:cs="Times New Roman"/>
          <w:noProof/>
          <w:szCs w:val="24"/>
          <w:lang w:eastAsia="ru-RU"/>
        </w:rPr>
        <w:pict>
          <v:shape id="_x0000_s1077" type="#_x0000_t34" style="position:absolute;left:0;text-align:left;margin-left:233.3pt;margin-top:5.3pt;width:33.7pt;height:11pt;z-index:251704320" o:connectortype="elbow" adj=",-1302676,-194977">
            <v:stroke endarrow="block"/>
          </v:shape>
        </w:pict>
      </w:r>
      <w:r>
        <w:rPr>
          <w:rFonts w:ascii="Times New Roman" w:hAnsi="Times New Roman" w:cs="Times New Roman"/>
          <w:noProof/>
          <w:szCs w:val="24"/>
          <w:lang w:eastAsia="ru-RU"/>
        </w:rPr>
        <w:pict>
          <v:shape id="_x0000_s1042" type="#_x0000_t202" style="position:absolute;left:0;text-align:left;margin-left:267pt;margin-top:5.3pt;width:207.45pt;height:25.85pt;z-index:251676672">
            <v:textbox style="mso-next-textbox:#_x0000_s1042">
              <w:txbxContent>
                <w:p w:rsidR="00E24FA1" w:rsidRDefault="00E24FA1" w:rsidP="00F21B82">
                  <w:pPr>
                    <w:jc w:val="center"/>
                  </w:pPr>
                  <w:r>
                    <w:t>Геодезический контроль</w:t>
                  </w:r>
                </w:p>
              </w:txbxContent>
            </v:textbox>
          </v:shape>
        </w:pict>
      </w:r>
      <w:r>
        <w:rPr>
          <w:rFonts w:ascii="Times New Roman" w:hAnsi="Times New Roman" w:cs="Times New Roman"/>
          <w:noProof/>
          <w:szCs w:val="24"/>
          <w:lang w:eastAsia="ru-RU"/>
        </w:rPr>
        <w:pict>
          <v:shape id="_x0000_s1049" type="#_x0000_t32" style="position:absolute;left:0;text-align:left;margin-left:123.65pt;margin-top:16.3pt;width:.1pt;height:14.85pt;z-index:251683840" o:connectortype="straight"/>
        </w:pict>
      </w:r>
    </w:p>
    <w:p w:rsidR="00F21B82" w:rsidRPr="0064643F" w:rsidRDefault="00023DEA" w:rsidP="0064643F">
      <w:pPr>
        <w:pStyle w:val="S00"/>
        <w:spacing w:after="120" w:line="360" w:lineRule="auto"/>
        <w:ind w:firstLine="0"/>
        <w:rPr>
          <w:rFonts w:ascii="Times New Roman" w:hAnsi="Times New Roman" w:cs="Times New Roman"/>
          <w:szCs w:val="24"/>
        </w:rPr>
      </w:pPr>
      <w:r>
        <w:rPr>
          <w:rFonts w:ascii="Times New Roman" w:hAnsi="Times New Roman" w:cs="Times New Roman"/>
          <w:noProof/>
          <w:szCs w:val="24"/>
          <w:lang w:eastAsia="ru-RU"/>
        </w:rPr>
        <w:pict>
          <v:shape id="_x0000_s1044" type="#_x0000_t202" style="position:absolute;left:0;text-align:left;margin-left:12.25pt;margin-top:4.45pt;width:221.05pt;height:20.85pt;z-index:251678720">
            <v:textbox style="mso-next-textbox:#_x0000_s1044">
              <w:txbxContent>
                <w:p w:rsidR="00E24FA1" w:rsidRDefault="00E24FA1" w:rsidP="00F21B82">
                  <w:pPr>
                    <w:jc w:val="center"/>
                  </w:pPr>
                  <w:proofErr w:type="gramStart"/>
                  <w:r>
                    <w:t>Приемочный  контроль</w:t>
                  </w:r>
                  <w:proofErr w:type="gramEnd"/>
                </w:p>
              </w:txbxContent>
            </v:textbox>
          </v:shape>
        </w:pict>
      </w:r>
    </w:p>
    <w:p w:rsidR="00F61A2A" w:rsidRPr="0064643F" w:rsidRDefault="00F61A2A" w:rsidP="0064643F">
      <w:pPr>
        <w:pStyle w:val="S00"/>
        <w:spacing w:after="120" w:line="360" w:lineRule="auto"/>
        <w:ind w:firstLine="0"/>
        <w:rPr>
          <w:rFonts w:ascii="Times New Roman" w:hAnsi="Times New Roman" w:cs="Times New Roman"/>
          <w:szCs w:val="24"/>
        </w:rPr>
      </w:pPr>
    </w:p>
    <w:p w:rsidR="00A35797" w:rsidRPr="00231721" w:rsidRDefault="00A35797" w:rsidP="00A35797">
      <w:pPr>
        <w:pStyle w:val="S00"/>
        <w:spacing w:after="120" w:line="360" w:lineRule="auto"/>
        <w:ind w:firstLine="0"/>
        <w:jc w:val="center"/>
        <w:rPr>
          <w:rFonts w:ascii="Times New Roman" w:hAnsi="Times New Roman" w:cs="Times New Roman"/>
          <w:szCs w:val="24"/>
        </w:rPr>
      </w:pPr>
      <w:r w:rsidRPr="00231721">
        <w:rPr>
          <w:rFonts w:ascii="Times New Roman" w:hAnsi="Times New Roman" w:cs="Times New Roman"/>
          <w:szCs w:val="24"/>
        </w:rPr>
        <w:t>Рис. 1 – Виды строительного контроля</w:t>
      </w:r>
    </w:p>
    <w:p w:rsidR="00F61A2A" w:rsidRDefault="00F61A2A" w:rsidP="00A35797">
      <w:pPr>
        <w:pStyle w:val="S00"/>
        <w:spacing w:after="120" w:line="360" w:lineRule="auto"/>
        <w:ind w:firstLine="0"/>
        <w:rPr>
          <w:rFonts w:ascii="Times New Roman" w:hAnsi="Times New Roman" w:cs="Times New Roman"/>
          <w:sz w:val="28"/>
          <w:szCs w:val="28"/>
        </w:rPr>
      </w:pPr>
    </w:p>
    <w:p w:rsidR="00181C99" w:rsidRDefault="00181C99" w:rsidP="00A35797">
      <w:pPr>
        <w:pStyle w:val="S00"/>
        <w:spacing w:after="120" w:line="360" w:lineRule="auto"/>
        <w:ind w:firstLine="0"/>
        <w:rPr>
          <w:rFonts w:ascii="Times New Roman" w:hAnsi="Times New Roman" w:cs="Times New Roman"/>
          <w:sz w:val="28"/>
          <w:szCs w:val="28"/>
        </w:rPr>
      </w:pPr>
    </w:p>
    <w:p w:rsidR="00181C99" w:rsidRDefault="00181C99" w:rsidP="00A35797">
      <w:pPr>
        <w:pStyle w:val="S00"/>
        <w:spacing w:after="120" w:line="360" w:lineRule="auto"/>
        <w:ind w:firstLine="0"/>
        <w:rPr>
          <w:rFonts w:ascii="Times New Roman" w:hAnsi="Times New Roman" w:cs="Times New Roman"/>
          <w:sz w:val="28"/>
          <w:szCs w:val="28"/>
        </w:rPr>
      </w:pPr>
    </w:p>
    <w:p w:rsidR="00181C99" w:rsidRDefault="00181C99" w:rsidP="00A35797">
      <w:pPr>
        <w:pStyle w:val="S00"/>
        <w:spacing w:after="120" w:line="360" w:lineRule="auto"/>
        <w:ind w:firstLine="0"/>
        <w:rPr>
          <w:rFonts w:ascii="Times New Roman" w:hAnsi="Times New Roman" w:cs="Times New Roman"/>
          <w:sz w:val="28"/>
          <w:szCs w:val="28"/>
        </w:rPr>
      </w:pPr>
    </w:p>
    <w:p w:rsidR="00181C99" w:rsidRDefault="00181C99" w:rsidP="00A35797">
      <w:pPr>
        <w:pStyle w:val="S00"/>
        <w:spacing w:after="120" w:line="360" w:lineRule="auto"/>
        <w:ind w:firstLine="0"/>
        <w:rPr>
          <w:rFonts w:ascii="Times New Roman" w:hAnsi="Times New Roman" w:cs="Times New Roman"/>
          <w:sz w:val="28"/>
          <w:szCs w:val="28"/>
        </w:rPr>
      </w:pPr>
    </w:p>
    <w:p w:rsidR="00181C99" w:rsidRDefault="00181C99" w:rsidP="00A35797">
      <w:pPr>
        <w:pStyle w:val="S00"/>
        <w:spacing w:after="120" w:line="360" w:lineRule="auto"/>
        <w:ind w:firstLine="0"/>
        <w:rPr>
          <w:rFonts w:ascii="Times New Roman" w:hAnsi="Times New Roman" w:cs="Times New Roman"/>
          <w:sz w:val="28"/>
          <w:szCs w:val="28"/>
        </w:rPr>
      </w:pPr>
    </w:p>
    <w:p w:rsidR="00181C99" w:rsidRPr="0064643F" w:rsidRDefault="00181C99" w:rsidP="00A35797">
      <w:pPr>
        <w:pStyle w:val="S00"/>
        <w:spacing w:after="120" w:line="360" w:lineRule="auto"/>
        <w:ind w:firstLine="0"/>
        <w:rPr>
          <w:rFonts w:ascii="Times New Roman" w:hAnsi="Times New Roman" w:cs="Times New Roman"/>
          <w:sz w:val="28"/>
          <w:szCs w:val="28"/>
        </w:rPr>
      </w:pPr>
    </w:p>
    <w:p w:rsidR="00DF492A" w:rsidRPr="00A550AF" w:rsidRDefault="00DF492A" w:rsidP="00DF492A">
      <w:pPr>
        <w:pStyle w:val="S00"/>
        <w:numPr>
          <w:ilvl w:val="0"/>
          <w:numId w:val="43"/>
        </w:numPr>
        <w:jc w:val="center"/>
        <w:rPr>
          <w:rFonts w:ascii="Times New Roman" w:hAnsi="Times New Roman" w:cs="Times New Roman"/>
          <w:b/>
          <w:szCs w:val="24"/>
        </w:rPr>
      </w:pPr>
      <w:r w:rsidRPr="00A550AF">
        <w:rPr>
          <w:rFonts w:ascii="Times New Roman" w:hAnsi="Times New Roman" w:cs="Times New Roman"/>
          <w:b/>
          <w:szCs w:val="24"/>
        </w:rPr>
        <w:t>Внутренний контроль</w:t>
      </w:r>
    </w:p>
    <w:p w:rsidR="00DF492A" w:rsidRPr="00A550AF" w:rsidRDefault="00DF492A" w:rsidP="00DF492A">
      <w:pPr>
        <w:pStyle w:val="S00"/>
        <w:ind w:firstLine="0"/>
        <w:rPr>
          <w:rFonts w:ascii="Times New Roman" w:hAnsi="Times New Roman" w:cs="Times New Roman"/>
          <w:b/>
          <w:szCs w:val="24"/>
        </w:rPr>
      </w:pPr>
    </w:p>
    <w:p w:rsidR="00C75544" w:rsidRPr="00A550AF" w:rsidRDefault="00C75544" w:rsidP="0075296F">
      <w:pPr>
        <w:pStyle w:val="S00"/>
        <w:numPr>
          <w:ilvl w:val="0"/>
          <w:numId w:val="1"/>
        </w:numPr>
        <w:jc w:val="center"/>
        <w:rPr>
          <w:rFonts w:ascii="Times New Roman" w:hAnsi="Times New Roman" w:cs="Times New Roman"/>
          <w:b/>
          <w:szCs w:val="24"/>
        </w:rPr>
      </w:pPr>
      <w:r w:rsidRPr="00A550AF">
        <w:rPr>
          <w:rFonts w:ascii="Times New Roman" w:hAnsi="Times New Roman" w:cs="Times New Roman"/>
          <w:b/>
          <w:szCs w:val="24"/>
        </w:rPr>
        <w:t xml:space="preserve">Входной контроль проектной, </w:t>
      </w:r>
      <w:proofErr w:type="gramStart"/>
      <w:r w:rsidRPr="00A550AF">
        <w:rPr>
          <w:rFonts w:ascii="Times New Roman" w:hAnsi="Times New Roman" w:cs="Times New Roman"/>
          <w:b/>
          <w:szCs w:val="24"/>
        </w:rPr>
        <w:t>рабочей  документации</w:t>
      </w:r>
      <w:proofErr w:type="gramEnd"/>
      <w:r w:rsidRPr="00A550AF">
        <w:rPr>
          <w:rFonts w:ascii="Times New Roman" w:hAnsi="Times New Roman" w:cs="Times New Roman"/>
          <w:b/>
          <w:szCs w:val="24"/>
        </w:rPr>
        <w:t>.</w:t>
      </w:r>
    </w:p>
    <w:p w:rsidR="00A35797" w:rsidRPr="00A550AF" w:rsidRDefault="00A35797" w:rsidP="00A35797">
      <w:pPr>
        <w:pStyle w:val="Default"/>
        <w:jc w:val="both"/>
        <w:rPr>
          <w:rFonts w:eastAsia="Times New Roman"/>
          <w:b/>
          <w:color w:val="auto"/>
        </w:rPr>
      </w:pPr>
    </w:p>
    <w:p w:rsidR="00C75544" w:rsidRPr="00A550AF" w:rsidRDefault="001155B6" w:rsidP="00A35797">
      <w:pPr>
        <w:pStyle w:val="Default"/>
        <w:jc w:val="both"/>
      </w:pPr>
      <w:r w:rsidRPr="00A550AF">
        <w:rPr>
          <w:b/>
        </w:rPr>
        <w:t>6.1.</w:t>
      </w:r>
      <w:r w:rsidR="00A35797" w:rsidRPr="00A550AF">
        <w:t xml:space="preserve"> </w:t>
      </w:r>
      <w:r w:rsidR="00C75544" w:rsidRPr="00A550AF">
        <w:t xml:space="preserve">При входном контроле проектной документации следует проанализировать всю представленную документацию, включая ПОС и рабочую документацию, </w:t>
      </w:r>
      <w:r w:rsidR="00F61A2A" w:rsidRPr="00A550AF">
        <w:t>проверив при этом [</w:t>
      </w:r>
      <w:r w:rsidR="00DB357A" w:rsidRPr="00A550AF">
        <w:t>4</w:t>
      </w:r>
      <w:r w:rsidR="00F61A2A" w:rsidRPr="00A550AF">
        <w:t>]</w:t>
      </w:r>
      <w:r w:rsidR="00C75544" w:rsidRPr="00A550AF">
        <w:t xml:space="preserve">: </w:t>
      </w:r>
    </w:p>
    <w:p w:rsidR="00C75544" w:rsidRPr="00A550AF" w:rsidRDefault="00C75544" w:rsidP="00A35797">
      <w:pPr>
        <w:pStyle w:val="S00"/>
        <w:numPr>
          <w:ilvl w:val="0"/>
          <w:numId w:val="33"/>
        </w:numPr>
        <w:rPr>
          <w:rFonts w:ascii="Times New Roman" w:hAnsi="Times New Roman" w:cs="Times New Roman"/>
          <w:szCs w:val="24"/>
        </w:rPr>
      </w:pPr>
      <w:r w:rsidRPr="00A550AF">
        <w:rPr>
          <w:rFonts w:ascii="Times New Roman" w:hAnsi="Times New Roman" w:cs="Times New Roman"/>
          <w:szCs w:val="24"/>
        </w:rPr>
        <w:t xml:space="preserve">ее комплектность; </w:t>
      </w:r>
    </w:p>
    <w:p w:rsidR="00C75544" w:rsidRPr="00A550AF" w:rsidRDefault="00C75544" w:rsidP="00A35797">
      <w:pPr>
        <w:pStyle w:val="S00"/>
        <w:numPr>
          <w:ilvl w:val="0"/>
          <w:numId w:val="33"/>
        </w:numPr>
        <w:rPr>
          <w:rFonts w:ascii="Times New Roman" w:hAnsi="Times New Roman" w:cs="Times New Roman"/>
          <w:szCs w:val="24"/>
        </w:rPr>
      </w:pPr>
      <w:r w:rsidRPr="00A550AF">
        <w:rPr>
          <w:rFonts w:ascii="Times New Roman" w:hAnsi="Times New Roman" w:cs="Times New Roman"/>
          <w:szCs w:val="24"/>
        </w:rPr>
        <w:t xml:space="preserve">соответствие проектных осевых размеров и геодезической основы; наличие согласований и утверждений; </w:t>
      </w:r>
    </w:p>
    <w:p w:rsidR="00C75544" w:rsidRPr="00A550AF" w:rsidRDefault="00C75544" w:rsidP="00A35797">
      <w:pPr>
        <w:pStyle w:val="S00"/>
        <w:numPr>
          <w:ilvl w:val="0"/>
          <w:numId w:val="33"/>
        </w:numPr>
        <w:rPr>
          <w:rFonts w:ascii="Times New Roman" w:hAnsi="Times New Roman" w:cs="Times New Roman"/>
          <w:szCs w:val="24"/>
        </w:rPr>
      </w:pPr>
      <w:r w:rsidRPr="00A550AF">
        <w:rPr>
          <w:rFonts w:ascii="Times New Roman" w:hAnsi="Times New Roman" w:cs="Times New Roman"/>
          <w:szCs w:val="24"/>
        </w:rPr>
        <w:t xml:space="preserve">наличие ссылок на нормативные документы на материалы и изделия; соответствие границ стройплощадки на </w:t>
      </w:r>
      <w:proofErr w:type="spellStart"/>
      <w:r w:rsidRPr="00A550AF">
        <w:rPr>
          <w:rFonts w:ascii="Times New Roman" w:hAnsi="Times New Roman" w:cs="Times New Roman"/>
          <w:szCs w:val="24"/>
        </w:rPr>
        <w:t>стройгенплане</w:t>
      </w:r>
      <w:proofErr w:type="spellEnd"/>
      <w:r w:rsidRPr="00A550AF">
        <w:rPr>
          <w:rFonts w:ascii="Times New Roman" w:hAnsi="Times New Roman" w:cs="Times New Roman"/>
          <w:szCs w:val="24"/>
        </w:rPr>
        <w:t xml:space="preserve"> установленным сервитутам; </w:t>
      </w:r>
    </w:p>
    <w:p w:rsidR="00C75544" w:rsidRPr="00A550AF" w:rsidRDefault="00C75544" w:rsidP="00A35797">
      <w:pPr>
        <w:pStyle w:val="S00"/>
        <w:numPr>
          <w:ilvl w:val="0"/>
          <w:numId w:val="33"/>
        </w:numPr>
        <w:rPr>
          <w:rFonts w:ascii="Times New Roman" w:hAnsi="Times New Roman" w:cs="Times New Roman"/>
          <w:szCs w:val="24"/>
        </w:rPr>
      </w:pPr>
      <w:r w:rsidRPr="00A550AF">
        <w:rPr>
          <w:rFonts w:ascii="Times New Roman" w:hAnsi="Times New Roman" w:cs="Times New Roman"/>
          <w:szCs w:val="24"/>
        </w:rPr>
        <w:t xml:space="preserve">наличие требований к фактической точности контролируемых параметров; наличие указаний о методах контроля и измерений, в том числе в виде ссылок на соответствующие нормативные документы. </w:t>
      </w:r>
    </w:p>
    <w:p w:rsidR="00A35797" w:rsidRPr="00A550AF" w:rsidRDefault="00A35797" w:rsidP="00A35797">
      <w:pPr>
        <w:pStyle w:val="S00"/>
        <w:ind w:firstLine="0"/>
        <w:rPr>
          <w:rFonts w:ascii="Times New Roman" w:hAnsi="Times New Roman" w:cs="Times New Roman"/>
          <w:szCs w:val="24"/>
        </w:rPr>
      </w:pPr>
    </w:p>
    <w:p w:rsidR="00C75544" w:rsidRPr="00A550AF" w:rsidRDefault="00A35797" w:rsidP="00A35797">
      <w:pPr>
        <w:pStyle w:val="S00"/>
        <w:ind w:firstLine="0"/>
        <w:rPr>
          <w:rFonts w:ascii="Times New Roman" w:hAnsi="Times New Roman" w:cs="Times New Roman"/>
          <w:szCs w:val="24"/>
        </w:rPr>
      </w:pPr>
      <w:r w:rsidRPr="00A550AF">
        <w:rPr>
          <w:rFonts w:ascii="Times New Roman" w:hAnsi="Times New Roman" w:cs="Times New Roman"/>
          <w:szCs w:val="24"/>
        </w:rPr>
        <w:t xml:space="preserve">          </w:t>
      </w:r>
      <w:r w:rsidR="00C75544" w:rsidRPr="00A550AF">
        <w:rPr>
          <w:rFonts w:ascii="Times New Roman" w:hAnsi="Times New Roman" w:cs="Times New Roman"/>
          <w:szCs w:val="24"/>
        </w:rPr>
        <w:t>При обнаружении недостатков соответствующая документация возвращается на доработку в срок, указанный в договоре.</w:t>
      </w:r>
    </w:p>
    <w:p w:rsidR="00C75544" w:rsidRPr="00A550AF" w:rsidRDefault="00C75544" w:rsidP="00A35797">
      <w:pPr>
        <w:ind w:firstLine="567"/>
        <w:jc w:val="both"/>
      </w:pPr>
      <w:r w:rsidRPr="00A550AF">
        <w:t>При отсутствии замечаний - документаци</w:t>
      </w:r>
      <w:r w:rsidR="00F61A2A" w:rsidRPr="00A550AF">
        <w:t>я направляется в производство (с</w:t>
      </w:r>
      <w:r w:rsidRPr="00A550AF">
        <w:t>тавится штамп «В производство» и подпись ответственного руководителя)</w:t>
      </w:r>
      <w:r w:rsidR="00F61A2A" w:rsidRPr="00A550AF">
        <w:t>.</w:t>
      </w:r>
    </w:p>
    <w:p w:rsidR="00C75544" w:rsidRPr="00A550AF" w:rsidRDefault="001155B6" w:rsidP="00A35797">
      <w:pPr>
        <w:tabs>
          <w:tab w:val="left" w:pos="142"/>
        </w:tabs>
        <w:autoSpaceDE w:val="0"/>
        <w:autoSpaceDN w:val="0"/>
        <w:adjustRightInd w:val="0"/>
        <w:jc w:val="both"/>
      </w:pPr>
      <w:r w:rsidRPr="00A550AF">
        <w:rPr>
          <w:b/>
        </w:rPr>
        <w:t>6.2</w:t>
      </w:r>
      <w:r w:rsidRPr="00A550AF">
        <w:t>.</w:t>
      </w:r>
      <w:r w:rsidR="00C75544" w:rsidRPr="00A550AF">
        <w:t>При входном контроле рабочей документации производится проверка ее комплектности:</w:t>
      </w:r>
    </w:p>
    <w:p w:rsidR="00C75544" w:rsidRPr="00A550AF" w:rsidRDefault="00C75544" w:rsidP="00A35797">
      <w:pPr>
        <w:pStyle w:val="S00"/>
        <w:numPr>
          <w:ilvl w:val="0"/>
          <w:numId w:val="35"/>
        </w:numPr>
        <w:tabs>
          <w:tab w:val="left" w:pos="142"/>
        </w:tabs>
        <w:rPr>
          <w:rFonts w:ascii="Times New Roman" w:hAnsi="Times New Roman" w:cs="Times New Roman"/>
          <w:szCs w:val="24"/>
        </w:rPr>
      </w:pPr>
      <w:r w:rsidRPr="00A550AF">
        <w:rPr>
          <w:rFonts w:ascii="Times New Roman" w:hAnsi="Times New Roman" w:cs="Times New Roman"/>
          <w:szCs w:val="24"/>
        </w:rPr>
        <w:t>рабочих чертежей;</w:t>
      </w:r>
    </w:p>
    <w:p w:rsidR="00C75544" w:rsidRPr="00A550AF" w:rsidRDefault="00C75544" w:rsidP="00A35797">
      <w:pPr>
        <w:pStyle w:val="af"/>
        <w:numPr>
          <w:ilvl w:val="0"/>
          <w:numId w:val="35"/>
        </w:numPr>
        <w:tabs>
          <w:tab w:val="left" w:pos="142"/>
        </w:tabs>
        <w:autoSpaceDE w:val="0"/>
        <w:autoSpaceDN w:val="0"/>
        <w:adjustRightInd w:val="0"/>
      </w:pPr>
      <w:r w:rsidRPr="00A550AF">
        <w:t>задания специализированной проектной организации;</w:t>
      </w:r>
    </w:p>
    <w:p w:rsidR="00C75544" w:rsidRPr="00A550AF" w:rsidRDefault="00C75544" w:rsidP="00A35797">
      <w:pPr>
        <w:pStyle w:val="af"/>
        <w:numPr>
          <w:ilvl w:val="0"/>
          <w:numId w:val="35"/>
        </w:numPr>
        <w:tabs>
          <w:tab w:val="left" w:pos="142"/>
        </w:tabs>
        <w:autoSpaceDE w:val="0"/>
        <w:autoSpaceDN w:val="0"/>
        <w:adjustRightInd w:val="0"/>
      </w:pPr>
      <w:r w:rsidRPr="00A550AF">
        <w:t>задания заводам - изготовителям оборудования;</w:t>
      </w:r>
    </w:p>
    <w:p w:rsidR="00494445" w:rsidRPr="00A550AF" w:rsidRDefault="00C75544" w:rsidP="00A35797">
      <w:pPr>
        <w:pStyle w:val="af"/>
        <w:numPr>
          <w:ilvl w:val="0"/>
          <w:numId w:val="35"/>
        </w:numPr>
        <w:tabs>
          <w:tab w:val="left" w:pos="142"/>
        </w:tabs>
        <w:autoSpaceDE w:val="0"/>
        <w:autoSpaceDN w:val="0"/>
        <w:adjustRightInd w:val="0"/>
      </w:pPr>
      <w:r w:rsidRPr="00A550AF">
        <w:t xml:space="preserve">заказных спецификаций; </w:t>
      </w:r>
    </w:p>
    <w:p w:rsidR="00C75544" w:rsidRPr="00A550AF" w:rsidRDefault="00494445" w:rsidP="00A35797">
      <w:pPr>
        <w:pStyle w:val="af"/>
        <w:numPr>
          <w:ilvl w:val="0"/>
          <w:numId w:val="35"/>
        </w:numPr>
        <w:tabs>
          <w:tab w:val="left" w:pos="142"/>
        </w:tabs>
        <w:autoSpaceDE w:val="0"/>
        <w:autoSpaceDN w:val="0"/>
        <w:adjustRightInd w:val="0"/>
      </w:pPr>
      <w:r w:rsidRPr="00A550AF">
        <w:t xml:space="preserve"> </w:t>
      </w:r>
      <w:r w:rsidR="00C75544" w:rsidRPr="00A550AF">
        <w:t>смет;</w:t>
      </w:r>
    </w:p>
    <w:p w:rsidR="00C75544" w:rsidRPr="00A550AF" w:rsidRDefault="00C75544" w:rsidP="00A35797">
      <w:pPr>
        <w:pStyle w:val="af"/>
        <w:numPr>
          <w:ilvl w:val="0"/>
          <w:numId w:val="35"/>
        </w:numPr>
        <w:tabs>
          <w:tab w:val="left" w:pos="142"/>
        </w:tabs>
        <w:autoSpaceDE w:val="0"/>
        <w:autoSpaceDN w:val="0"/>
        <w:adjustRightInd w:val="0"/>
      </w:pPr>
      <w:r w:rsidRPr="00A550AF">
        <w:t>паспортов зданий и сооружений.</w:t>
      </w:r>
    </w:p>
    <w:p w:rsidR="00C75544" w:rsidRPr="00A550AF" w:rsidRDefault="00C75544" w:rsidP="00A35797">
      <w:pPr>
        <w:autoSpaceDE w:val="0"/>
        <w:autoSpaceDN w:val="0"/>
        <w:adjustRightInd w:val="0"/>
        <w:ind w:firstLine="567"/>
        <w:jc w:val="both"/>
      </w:pPr>
      <w:r w:rsidRPr="00A550AF">
        <w:t>В документации проверяется достаточность содержащейся информации для производства работ с оценкой - штампом «в производство работ» и последующей выдачей комплекта рабочих чертежей, состоящего из основного комплекта:</w:t>
      </w:r>
    </w:p>
    <w:p w:rsidR="00C75544" w:rsidRPr="00A550AF" w:rsidRDefault="00C75544" w:rsidP="00A35797">
      <w:pPr>
        <w:pStyle w:val="af"/>
        <w:numPr>
          <w:ilvl w:val="0"/>
          <w:numId w:val="36"/>
        </w:numPr>
      </w:pPr>
      <w:r w:rsidRPr="00A550AF">
        <w:t>ППР;</w:t>
      </w:r>
    </w:p>
    <w:p w:rsidR="00C75544" w:rsidRPr="00A550AF" w:rsidRDefault="00C75544" w:rsidP="00A35797">
      <w:pPr>
        <w:pStyle w:val="af"/>
        <w:numPr>
          <w:ilvl w:val="0"/>
          <w:numId w:val="36"/>
        </w:numPr>
      </w:pPr>
      <w:r w:rsidRPr="00A550AF">
        <w:t>технологические карты и прилагаемые документы</w:t>
      </w:r>
      <w:r w:rsidR="00494445" w:rsidRPr="00A550AF">
        <w:t>;</w:t>
      </w:r>
    </w:p>
    <w:p w:rsidR="00C75544" w:rsidRPr="00A550AF" w:rsidRDefault="00C75544" w:rsidP="00A35797">
      <w:pPr>
        <w:pStyle w:val="af"/>
        <w:numPr>
          <w:ilvl w:val="0"/>
          <w:numId w:val="36"/>
        </w:numPr>
      </w:pPr>
      <w:r w:rsidRPr="00A550AF">
        <w:t>альбом чертежей;</w:t>
      </w:r>
    </w:p>
    <w:p w:rsidR="00C75544" w:rsidRPr="00A550AF" w:rsidRDefault="00C75544" w:rsidP="00A35797">
      <w:pPr>
        <w:pStyle w:val="af"/>
        <w:numPr>
          <w:ilvl w:val="0"/>
          <w:numId w:val="36"/>
        </w:numPr>
      </w:pPr>
      <w:r w:rsidRPr="00A550AF">
        <w:t>ведомость потребности в материалах</w:t>
      </w:r>
      <w:r w:rsidR="00494445" w:rsidRPr="00A550AF">
        <w:t>;</w:t>
      </w:r>
    </w:p>
    <w:p w:rsidR="00C75544" w:rsidRPr="00A550AF" w:rsidRDefault="00C75544" w:rsidP="00A35797">
      <w:pPr>
        <w:pStyle w:val="af"/>
        <w:numPr>
          <w:ilvl w:val="0"/>
          <w:numId w:val="36"/>
        </w:numPr>
      </w:pPr>
      <w:proofErr w:type="gramStart"/>
      <w:r w:rsidRPr="00A550AF">
        <w:t>спецификации  оборудования</w:t>
      </w:r>
      <w:proofErr w:type="gramEnd"/>
      <w:r w:rsidRPr="00A550AF">
        <w:t>;</w:t>
      </w:r>
    </w:p>
    <w:p w:rsidR="00C75544" w:rsidRPr="00A550AF" w:rsidRDefault="00C75544" w:rsidP="00A35797">
      <w:pPr>
        <w:pStyle w:val="S00"/>
        <w:numPr>
          <w:ilvl w:val="0"/>
          <w:numId w:val="36"/>
        </w:numPr>
        <w:rPr>
          <w:rFonts w:ascii="Times New Roman" w:hAnsi="Times New Roman" w:cs="Times New Roman"/>
          <w:szCs w:val="24"/>
        </w:rPr>
      </w:pPr>
      <w:r w:rsidRPr="00A550AF">
        <w:rPr>
          <w:rFonts w:ascii="Times New Roman" w:hAnsi="Times New Roman" w:cs="Times New Roman"/>
          <w:szCs w:val="24"/>
        </w:rPr>
        <w:t>иная документация.</w:t>
      </w:r>
    </w:p>
    <w:p w:rsidR="00A35797" w:rsidRPr="00A550AF" w:rsidRDefault="00A35797" w:rsidP="00494445">
      <w:pPr>
        <w:pStyle w:val="S00"/>
        <w:ind w:left="720" w:firstLine="0"/>
        <w:rPr>
          <w:rFonts w:ascii="Times New Roman" w:hAnsi="Times New Roman" w:cs="Times New Roman"/>
          <w:szCs w:val="24"/>
        </w:rPr>
      </w:pPr>
    </w:p>
    <w:p w:rsidR="00C75544" w:rsidRPr="00A550AF" w:rsidRDefault="001155B6" w:rsidP="00A35797">
      <w:pPr>
        <w:jc w:val="center"/>
        <w:rPr>
          <w:b/>
        </w:rPr>
      </w:pPr>
      <w:r w:rsidRPr="00A550AF">
        <w:rPr>
          <w:b/>
        </w:rPr>
        <w:t>7.Входной контроль конструкций, материалов, изделий технологических систем</w:t>
      </w:r>
      <w:r w:rsidR="008713E7" w:rsidRPr="00A550AF">
        <w:rPr>
          <w:b/>
        </w:rPr>
        <w:t>.</w:t>
      </w:r>
    </w:p>
    <w:p w:rsidR="00A35797" w:rsidRPr="00A550AF" w:rsidRDefault="00A35797" w:rsidP="00A35797">
      <w:pPr>
        <w:pStyle w:val="Default"/>
        <w:jc w:val="both"/>
        <w:rPr>
          <w:rFonts w:eastAsia="Times New Roman"/>
          <w:b/>
          <w:color w:val="auto"/>
          <w:lang w:eastAsia="ru-RU"/>
        </w:rPr>
      </w:pPr>
    </w:p>
    <w:p w:rsidR="008713E7" w:rsidRPr="00A550AF" w:rsidRDefault="0070559A" w:rsidP="00A35797">
      <w:pPr>
        <w:pStyle w:val="Default"/>
        <w:jc w:val="both"/>
      </w:pPr>
      <w:r w:rsidRPr="00A550AF">
        <w:rPr>
          <w:b/>
        </w:rPr>
        <w:t>7.1.</w:t>
      </w:r>
      <w:r w:rsidR="008713E7" w:rsidRPr="00A550AF">
        <w:t xml:space="preserve"> Входным контролем проверяют соответствие показателей качества покупаемых (получаемых) материалов, изделий и оборудования требованиям стандартов, технических условий или технических свидетельств на них, указанных в проектной документации и (или) договоре подряда. При этом проверяются наличие и содержание сопроводительных документов поставщика (производителя), подтверждающих качество указанных материалов, изделий и оборудования. </w:t>
      </w:r>
    </w:p>
    <w:p w:rsidR="008713E7" w:rsidRPr="00A550AF" w:rsidRDefault="008713E7" w:rsidP="00A35797">
      <w:pPr>
        <w:pStyle w:val="Default"/>
        <w:jc w:val="both"/>
      </w:pPr>
      <w:r w:rsidRPr="00A550AF">
        <w:rPr>
          <w:b/>
        </w:rPr>
        <w:t>7.2.</w:t>
      </w:r>
      <w:r w:rsidR="00A35797" w:rsidRPr="00A550AF">
        <w:t xml:space="preserve"> </w:t>
      </w:r>
      <w:r w:rsidRPr="00A550AF">
        <w:t xml:space="preserve">При необходимости могут выполняться контрольные измерения и испытания указанных выше показателей. Методы и средства этих измерений и испытаний должны соответствовать требованиям национальных стандартов. Результаты входного контроля должны быть документированы в журналах входного контроля и (или) лабораторных испытаний. </w:t>
      </w:r>
    </w:p>
    <w:p w:rsidR="001155B6" w:rsidRPr="0075296F" w:rsidRDefault="0070559A" w:rsidP="00A35797">
      <w:pPr>
        <w:jc w:val="both"/>
      </w:pPr>
      <w:r w:rsidRPr="00A550AF">
        <w:rPr>
          <w:b/>
        </w:rPr>
        <w:lastRenderedPageBreak/>
        <w:t>7.</w:t>
      </w:r>
      <w:r w:rsidR="008713E7" w:rsidRPr="00A550AF">
        <w:rPr>
          <w:b/>
        </w:rPr>
        <w:t>3</w:t>
      </w:r>
      <w:r w:rsidRPr="00A550AF">
        <w:rPr>
          <w:b/>
        </w:rPr>
        <w:t>.</w:t>
      </w:r>
      <w:r w:rsidR="00A35797" w:rsidRPr="00A550AF">
        <w:t xml:space="preserve"> </w:t>
      </w:r>
      <w:r w:rsidR="001155B6" w:rsidRPr="00A550AF">
        <w:t xml:space="preserve">В случае выполнения контроля и испытаний привлеченными аккредитованными лабораториями следует проверить соответствие применяемых ими методов контроля и испытаний установленным стандартами и (или) техническими условиями на </w:t>
      </w:r>
      <w:r w:rsidR="001155B6" w:rsidRPr="0075296F">
        <w:t xml:space="preserve">контролируемую продукцию. </w:t>
      </w:r>
    </w:p>
    <w:p w:rsidR="00494445" w:rsidRPr="0075296F" w:rsidRDefault="00494445" w:rsidP="00494445">
      <w:pPr>
        <w:pStyle w:val="S00"/>
        <w:ind w:firstLine="0"/>
        <w:rPr>
          <w:rFonts w:ascii="Times New Roman" w:hAnsi="Times New Roman" w:cs="Times New Roman"/>
          <w:szCs w:val="24"/>
        </w:rPr>
      </w:pPr>
      <w:r w:rsidRPr="0075296F">
        <w:rPr>
          <w:rFonts w:ascii="Times New Roman" w:hAnsi="Times New Roman" w:cs="Times New Roman"/>
          <w:b/>
          <w:szCs w:val="24"/>
        </w:rPr>
        <w:t>7.3.1.</w:t>
      </w:r>
      <w:r w:rsidRPr="0075296F">
        <w:rPr>
          <w:rFonts w:ascii="Times New Roman" w:hAnsi="Times New Roman" w:cs="Times New Roman"/>
          <w:szCs w:val="24"/>
        </w:rPr>
        <w:t>Область аккредитации лаборатории (испытательного подразделения) должна содержать и обеспечивать виды работ, выполняемые строительной</w:t>
      </w:r>
      <w:r w:rsidR="00E24FA1" w:rsidRPr="0075296F">
        <w:rPr>
          <w:rFonts w:ascii="Times New Roman" w:hAnsi="Times New Roman" w:cs="Times New Roman"/>
          <w:szCs w:val="24"/>
        </w:rPr>
        <w:t xml:space="preserve"> </w:t>
      </w:r>
      <w:proofErr w:type="gramStart"/>
      <w:r w:rsidR="00E24FA1" w:rsidRPr="0075296F">
        <w:rPr>
          <w:rFonts w:ascii="Times New Roman" w:hAnsi="Times New Roman" w:cs="Times New Roman"/>
          <w:szCs w:val="24"/>
        </w:rPr>
        <w:t>организацией  в</w:t>
      </w:r>
      <w:proofErr w:type="gramEnd"/>
      <w:r w:rsidR="00E24FA1" w:rsidRPr="0075296F">
        <w:rPr>
          <w:rFonts w:ascii="Times New Roman" w:hAnsi="Times New Roman" w:cs="Times New Roman"/>
          <w:szCs w:val="24"/>
        </w:rPr>
        <w:t xml:space="preserve"> соответствии с</w:t>
      </w:r>
      <w:r w:rsidRPr="0075296F">
        <w:rPr>
          <w:rFonts w:ascii="Times New Roman" w:hAnsi="Times New Roman" w:cs="Times New Roman"/>
          <w:szCs w:val="24"/>
        </w:rPr>
        <w:t xml:space="preserve"> договор</w:t>
      </w:r>
      <w:r w:rsidR="00E24FA1" w:rsidRPr="0075296F">
        <w:rPr>
          <w:rFonts w:ascii="Times New Roman" w:hAnsi="Times New Roman" w:cs="Times New Roman"/>
          <w:szCs w:val="24"/>
        </w:rPr>
        <w:t>ом</w:t>
      </w:r>
      <w:r w:rsidRPr="0075296F">
        <w:rPr>
          <w:rFonts w:ascii="Times New Roman" w:hAnsi="Times New Roman" w:cs="Times New Roman"/>
          <w:szCs w:val="24"/>
        </w:rPr>
        <w:t xml:space="preserve"> на осуществление работ, услуг.</w:t>
      </w:r>
    </w:p>
    <w:p w:rsidR="00494445" w:rsidRPr="00A550AF" w:rsidRDefault="00494445" w:rsidP="00494445">
      <w:pPr>
        <w:pStyle w:val="S00"/>
        <w:ind w:firstLine="0"/>
        <w:rPr>
          <w:rFonts w:ascii="Times New Roman" w:hAnsi="Times New Roman" w:cs="Times New Roman"/>
          <w:szCs w:val="24"/>
        </w:rPr>
      </w:pPr>
      <w:r w:rsidRPr="0075296F">
        <w:rPr>
          <w:rFonts w:ascii="Times New Roman" w:hAnsi="Times New Roman" w:cs="Times New Roman"/>
          <w:b/>
          <w:szCs w:val="24"/>
        </w:rPr>
        <w:t>7.3.2.</w:t>
      </w:r>
      <w:r w:rsidRPr="0075296F">
        <w:rPr>
          <w:rFonts w:ascii="Times New Roman" w:hAnsi="Times New Roman" w:cs="Times New Roman"/>
          <w:szCs w:val="24"/>
        </w:rPr>
        <w:t>Перечень видов работ, выполняемых лабораторией</w:t>
      </w:r>
      <w:r w:rsidRPr="00A550AF">
        <w:rPr>
          <w:rFonts w:ascii="Times New Roman" w:hAnsi="Times New Roman" w:cs="Times New Roman"/>
          <w:szCs w:val="24"/>
        </w:rPr>
        <w:t xml:space="preserve"> (испытательным подразделением), права и ответственность должны быть изложены в нормативном документе (положении о подразделении, руководстве по качеству строительной лаборатории, приложении к свидетельству об аккредитации (область аккредитации), договоре и т.п.).</w:t>
      </w:r>
    </w:p>
    <w:p w:rsidR="00494445" w:rsidRPr="00A550AF" w:rsidRDefault="00494445" w:rsidP="00494445">
      <w:pPr>
        <w:pStyle w:val="S00"/>
        <w:ind w:firstLine="0"/>
        <w:rPr>
          <w:rFonts w:ascii="Times New Roman" w:hAnsi="Times New Roman" w:cs="Times New Roman"/>
          <w:szCs w:val="24"/>
        </w:rPr>
      </w:pPr>
      <w:r w:rsidRPr="00A550AF">
        <w:rPr>
          <w:rFonts w:ascii="Times New Roman" w:hAnsi="Times New Roman" w:cs="Times New Roman"/>
          <w:b/>
          <w:szCs w:val="24"/>
        </w:rPr>
        <w:t>7.3.3.</w:t>
      </w:r>
      <w:r w:rsidRPr="00A550AF">
        <w:rPr>
          <w:rFonts w:ascii="Times New Roman" w:hAnsi="Times New Roman" w:cs="Times New Roman"/>
          <w:szCs w:val="24"/>
        </w:rPr>
        <w:t xml:space="preserve">Контроль и испытания, осуществляемые лабораториями (испытательными подразделениями), не снимает ответственности с персонала организаций за качество принятых и </w:t>
      </w:r>
      <w:proofErr w:type="gramStart"/>
      <w:r w:rsidRPr="00A550AF">
        <w:rPr>
          <w:rFonts w:ascii="Times New Roman" w:hAnsi="Times New Roman" w:cs="Times New Roman"/>
          <w:szCs w:val="24"/>
        </w:rPr>
        <w:t>применяемых строительных материалов</w:t>
      </w:r>
      <w:proofErr w:type="gramEnd"/>
      <w:r w:rsidRPr="00A550AF">
        <w:rPr>
          <w:rFonts w:ascii="Times New Roman" w:hAnsi="Times New Roman" w:cs="Times New Roman"/>
          <w:szCs w:val="24"/>
        </w:rPr>
        <w:t xml:space="preserve"> и выполняемых работ.</w:t>
      </w:r>
    </w:p>
    <w:p w:rsidR="00494445" w:rsidRPr="00A550AF" w:rsidRDefault="00494445" w:rsidP="00494445">
      <w:pPr>
        <w:pStyle w:val="S00"/>
        <w:ind w:firstLine="0"/>
        <w:rPr>
          <w:rFonts w:ascii="Times New Roman" w:hAnsi="Times New Roman" w:cs="Times New Roman"/>
          <w:szCs w:val="24"/>
        </w:rPr>
      </w:pPr>
      <w:r w:rsidRPr="00A550AF">
        <w:rPr>
          <w:rFonts w:ascii="Times New Roman" w:hAnsi="Times New Roman" w:cs="Times New Roman"/>
          <w:b/>
          <w:szCs w:val="24"/>
        </w:rPr>
        <w:t>7.3.4.</w:t>
      </w:r>
      <w:r w:rsidRPr="00A550AF">
        <w:rPr>
          <w:rFonts w:ascii="Times New Roman" w:hAnsi="Times New Roman" w:cs="Times New Roman"/>
          <w:szCs w:val="24"/>
        </w:rPr>
        <w:t xml:space="preserve"> Лаборатории (испытательные подразделения) обязаны регистрировать результаты контроля и проведенных испытаний в документах, определенных нормативными документами (руководящие документы Федеральной службы по экологическому, технологическому и атомному надзору, ГОСТ, ТУ, СНиП, СП и т.п.).</w:t>
      </w:r>
    </w:p>
    <w:p w:rsidR="001155B6" w:rsidRPr="00A550AF" w:rsidRDefault="0070559A" w:rsidP="00A35797">
      <w:pPr>
        <w:jc w:val="both"/>
      </w:pPr>
      <w:r w:rsidRPr="00A550AF">
        <w:rPr>
          <w:b/>
        </w:rPr>
        <w:t>7.</w:t>
      </w:r>
      <w:r w:rsidR="007800F3" w:rsidRPr="00A550AF">
        <w:rPr>
          <w:b/>
        </w:rPr>
        <w:t>4</w:t>
      </w:r>
      <w:r w:rsidRPr="00A550AF">
        <w:rPr>
          <w:b/>
        </w:rPr>
        <w:t>.</w:t>
      </w:r>
      <w:r w:rsidR="00A35797" w:rsidRPr="00A550AF">
        <w:t xml:space="preserve"> </w:t>
      </w:r>
      <w:r w:rsidR="001155B6" w:rsidRPr="00A550AF">
        <w:t>Результаты входного контроля документируются:</w:t>
      </w:r>
    </w:p>
    <w:p w:rsidR="001155B6" w:rsidRPr="00A550AF" w:rsidRDefault="001155B6" w:rsidP="00A35797">
      <w:pPr>
        <w:numPr>
          <w:ilvl w:val="0"/>
          <w:numId w:val="9"/>
        </w:numPr>
        <w:ind w:left="0" w:firstLine="567"/>
        <w:jc w:val="both"/>
      </w:pPr>
      <w:r w:rsidRPr="00A550AF">
        <w:t>в журнале входного контроля</w:t>
      </w:r>
      <w:r w:rsidR="007800F3" w:rsidRPr="00A550AF">
        <w:t>;</w:t>
      </w:r>
    </w:p>
    <w:p w:rsidR="001155B6" w:rsidRPr="00A550AF" w:rsidRDefault="001155B6" w:rsidP="00A35797">
      <w:pPr>
        <w:numPr>
          <w:ilvl w:val="0"/>
          <w:numId w:val="9"/>
        </w:numPr>
        <w:ind w:left="0" w:firstLine="567"/>
        <w:jc w:val="both"/>
      </w:pPr>
      <w:r w:rsidRPr="00A550AF">
        <w:t>в журнале лабораторных испытаний, выполнявшихся строительной лабораторией;</w:t>
      </w:r>
    </w:p>
    <w:p w:rsidR="001155B6" w:rsidRPr="00A550AF" w:rsidRDefault="001155B6" w:rsidP="00A35797">
      <w:pPr>
        <w:numPr>
          <w:ilvl w:val="0"/>
          <w:numId w:val="9"/>
        </w:numPr>
        <w:ind w:left="0" w:firstLine="567"/>
        <w:jc w:val="both"/>
      </w:pPr>
      <w:r w:rsidRPr="00A550AF">
        <w:t>актами входного контроля;</w:t>
      </w:r>
    </w:p>
    <w:p w:rsidR="001155B6" w:rsidRPr="00A550AF" w:rsidRDefault="001155B6" w:rsidP="00A35797">
      <w:pPr>
        <w:numPr>
          <w:ilvl w:val="0"/>
          <w:numId w:val="9"/>
        </w:numPr>
        <w:ind w:left="0" w:firstLine="567"/>
        <w:jc w:val="both"/>
      </w:pPr>
      <w:r w:rsidRPr="00A550AF">
        <w:t xml:space="preserve">актами испытаний, выполнявшихся </w:t>
      </w:r>
      <w:r w:rsidR="00256D06" w:rsidRPr="00A550AF">
        <w:t>привлеч</w:t>
      </w:r>
      <w:r w:rsidR="00256D06">
        <w:t>е</w:t>
      </w:r>
      <w:r w:rsidR="00256D06" w:rsidRPr="00A550AF">
        <w:t>нными</w:t>
      </w:r>
      <w:r w:rsidRPr="00A550AF">
        <w:t xml:space="preserve"> аккредитованными лабораториями</w:t>
      </w:r>
      <w:r w:rsidR="007800F3" w:rsidRPr="00A550AF">
        <w:t>.</w:t>
      </w:r>
    </w:p>
    <w:p w:rsidR="00494445" w:rsidRPr="00A550AF" w:rsidRDefault="00494445" w:rsidP="00494445">
      <w:pPr>
        <w:jc w:val="both"/>
      </w:pPr>
    </w:p>
    <w:p w:rsidR="001155B6" w:rsidRPr="00A550AF" w:rsidRDefault="0070559A" w:rsidP="009B2778">
      <w:pPr>
        <w:jc w:val="both"/>
      </w:pPr>
      <w:r w:rsidRPr="00A550AF">
        <w:rPr>
          <w:b/>
        </w:rPr>
        <w:t>7.</w:t>
      </w:r>
      <w:r w:rsidR="007800F3" w:rsidRPr="00A550AF">
        <w:rPr>
          <w:b/>
        </w:rPr>
        <w:t>5</w:t>
      </w:r>
      <w:r w:rsidRPr="00A550AF">
        <w:rPr>
          <w:b/>
        </w:rPr>
        <w:t>.</w:t>
      </w:r>
      <w:r w:rsidR="009B2778" w:rsidRPr="00A550AF">
        <w:t xml:space="preserve"> </w:t>
      </w:r>
      <w:r w:rsidR="001155B6" w:rsidRPr="00A550AF">
        <w:t>Материалы, изделия, оборудование, несоответствие которых установленным требованиям выявлено входным контролем, следует отделить от пригодных и промаркировать. Работы с применением этих материалов, изделий и оборудования следует приостановить. Застройщик (заказчик) должен быть извещен о приостановке работ и ее причинах.</w:t>
      </w:r>
    </w:p>
    <w:p w:rsidR="001155B6" w:rsidRPr="00A550AF" w:rsidRDefault="0070559A" w:rsidP="009B2778">
      <w:pPr>
        <w:jc w:val="both"/>
      </w:pPr>
      <w:r w:rsidRPr="00A550AF">
        <w:rPr>
          <w:b/>
        </w:rPr>
        <w:t>7.</w:t>
      </w:r>
      <w:r w:rsidR="007800F3" w:rsidRPr="00A550AF">
        <w:rPr>
          <w:b/>
        </w:rPr>
        <w:t>6</w:t>
      </w:r>
      <w:r w:rsidRPr="00A550AF">
        <w:rPr>
          <w:b/>
        </w:rPr>
        <w:t>.</w:t>
      </w:r>
      <w:r w:rsidR="009B2778" w:rsidRPr="00A550AF">
        <w:t xml:space="preserve"> </w:t>
      </w:r>
      <w:r w:rsidR="001155B6" w:rsidRPr="00A550AF">
        <w:t>В соответствии с законодательством может быть принято одно из трех решений:</w:t>
      </w:r>
    </w:p>
    <w:p w:rsidR="001155B6" w:rsidRPr="00A550AF" w:rsidRDefault="001155B6" w:rsidP="00A35797">
      <w:pPr>
        <w:numPr>
          <w:ilvl w:val="0"/>
          <w:numId w:val="10"/>
        </w:numPr>
        <w:ind w:left="0" w:firstLine="567"/>
        <w:jc w:val="both"/>
      </w:pPr>
      <w:r w:rsidRPr="00A550AF">
        <w:t>поставщик выполняет замену несоответствующих материалов, изделий, оборудования соответствующими;</w:t>
      </w:r>
    </w:p>
    <w:p w:rsidR="001155B6" w:rsidRPr="00A550AF" w:rsidRDefault="001155B6" w:rsidP="00A35797">
      <w:pPr>
        <w:numPr>
          <w:ilvl w:val="0"/>
          <w:numId w:val="10"/>
        </w:numPr>
        <w:ind w:left="0" w:firstLine="567"/>
        <w:jc w:val="both"/>
      </w:pPr>
      <w:r w:rsidRPr="00A550AF">
        <w:t>несоответствующие изделия дорабатываются;</w:t>
      </w:r>
    </w:p>
    <w:p w:rsidR="001155B6" w:rsidRPr="00A550AF" w:rsidRDefault="004B1C52" w:rsidP="00A35797">
      <w:pPr>
        <w:numPr>
          <w:ilvl w:val="0"/>
          <w:numId w:val="10"/>
        </w:numPr>
        <w:ind w:left="0" w:firstLine="567"/>
        <w:jc w:val="both"/>
      </w:pPr>
      <w:r w:rsidRPr="00A550AF">
        <w:t xml:space="preserve">несоответствующие материалы, изделия могут быть применены после обязательного согласования с застройщиком (заказчиком), проектировщиком и органом государственного контроля (надзора) по его компетенции </w:t>
      </w:r>
      <w:r w:rsidR="007800F3" w:rsidRPr="00A550AF">
        <w:t>[</w:t>
      </w:r>
      <w:r w:rsidR="00DB357A" w:rsidRPr="00A550AF">
        <w:t>4</w:t>
      </w:r>
      <w:r w:rsidR="007800F3" w:rsidRPr="00A550AF">
        <w:t>]</w:t>
      </w:r>
      <w:r w:rsidR="001155B6" w:rsidRPr="00A550AF">
        <w:t xml:space="preserve">. </w:t>
      </w:r>
    </w:p>
    <w:p w:rsidR="001155B6" w:rsidRPr="00A550AF" w:rsidRDefault="0070559A" w:rsidP="009B2778">
      <w:pPr>
        <w:pStyle w:val="S00"/>
        <w:ind w:firstLine="0"/>
        <w:rPr>
          <w:rFonts w:ascii="Times New Roman" w:hAnsi="Times New Roman" w:cs="Times New Roman"/>
          <w:szCs w:val="24"/>
        </w:rPr>
      </w:pPr>
      <w:r w:rsidRPr="00A550AF">
        <w:rPr>
          <w:rFonts w:ascii="Times New Roman" w:hAnsi="Times New Roman" w:cs="Times New Roman"/>
          <w:b/>
          <w:szCs w:val="24"/>
        </w:rPr>
        <w:t>7.</w:t>
      </w:r>
      <w:r w:rsidR="007800F3" w:rsidRPr="00A550AF">
        <w:rPr>
          <w:rFonts w:ascii="Times New Roman" w:hAnsi="Times New Roman" w:cs="Times New Roman"/>
          <w:b/>
          <w:szCs w:val="24"/>
        </w:rPr>
        <w:t>7</w:t>
      </w:r>
      <w:r w:rsidRPr="00A550AF">
        <w:rPr>
          <w:rFonts w:ascii="Times New Roman" w:hAnsi="Times New Roman" w:cs="Times New Roman"/>
          <w:b/>
          <w:szCs w:val="24"/>
        </w:rPr>
        <w:t>.</w:t>
      </w:r>
      <w:r w:rsidR="00047A84" w:rsidRPr="00A550AF">
        <w:rPr>
          <w:rFonts w:ascii="Times New Roman" w:hAnsi="Times New Roman" w:cs="Times New Roman"/>
          <w:b/>
          <w:szCs w:val="24"/>
        </w:rPr>
        <w:t xml:space="preserve"> </w:t>
      </w:r>
      <w:r w:rsidR="001155B6" w:rsidRPr="00A550AF">
        <w:rPr>
          <w:rFonts w:ascii="Times New Roman" w:hAnsi="Times New Roman" w:cs="Times New Roman"/>
          <w:szCs w:val="24"/>
        </w:rPr>
        <w:t xml:space="preserve">Соблюдение правил </w:t>
      </w:r>
      <w:proofErr w:type="gramStart"/>
      <w:r w:rsidR="001155B6" w:rsidRPr="00A550AF">
        <w:rPr>
          <w:rFonts w:ascii="Times New Roman" w:hAnsi="Times New Roman" w:cs="Times New Roman"/>
          <w:szCs w:val="24"/>
        </w:rPr>
        <w:t>выполнения  погрузочно</w:t>
      </w:r>
      <w:proofErr w:type="gramEnd"/>
      <w:r w:rsidR="001155B6" w:rsidRPr="00A550AF">
        <w:rPr>
          <w:rFonts w:ascii="Times New Roman" w:hAnsi="Times New Roman" w:cs="Times New Roman"/>
          <w:szCs w:val="24"/>
        </w:rPr>
        <w:t xml:space="preserve">-разгрузочных работ, складирования и хранения материалов, изделий, строительных конструкций, оборудования, элементов технологических систем в соответствии с требованиями стандартов и технических условий на них. </w:t>
      </w:r>
    </w:p>
    <w:p w:rsidR="00494445" w:rsidRPr="00A550AF" w:rsidRDefault="0070559A" w:rsidP="00494445">
      <w:pPr>
        <w:pStyle w:val="S00"/>
        <w:ind w:firstLine="0"/>
        <w:rPr>
          <w:rFonts w:ascii="Times New Roman" w:hAnsi="Times New Roman" w:cs="Times New Roman"/>
          <w:szCs w:val="24"/>
        </w:rPr>
      </w:pPr>
      <w:r w:rsidRPr="00A550AF">
        <w:rPr>
          <w:rFonts w:ascii="Times New Roman" w:hAnsi="Times New Roman" w:cs="Times New Roman"/>
          <w:b/>
          <w:szCs w:val="24"/>
        </w:rPr>
        <w:t>7.</w:t>
      </w:r>
      <w:r w:rsidR="007800F3" w:rsidRPr="00A550AF">
        <w:rPr>
          <w:rFonts w:ascii="Times New Roman" w:hAnsi="Times New Roman" w:cs="Times New Roman"/>
          <w:b/>
          <w:szCs w:val="24"/>
        </w:rPr>
        <w:t>8</w:t>
      </w:r>
      <w:r w:rsidRPr="00A550AF">
        <w:rPr>
          <w:rFonts w:ascii="Times New Roman" w:hAnsi="Times New Roman" w:cs="Times New Roman"/>
          <w:b/>
          <w:szCs w:val="24"/>
        </w:rPr>
        <w:t>.</w:t>
      </w:r>
      <w:r w:rsidR="00047A84" w:rsidRPr="00A550AF">
        <w:rPr>
          <w:rFonts w:ascii="Times New Roman" w:hAnsi="Times New Roman" w:cs="Times New Roman"/>
          <w:b/>
          <w:szCs w:val="24"/>
        </w:rPr>
        <w:t xml:space="preserve"> </w:t>
      </w:r>
      <w:r w:rsidR="001155B6" w:rsidRPr="00A550AF">
        <w:rPr>
          <w:rFonts w:ascii="Times New Roman" w:hAnsi="Times New Roman" w:cs="Times New Roman"/>
          <w:szCs w:val="24"/>
        </w:rPr>
        <w:t xml:space="preserve">В случае если в ходе проверки соблюдения правил складирования и хранения выявлены нарушения установленных норм и правил, применение </w:t>
      </w:r>
      <w:r w:rsidR="00256D06" w:rsidRPr="00A550AF">
        <w:rPr>
          <w:rFonts w:ascii="Times New Roman" w:hAnsi="Times New Roman" w:cs="Times New Roman"/>
          <w:szCs w:val="24"/>
        </w:rPr>
        <w:t>продукции, хранившейся</w:t>
      </w:r>
      <w:r w:rsidR="004B1C52" w:rsidRPr="00A550AF">
        <w:rPr>
          <w:rFonts w:ascii="Times New Roman" w:hAnsi="Times New Roman" w:cs="Times New Roman"/>
          <w:szCs w:val="24"/>
        </w:rPr>
        <w:t xml:space="preserve"> с нарушением, для строительства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BD7A82" w:rsidRPr="00A550AF" w:rsidRDefault="00BD7A82" w:rsidP="00A35797">
      <w:pPr>
        <w:pStyle w:val="S00"/>
        <w:ind w:firstLine="567"/>
        <w:rPr>
          <w:rFonts w:ascii="Times New Roman" w:hAnsi="Times New Roman" w:cs="Times New Roman"/>
          <w:b/>
          <w:szCs w:val="24"/>
        </w:rPr>
      </w:pPr>
    </w:p>
    <w:p w:rsidR="00C75544" w:rsidRPr="00A550AF" w:rsidRDefault="0070559A" w:rsidP="00047A84">
      <w:pPr>
        <w:pStyle w:val="S00"/>
        <w:ind w:firstLine="567"/>
        <w:jc w:val="center"/>
        <w:rPr>
          <w:rFonts w:ascii="Times New Roman" w:hAnsi="Times New Roman" w:cs="Times New Roman"/>
          <w:b/>
          <w:szCs w:val="24"/>
        </w:rPr>
      </w:pPr>
      <w:r w:rsidRPr="00A550AF">
        <w:rPr>
          <w:rFonts w:ascii="Times New Roman" w:hAnsi="Times New Roman" w:cs="Times New Roman"/>
          <w:b/>
          <w:szCs w:val="24"/>
        </w:rPr>
        <w:t>8.</w:t>
      </w:r>
      <w:r w:rsidR="0075296F">
        <w:rPr>
          <w:rFonts w:ascii="Times New Roman" w:hAnsi="Times New Roman" w:cs="Times New Roman"/>
          <w:b/>
          <w:szCs w:val="24"/>
        </w:rPr>
        <w:t xml:space="preserve"> </w:t>
      </w:r>
      <w:r w:rsidR="004B1C52" w:rsidRPr="00A550AF">
        <w:rPr>
          <w:rFonts w:ascii="Times New Roman" w:hAnsi="Times New Roman" w:cs="Times New Roman"/>
          <w:b/>
          <w:szCs w:val="24"/>
        </w:rPr>
        <w:t>Операционный</w:t>
      </w:r>
      <w:r w:rsidR="00CB12B2" w:rsidRPr="00A550AF">
        <w:rPr>
          <w:rFonts w:ascii="Times New Roman" w:hAnsi="Times New Roman" w:cs="Times New Roman"/>
          <w:b/>
          <w:szCs w:val="24"/>
        </w:rPr>
        <w:t xml:space="preserve"> контроль</w:t>
      </w:r>
    </w:p>
    <w:p w:rsidR="00047A84" w:rsidRPr="00A550AF" w:rsidRDefault="00047A84" w:rsidP="00047A84">
      <w:pPr>
        <w:pStyle w:val="S00"/>
        <w:ind w:firstLine="567"/>
        <w:jc w:val="center"/>
        <w:rPr>
          <w:rFonts w:ascii="Times New Roman" w:hAnsi="Times New Roman" w:cs="Times New Roman"/>
          <w:b/>
          <w:szCs w:val="24"/>
        </w:rPr>
      </w:pPr>
    </w:p>
    <w:p w:rsidR="00CB12B2" w:rsidRPr="00A550AF" w:rsidRDefault="0070559A" w:rsidP="00047A84">
      <w:pPr>
        <w:pStyle w:val="S00"/>
        <w:ind w:firstLine="0"/>
        <w:rPr>
          <w:rFonts w:ascii="Times New Roman" w:hAnsi="Times New Roman" w:cs="Times New Roman"/>
          <w:szCs w:val="24"/>
        </w:rPr>
      </w:pPr>
      <w:r w:rsidRPr="00A550AF">
        <w:rPr>
          <w:rStyle w:val="10pt"/>
          <w:rFonts w:ascii="Times New Roman" w:hAnsi="Times New Roman" w:cs="Times New Roman"/>
          <w:color w:val="auto"/>
          <w:sz w:val="24"/>
          <w:szCs w:val="24"/>
        </w:rPr>
        <w:t>8.1.</w:t>
      </w:r>
      <w:r w:rsidR="007B0382" w:rsidRPr="00A550AF">
        <w:rPr>
          <w:rStyle w:val="10pt"/>
          <w:rFonts w:ascii="Times New Roman" w:hAnsi="Times New Roman" w:cs="Times New Roman"/>
          <w:b w:val="0"/>
          <w:color w:val="auto"/>
          <w:sz w:val="24"/>
          <w:szCs w:val="24"/>
        </w:rPr>
        <w:t>Операционн</w:t>
      </w:r>
      <w:r w:rsidR="00CB12B2" w:rsidRPr="00A550AF">
        <w:rPr>
          <w:rStyle w:val="10pt"/>
          <w:rFonts w:ascii="Times New Roman" w:hAnsi="Times New Roman" w:cs="Times New Roman"/>
          <w:b w:val="0"/>
          <w:color w:val="auto"/>
          <w:sz w:val="24"/>
          <w:szCs w:val="24"/>
        </w:rPr>
        <w:t xml:space="preserve">ый контроль должен обеспечивать </w:t>
      </w:r>
      <w:r w:rsidR="007B0382" w:rsidRPr="00A550AF">
        <w:rPr>
          <w:rStyle w:val="10pt"/>
          <w:rFonts w:ascii="Times New Roman" w:hAnsi="Times New Roman" w:cs="Times New Roman"/>
          <w:b w:val="0"/>
          <w:color w:val="auto"/>
          <w:sz w:val="24"/>
          <w:szCs w:val="24"/>
        </w:rPr>
        <w:t>своевременное выявление дефектов и причин их возникновения и принятие мер по их устранению и предупреждени</w:t>
      </w:r>
      <w:r w:rsidR="00CB12B2" w:rsidRPr="00A550AF">
        <w:rPr>
          <w:rStyle w:val="10pt"/>
          <w:rFonts w:ascii="Times New Roman" w:hAnsi="Times New Roman" w:cs="Times New Roman"/>
          <w:b w:val="0"/>
          <w:color w:val="auto"/>
          <w:sz w:val="24"/>
          <w:szCs w:val="24"/>
        </w:rPr>
        <w:t>ю.</w:t>
      </w:r>
    </w:p>
    <w:p w:rsidR="00CB12B2" w:rsidRPr="00A550AF" w:rsidRDefault="0070559A" w:rsidP="00047A84">
      <w:pPr>
        <w:jc w:val="both"/>
        <w:rPr>
          <w:rStyle w:val="10pt"/>
          <w:rFonts w:ascii="Times New Roman" w:hAnsi="Times New Roman" w:cs="Times New Roman"/>
          <w:b w:val="0"/>
          <w:color w:val="auto"/>
          <w:sz w:val="24"/>
          <w:szCs w:val="24"/>
        </w:rPr>
      </w:pPr>
      <w:r w:rsidRPr="00A550AF">
        <w:rPr>
          <w:rStyle w:val="10pt"/>
          <w:rFonts w:ascii="Times New Roman" w:hAnsi="Times New Roman" w:cs="Times New Roman"/>
          <w:color w:val="auto"/>
          <w:sz w:val="24"/>
          <w:szCs w:val="24"/>
        </w:rPr>
        <w:t>8.2.</w:t>
      </w:r>
      <w:r w:rsidR="00CB12B2" w:rsidRPr="00A550AF">
        <w:rPr>
          <w:rStyle w:val="10pt"/>
          <w:rFonts w:ascii="Times New Roman" w:hAnsi="Times New Roman" w:cs="Times New Roman"/>
          <w:b w:val="0"/>
          <w:color w:val="auto"/>
          <w:sz w:val="24"/>
          <w:szCs w:val="24"/>
        </w:rPr>
        <w:t>Основные задачи операционного контроля:</w:t>
      </w:r>
    </w:p>
    <w:p w:rsidR="00CB12B2" w:rsidRPr="00A550AF" w:rsidRDefault="00CB12B2" w:rsidP="00A35797">
      <w:pPr>
        <w:pStyle w:val="af"/>
        <w:numPr>
          <w:ilvl w:val="0"/>
          <w:numId w:val="38"/>
        </w:numPr>
        <w:ind w:left="0" w:firstLine="567"/>
        <w:jc w:val="both"/>
        <w:rPr>
          <w:b/>
        </w:rPr>
      </w:pPr>
      <w:r w:rsidRPr="00A550AF">
        <w:rPr>
          <w:rStyle w:val="10pt"/>
          <w:rFonts w:ascii="Times New Roman" w:hAnsi="Times New Roman" w:cs="Times New Roman"/>
          <w:b w:val="0"/>
          <w:color w:val="auto"/>
          <w:sz w:val="24"/>
          <w:szCs w:val="24"/>
        </w:rPr>
        <w:lastRenderedPageBreak/>
        <w:t>соблюдение технологии выполнения строительно-монтажных процессов;</w:t>
      </w:r>
    </w:p>
    <w:p w:rsidR="00CB12B2" w:rsidRPr="00A550AF" w:rsidRDefault="00CB12B2" w:rsidP="00A35797">
      <w:pPr>
        <w:pStyle w:val="af"/>
        <w:numPr>
          <w:ilvl w:val="0"/>
          <w:numId w:val="38"/>
        </w:numPr>
        <w:ind w:left="0" w:firstLine="567"/>
        <w:jc w:val="both"/>
        <w:rPr>
          <w:b/>
        </w:rPr>
      </w:pPr>
      <w:r w:rsidRPr="00A550AF">
        <w:rPr>
          <w:rStyle w:val="10pt"/>
          <w:rFonts w:ascii="Times New Roman" w:hAnsi="Times New Roman" w:cs="Times New Roman"/>
          <w:b w:val="0"/>
          <w:color w:val="auto"/>
          <w:sz w:val="24"/>
          <w:szCs w:val="24"/>
        </w:rPr>
        <w:t>обеспечение соответствия выполняемых работ проекту и требованиям нормативных документов;</w:t>
      </w:r>
    </w:p>
    <w:p w:rsidR="00CB12B2" w:rsidRPr="00A550AF" w:rsidRDefault="00CB12B2" w:rsidP="00A35797">
      <w:pPr>
        <w:pStyle w:val="af"/>
        <w:numPr>
          <w:ilvl w:val="0"/>
          <w:numId w:val="38"/>
        </w:numPr>
        <w:ind w:left="0" w:firstLine="567"/>
        <w:jc w:val="both"/>
        <w:rPr>
          <w:rStyle w:val="10pt"/>
          <w:rFonts w:ascii="Times New Roman" w:hAnsi="Times New Roman" w:cs="Times New Roman"/>
          <w:b w:val="0"/>
          <w:color w:val="auto"/>
          <w:sz w:val="24"/>
          <w:szCs w:val="24"/>
        </w:rPr>
      </w:pPr>
      <w:r w:rsidRPr="00A550AF">
        <w:rPr>
          <w:rStyle w:val="10pt"/>
          <w:rFonts w:ascii="Times New Roman" w:hAnsi="Times New Roman" w:cs="Times New Roman"/>
          <w:b w:val="0"/>
          <w:color w:val="auto"/>
          <w:sz w:val="24"/>
          <w:szCs w:val="24"/>
        </w:rPr>
        <w:t>своевременное выявление дефектов, причин их возникновения и принятие мер по их устранению;</w:t>
      </w:r>
    </w:p>
    <w:p w:rsidR="007800F3" w:rsidRPr="00A550AF" w:rsidRDefault="00CB12B2" w:rsidP="00A35797">
      <w:pPr>
        <w:pStyle w:val="af"/>
        <w:numPr>
          <w:ilvl w:val="0"/>
          <w:numId w:val="38"/>
        </w:numPr>
        <w:ind w:left="0" w:firstLine="567"/>
        <w:jc w:val="both"/>
        <w:rPr>
          <w:rFonts w:eastAsia="Segoe UI"/>
          <w:bCs/>
          <w:shd w:val="clear" w:color="auto" w:fill="FFFFFF"/>
        </w:rPr>
      </w:pPr>
      <w:r w:rsidRPr="00A550AF">
        <w:rPr>
          <w:rStyle w:val="10pt"/>
          <w:rFonts w:ascii="Times New Roman" w:hAnsi="Times New Roman" w:cs="Times New Roman"/>
          <w:b w:val="0"/>
          <w:color w:val="auto"/>
          <w:sz w:val="24"/>
          <w:szCs w:val="24"/>
        </w:rPr>
        <w:t>своевременность и правильность оформления исполнительной документации;</w:t>
      </w:r>
    </w:p>
    <w:p w:rsidR="00CB12B2" w:rsidRPr="00A550AF" w:rsidRDefault="00CB12B2" w:rsidP="00A35797">
      <w:pPr>
        <w:pStyle w:val="af"/>
        <w:numPr>
          <w:ilvl w:val="0"/>
          <w:numId w:val="38"/>
        </w:numPr>
        <w:ind w:left="0" w:firstLine="567"/>
        <w:jc w:val="both"/>
        <w:rPr>
          <w:rStyle w:val="10pt"/>
          <w:rFonts w:ascii="Times New Roman" w:hAnsi="Times New Roman" w:cs="Times New Roman"/>
          <w:b w:val="0"/>
          <w:color w:val="auto"/>
          <w:sz w:val="24"/>
          <w:szCs w:val="24"/>
        </w:rPr>
      </w:pPr>
      <w:r w:rsidRPr="00A550AF">
        <w:rPr>
          <w:rStyle w:val="10pt"/>
          <w:rFonts w:ascii="Times New Roman" w:hAnsi="Times New Roman" w:cs="Times New Roman"/>
          <w:b w:val="0"/>
          <w:color w:val="auto"/>
          <w:sz w:val="24"/>
          <w:szCs w:val="24"/>
        </w:rPr>
        <w:t>обеспечение соответствия применяемых материалов, изделий и конструкций требованиям проектной, нормативной документации;</w:t>
      </w:r>
    </w:p>
    <w:p w:rsidR="00CB12B2" w:rsidRPr="00A550AF" w:rsidRDefault="00CB12B2" w:rsidP="00A35797">
      <w:pPr>
        <w:pStyle w:val="af"/>
        <w:numPr>
          <w:ilvl w:val="0"/>
          <w:numId w:val="38"/>
        </w:numPr>
        <w:ind w:left="0" w:firstLine="567"/>
        <w:jc w:val="both"/>
        <w:rPr>
          <w:b/>
        </w:rPr>
      </w:pPr>
      <w:r w:rsidRPr="00A550AF">
        <w:rPr>
          <w:rStyle w:val="10pt"/>
          <w:rFonts w:ascii="Times New Roman" w:hAnsi="Times New Roman" w:cs="Times New Roman"/>
          <w:b w:val="0"/>
          <w:color w:val="auto"/>
          <w:sz w:val="24"/>
          <w:szCs w:val="24"/>
        </w:rPr>
        <w:t>выполнение последующих операций после устранения всех дефектов, допущенных в предыдущих процессах;</w:t>
      </w:r>
    </w:p>
    <w:p w:rsidR="007B1165" w:rsidRPr="00A550AF" w:rsidRDefault="00CB12B2" w:rsidP="007B1165">
      <w:pPr>
        <w:pStyle w:val="23"/>
        <w:numPr>
          <w:ilvl w:val="0"/>
          <w:numId w:val="38"/>
        </w:numPr>
        <w:shd w:val="clear" w:color="auto" w:fill="auto"/>
        <w:spacing w:before="0" w:after="0" w:line="240" w:lineRule="auto"/>
        <w:ind w:left="0" w:firstLine="567"/>
        <w:jc w:val="both"/>
        <w:rPr>
          <w:rStyle w:val="10pt"/>
          <w:rFonts w:ascii="Times New Roman" w:hAnsi="Times New Roman" w:cs="Times New Roman"/>
          <w:bCs w:val="0"/>
          <w:color w:val="auto"/>
          <w:sz w:val="24"/>
          <w:szCs w:val="24"/>
          <w:shd w:val="clear" w:color="auto" w:fill="auto"/>
        </w:rPr>
      </w:pPr>
      <w:r w:rsidRPr="00A550AF">
        <w:rPr>
          <w:rStyle w:val="10pt"/>
          <w:rFonts w:ascii="Times New Roman" w:hAnsi="Times New Roman" w:cs="Times New Roman"/>
          <w:b w:val="0"/>
          <w:color w:val="auto"/>
          <w:sz w:val="24"/>
          <w:szCs w:val="24"/>
        </w:rPr>
        <w:t>устранение недостатков отмеченных в журналах работ в ходе контроля и надзора за выполнением работ;</w:t>
      </w:r>
    </w:p>
    <w:p w:rsidR="00C75544" w:rsidRPr="00A550AF" w:rsidRDefault="007B1165" w:rsidP="007B1165">
      <w:pPr>
        <w:pStyle w:val="23"/>
        <w:numPr>
          <w:ilvl w:val="0"/>
          <w:numId w:val="38"/>
        </w:numPr>
        <w:shd w:val="clear" w:color="auto" w:fill="auto"/>
        <w:spacing w:before="0" w:after="0" w:line="240" w:lineRule="auto"/>
        <w:ind w:left="0" w:firstLine="567"/>
        <w:jc w:val="both"/>
        <w:rPr>
          <w:rFonts w:ascii="Times New Roman" w:hAnsi="Times New Roman" w:cs="Times New Roman"/>
          <w:b/>
          <w:sz w:val="24"/>
          <w:szCs w:val="24"/>
        </w:rPr>
      </w:pPr>
      <w:r w:rsidRPr="00A550AF">
        <w:rPr>
          <w:rStyle w:val="10pt"/>
          <w:rFonts w:ascii="Times New Roman" w:hAnsi="Times New Roman" w:cs="Times New Roman"/>
          <w:b w:val="0"/>
          <w:color w:val="auto"/>
          <w:sz w:val="24"/>
          <w:szCs w:val="24"/>
        </w:rPr>
        <w:t xml:space="preserve"> </w:t>
      </w:r>
      <w:r w:rsidR="00CB12B2" w:rsidRPr="00A550AF">
        <w:rPr>
          <w:rStyle w:val="10pt"/>
          <w:rFonts w:ascii="Times New Roman" w:hAnsi="Times New Roman" w:cs="Times New Roman"/>
          <w:b w:val="0"/>
          <w:color w:val="auto"/>
          <w:sz w:val="24"/>
          <w:szCs w:val="24"/>
        </w:rPr>
        <w:t>повышение ответственности непосредственных исполнителей за качество выполняемых ими работ.</w:t>
      </w:r>
    </w:p>
    <w:p w:rsidR="00CB12B2" w:rsidRPr="00A550AF" w:rsidRDefault="0070559A" w:rsidP="00047A84">
      <w:pPr>
        <w:jc w:val="both"/>
      </w:pPr>
      <w:r w:rsidRPr="00A550AF">
        <w:rPr>
          <w:b/>
        </w:rPr>
        <w:t>8.3.</w:t>
      </w:r>
      <w:r w:rsidR="00047A84" w:rsidRPr="00A550AF">
        <w:t xml:space="preserve"> </w:t>
      </w:r>
      <w:r w:rsidR="00CB12B2" w:rsidRPr="00A550AF">
        <w:t>Места выполнения контрольных операций, их частота, исполнители, методы и средства измерений, формы записи результатов, порядок принятия решений при выявлении несоответствий установленным требованиям должны соответствовать требованиям проектной, технологической и нормативной документации.</w:t>
      </w:r>
    </w:p>
    <w:p w:rsidR="00CB12B2" w:rsidRPr="00A550AF" w:rsidRDefault="0070559A" w:rsidP="00047A84">
      <w:pPr>
        <w:jc w:val="both"/>
      </w:pPr>
      <w:r w:rsidRPr="00A550AF">
        <w:rPr>
          <w:b/>
        </w:rPr>
        <w:t>8.4.</w:t>
      </w:r>
      <w:r w:rsidR="00CB12B2" w:rsidRPr="00A550AF">
        <w:t xml:space="preserve">Результаты операционного контроля должны быть документированы и записаны в общем или специальном </w:t>
      </w:r>
      <w:proofErr w:type="gramStart"/>
      <w:r w:rsidR="00CB12B2" w:rsidRPr="00A550AF">
        <w:t>журнале.</w:t>
      </w:r>
      <w:r w:rsidR="007D177F" w:rsidRPr="00A550AF">
        <w:t>[</w:t>
      </w:r>
      <w:proofErr w:type="gramEnd"/>
      <w:r w:rsidR="007D177F" w:rsidRPr="00A550AF">
        <w:t>4]</w:t>
      </w:r>
    </w:p>
    <w:p w:rsidR="00047A84" w:rsidRPr="00A550AF" w:rsidRDefault="00047A84" w:rsidP="00047A84">
      <w:pPr>
        <w:pStyle w:val="S00"/>
        <w:ind w:firstLine="0"/>
        <w:rPr>
          <w:rFonts w:ascii="Times New Roman" w:hAnsi="Times New Roman" w:cs="Times New Roman"/>
          <w:szCs w:val="24"/>
        </w:rPr>
      </w:pPr>
    </w:p>
    <w:p w:rsidR="00CB12B2" w:rsidRPr="00A550AF" w:rsidRDefault="007B1165" w:rsidP="00047A84">
      <w:pPr>
        <w:pStyle w:val="S00"/>
        <w:ind w:firstLine="567"/>
        <w:jc w:val="center"/>
        <w:rPr>
          <w:rFonts w:ascii="Times New Roman" w:hAnsi="Times New Roman" w:cs="Times New Roman"/>
          <w:b/>
          <w:szCs w:val="24"/>
        </w:rPr>
      </w:pPr>
      <w:r w:rsidRPr="00A550AF">
        <w:rPr>
          <w:rFonts w:ascii="Times New Roman" w:hAnsi="Times New Roman" w:cs="Times New Roman"/>
          <w:b/>
          <w:szCs w:val="24"/>
        </w:rPr>
        <w:t>9</w:t>
      </w:r>
      <w:r w:rsidR="0070559A" w:rsidRPr="00A550AF">
        <w:rPr>
          <w:rFonts w:ascii="Times New Roman" w:hAnsi="Times New Roman" w:cs="Times New Roman"/>
          <w:b/>
          <w:szCs w:val="24"/>
        </w:rPr>
        <w:t>.</w:t>
      </w:r>
      <w:r w:rsidR="00600E4E" w:rsidRPr="00A550AF">
        <w:rPr>
          <w:rFonts w:ascii="Times New Roman" w:hAnsi="Times New Roman" w:cs="Times New Roman"/>
          <w:b/>
          <w:szCs w:val="24"/>
        </w:rPr>
        <w:t>Геодезический контроль</w:t>
      </w:r>
    </w:p>
    <w:p w:rsidR="00047A84" w:rsidRPr="00A550AF" w:rsidRDefault="00047A84" w:rsidP="00047A84">
      <w:pPr>
        <w:pStyle w:val="S00"/>
        <w:ind w:firstLine="0"/>
        <w:rPr>
          <w:rFonts w:ascii="Times New Roman" w:hAnsi="Times New Roman" w:cs="Times New Roman"/>
          <w:b/>
          <w:szCs w:val="24"/>
        </w:rPr>
      </w:pPr>
    </w:p>
    <w:p w:rsidR="007B1165" w:rsidRPr="00A550AF" w:rsidRDefault="007B1165" w:rsidP="007B1165">
      <w:pPr>
        <w:pStyle w:val="S00"/>
        <w:ind w:firstLine="0"/>
        <w:rPr>
          <w:rFonts w:ascii="Times New Roman" w:hAnsi="Times New Roman" w:cs="Times New Roman"/>
          <w:szCs w:val="24"/>
        </w:rPr>
      </w:pPr>
      <w:r w:rsidRPr="00A550AF">
        <w:rPr>
          <w:rFonts w:ascii="Times New Roman" w:hAnsi="Times New Roman" w:cs="Times New Roman"/>
          <w:b/>
          <w:szCs w:val="24"/>
        </w:rPr>
        <w:t>9</w:t>
      </w:r>
      <w:r w:rsidR="0070559A" w:rsidRPr="00A550AF">
        <w:rPr>
          <w:rFonts w:ascii="Times New Roman" w:hAnsi="Times New Roman" w:cs="Times New Roman"/>
          <w:b/>
          <w:szCs w:val="24"/>
        </w:rPr>
        <w:t>.1.</w:t>
      </w:r>
      <w:r w:rsidR="00600E4E" w:rsidRPr="00A550AF">
        <w:rPr>
          <w:rFonts w:ascii="Times New Roman" w:hAnsi="Times New Roman" w:cs="Times New Roman"/>
          <w:szCs w:val="24"/>
        </w:rPr>
        <w:t>Лицо, осуществляющее строительство, выполняет приемку предоставленной ему застройщиком (заказчиком) геодезической разбивочной основы, проверяет ее соответствие установленным требованиям к точности, надежность закрепления знаков на местности; с этой целью можно привлечь независимых экспертов. Приемку геодезической разбивочной основы у застройщика (заказчика) следует оформлять соответствующим актом</w:t>
      </w:r>
      <w:r w:rsidR="009426E4" w:rsidRPr="00A550AF">
        <w:rPr>
          <w:rFonts w:ascii="Times New Roman" w:hAnsi="Times New Roman" w:cs="Times New Roman"/>
          <w:szCs w:val="24"/>
        </w:rPr>
        <w:t xml:space="preserve"> </w:t>
      </w:r>
      <w:r w:rsidR="007D177F" w:rsidRPr="00A550AF">
        <w:rPr>
          <w:rFonts w:ascii="Times New Roman" w:hAnsi="Times New Roman" w:cs="Times New Roman"/>
          <w:szCs w:val="24"/>
        </w:rPr>
        <w:t>[</w:t>
      </w:r>
      <w:r w:rsidR="00DB357A" w:rsidRPr="00A550AF">
        <w:rPr>
          <w:rFonts w:ascii="Times New Roman" w:hAnsi="Times New Roman" w:cs="Times New Roman"/>
          <w:szCs w:val="24"/>
        </w:rPr>
        <w:t>4</w:t>
      </w:r>
      <w:r w:rsidR="007D177F" w:rsidRPr="00A550AF">
        <w:rPr>
          <w:rFonts w:ascii="Times New Roman" w:hAnsi="Times New Roman" w:cs="Times New Roman"/>
          <w:szCs w:val="24"/>
        </w:rPr>
        <w:t>]</w:t>
      </w:r>
      <w:r w:rsidR="00600E4E" w:rsidRPr="00A550AF">
        <w:rPr>
          <w:rFonts w:ascii="Times New Roman" w:hAnsi="Times New Roman" w:cs="Times New Roman"/>
          <w:szCs w:val="24"/>
        </w:rPr>
        <w:t>.</w:t>
      </w:r>
    </w:p>
    <w:p w:rsidR="007D177F" w:rsidRPr="00A550AF" w:rsidRDefault="007B1165" w:rsidP="007B1165">
      <w:pPr>
        <w:pStyle w:val="S00"/>
        <w:ind w:firstLine="0"/>
        <w:rPr>
          <w:rFonts w:ascii="Times New Roman" w:hAnsi="Times New Roman" w:cs="Times New Roman"/>
          <w:szCs w:val="24"/>
        </w:rPr>
      </w:pPr>
      <w:r w:rsidRPr="00A550AF">
        <w:rPr>
          <w:rFonts w:ascii="Times New Roman" w:hAnsi="Times New Roman" w:cs="Times New Roman"/>
          <w:b/>
          <w:szCs w:val="24"/>
        </w:rPr>
        <w:t>9</w:t>
      </w:r>
      <w:r w:rsidR="0070559A" w:rsidRPr="00A550AF">
        <w:rPr>
          <w:rFonts w:ascii="Times New Roman" w:hAnsi="Times New Roman" w:cs="Times New Roman"/>
          <w:b/>
        </w:rPr>
        <w:t>.2.</w:t>
      </w:r>
      <w:r w:rsidR="00600E4E" w:rsidRPr="00A550AF">
        <w:rPr>
          <w:rFonts w:ascii="Times New Roman" w:hAnsi="Times New Roman" w:cs="Times New Roman"/>
        </w:rPr>
        <w:t xml:space="preserve">Геодезический контроль документируется и записывается в специальном </w:t>
      </w:r>
      <w:proofErr w:type="gramStart"/>
      <w:r w:rsidR="00600E4E" w:rsidRPr="00A550AF">
        <w:rPr>
          <w:rFonts w:ascii="Times New Roman" w:hAnsi="Times New Roman" w:cs="Times New Roman"/>
        </w:rPr>
        <w:t>журнале  или</w:t>
      </w:r>
      <w:proofErr w:type="gramEnd"/>
      <w:r w:rsidR="00600E4E" w:rsidRPr="00A550AF">
        <w:rPr>
          <w:rFonts w:ascii="Times New Roman" w:hAnsi="Times New Roman" w:cs="Times New Roman"/>
        </w:rPr>
        <w:t xml:space="preserve"> в общем журнале (разделе) геодезических работ.</w:t>
      </w:r>
    </w:p>
    <w:p w:rsidR="00047A84" w:rsidRPr="00A550AF" w:rsidRDefault="00047A84" w:rsidP="00047A84">
      <w:pPr>
        <w:jc w:val="both"/>
      </w:pPr>
    </w:p>
    <w:p w:rsidR="00047A84" w:rsidRPr="00A550AF" w:rsidRDefault="00047A84" w:rsidP="00047A84">
      <w:pPr>
        <w:pStyle w:val="af4"/>
        <w:spacing w:before="0" w:beforeAutospacing="0" w:after="0" w:afterAutospacing="0"/>
        <w:jc w:val="center"/>
      </w:pPr>
    </w:p>
    <w:p w:rsidR="00BC1552" w:rsidRPr="00A550AF" w:rsidRDefault="004E3C5C" w:rsidP="00047A84">
      <w:pPr>
        <w:ind w:firstLine="284"/>
        <w:jc w:val="center"/>
        <w:rPr>
          <w:b/>
        </w:rPr>
      </w:pPr>
      <w:r w:rsidRPr="00A550AF">
        <w:rPr>
          <w:b/>
        </w:rPr>
        <w:t>1</w:t>
      </w:r>
      <w:r w:rsidR="00DF492A" w:rsidRPr="00A550AF">
        <w:rPr>
          <w:b/>
        </w:rPr>
        <w:t>0</w:t>
      </w:r>
      <w:r w:rsidRPr="00A550AF">
        <w:rPr>
          <w:b/>
        </w:rPr>
        <w:t>.</w:t>
      </w:r>
      <w:r w:rsidR="000A7B9A" w:rsidRPr="00A550AF">
        <w:rPr>
          <w:b/>
        </w:rPr>
        <w:t>Приемочный контроль</w:t>
      </w:r>
    </w:p>
    <w:p w:rsidR="00D006D8" w:rsidRPr="00A550AF" w:rsidRDefault="00D006D8" w:rsidP="00047A84">
      <w:pPr>
        <w:ind w:firstLine="284"/>
        <w:jc w:val="center"/>
        <w:rPr>
          <w:b/>
        </w:rPr>
      </w:pPr>
    </w:p>
    <w:p w:rsidR="009426E4" w:rsidRPr="00A550AF" w:rsidRDefault="009426E4" w:rsidP="009426E4">
      <w:pPr>
        <w:jc w:val="both"/>
        <w:rPr>
          <w:shd w:val="clear" w:color="auto" w:fill="FFFFFF"/>
        </w:rPr>
      </w:pPr>
      <w:r w:rsidRPr="00A550AF">
        <w:rPr>
          <w:shd w:val="clear" w:color="auto" w:fill="FFFFFF"/>
        </w:rPr>
        <w:t>1</w:t>
      </w:r>
      <w:r w:rsidR="00DF492A" w:rsidRPr="00A550AF">
        <w:rPr>
          <w:shd w:val="clear" w:color="auto" w:fill="FFFFFF"/>
        </w:rPr>
        <w:t>0</w:t>
      </w:r>
      <w:r w:rsidRPr="00A550AF">
        <w:rPr>
          <w:shd w:val="clear" w:color="auto" w:fill="FFFFFF"/>
        </w:rPr>
        <w:t xml:space="preserve">.1 </w:t>
      </w:r>
      <w:r w:rsidR="00D006D8" w:rsidRPr="00A550AF">
        <w:rPr>
          <w:shd w:val="clear" w:color="auto" w:fill="FFFFFF"/>
        </w:rPr>
        <w:t xml:space="preserve">Приемочный контроль осуществляется при приемке работ от непосредственных исполнителей с участием тех, кто будет выполнять последующие работы. Целью приемочного контроля является выявление соответствия качества законченных и предъявленных к приемке отдельных видов работ или сооружений требованиям проектной и нормативной документации. </w:t>
      </w:r>
    </w:p>
    <w:p w:rsidR="00047A84" w:rsidRPr="00A550AF" w:rsidRDefault="009426E4" w:rsidP="009426E4">
      <w:pPr>
        <w:jc w:val="both"/>
        <w:rPr>
          <w:b/>
        </w:rPr>
      </w:pPr>
      <w:r w:rsidRPr="00A550AF">
        <w:rPr>
          <w:shd w:val="clear" w:color="auto" w:fill="FFFFFF"/>
        </w:rPr>
        <w:t>1</w:t>
      </w:r>
      <w:r w:rsidR="00DF492A" w:rsidRPr="00A550AF">
        <w:rPr>
          <w:shd w:val="clear" w:color="auto" w:fill="FFFFFF"/>
        </w:rPr>
        <w:t>0</w:t>
      </w:r>
      <w:r w:rsidRPr="00A550AF">
        <w:rPr>
          <w:shd w:val="clear" w:color="auto" w:fill="FFFFFF"/>
        </w:rPr>
        <w:t xml:space="preserve">.2. </w:t>
      </w:r>
      <w:r w:rsidR="00D006D8" w:rsidRPr="00A550AF">
        <w:rPr>
          <w:shd w:val="clear" w:color="auto" w:fill="FFFFFF"/>
        </w:rPr>
        <w:t xml:space="preserve">Приемочный контроль осуществляется после операционного контроля. В приемочном контроле участвуют линейные </w:t>
      </w:r>
      <w:proofErr w:type="gramStart"/>
      <w:r w:rsidR="00D006D8" w:rsidRPr="00A550AF">
        <w:rPr>
          <w:shd w:val="clear" w:color="auto" w:fill="FFFFFF"/>
        </w:rPr>
        <w:t>ИТР,  работники</w:t>
      </w:r>
      <w:proofErr w:type="gramEnd"/>
      <w:r w:rsidR="00D006D8" w:rsidRPr="00A550AF">
        <w:rPr>
          <w:shd w:val="clear" w:color="auto" w:fill="FFFFFF"/>
        </w:rPr>
        <w:t xml:space="preserve"> технического надзора заказчика и авторского надзора проектной организации. Результаты приемочного контроля фиксируются в журналах работ, актах скрытых работ, актах промежуточной приемки ответственных конструкций, актах испытания свай пробной нагрузкой и других документах, предусмотренных действующими нормативами.</w:t>
      </w:r>
    </w:p>
    <w:p w:rsidR="00E76E23" w:rsidRPr="00A550AF" w:rsidRDefault="004E3C5C" w:rsidP="00047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550AF">
        <w:t>1</w:t>
      </w:r>
      <w:r w:rsidR="00DF492A" w:rsidRPr="00A550AF">
        <w:t>0</w:t>
      </w:r>
      <w:r w:rsidRPr="00A550AF">
        <w:t>.2.</w:t>
      </w:r>
      <w:r w:rsidR="0070559A" w:rsidRPr="00A550AF">
        <w:t>Контроль исполнения производителем работ предписаний органов государственного надзора и местного самоуправления.</w:t>
      </w:r>
    </w:p>
    <w:p w:rsidR="00047A84" w:rsidRPr="00A550AF" w:rsidRDefault="00047A84" w:rsidP="00047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92A" w:rsidRPr="00A550AF" w:rsidRDefault="00DF492A" w:rsidP="00047A84">
      <w:pPr>
        <w:ind w:firstLine="284"/>
        <w:jc w:val="center"/>
        <w:rPr>
          <w:b/>
        </w:rPr>
      </w:pPr>
    </w:p>
    <w:p w:rsidR="00DF492A" w:rsidRPr="00A550AF" w:rsidRDefault="00DF492A" w:rsidP="00047A84">
      <w:pPr>
        <w:ind w:firstLine="284"/>
        <w:jc w:val="center"/>
        <w:rPr>
          <w:b/>
        </w:rPr>
      </w:pPr>
    </w:p>
    <w:p w:rsidR="00DF492A" w:rsidRPr="00A550AF" w:rsidRDefault="00DF492A" w:rsidP="00047A84">
      <w:pPr>
        <w:ind w:firstLine="284"/>
        <w:jc w:val="center"/>
        <w:rPr>
          <w:b/>
        </w:rPr>
      </w:pPr>
    </w:p>
    <w:p w:rsidR="00DF492A" w:rsidRPr="00A550AF" w:rsidRDefault="00DF492A" w:rsidP="00047A84">
      <w:pPr>
        <w:ind w:firstLine="284"/>
        <w:jc w:val="center"/>
        <w:rPr>
          <w:b/>
        </w:rPr>
      </w:pPr>
    </w:p>
    <w:p w:rsidR="00DF492A" w:rsidRPr="00A550AF" w:rsidRDefault="00DF492A" w:rsidP="00DF492A">
      <w:pPr>
        <w:jc w:val="center"/>
        <w:rPr>
          <w:b/>
        </w:rPr>
      </w:pPr>
      <w:r w:rsidRPr="00A550AF">
        <w:rPr>
          <w:b/>
          <w:lang w:val="en-US"/>
        </w:rPr>
        <w:lastRenderedPageBreak/>
        <w:t>II</w:t>
      </w:r>
      <w:r w:rsidRPr="00A550AF">
        <w:rPr>
          <w:b/>
        </w:rPr>
        <w:t>.Внешний контроль</w:t>
      </w:r>
    </w:p>
    <w:p w:rsidR="00DF492A" w:rsidRPr="00A550AF" w:rsidRDefault="00DF492A" w:rsidP="00047A84">
      <w:pPr>
        <w:ind w:firstLine="284"/>
        <w:jc w:val="center"/>
        <w:rPr>
          <w:b/>
        </w:rPr>
      </w:pPr>
    </w:p>
    <w:p w:rsidR="000A7B9A" w:rsidRPr="00A550AF" w:rsidRDefault="00DF492A" w:rsidP="00047A84">
      <w:pPr>
        <w:ind w:firstLine="284"/>
        <w:jc w:val="center"/>
        <w:rPr>
          <w:b/>
        </w:rPr>
      </w:pPr>
      <w:r w:rsidRPr="00A550AF">
        <w:rPr>
          <w:b/>
        </w:rPr>
        <w:t>1</w:t>
      </w:r>
      <w:r w:rsidR="00917C92">
        <w:rPr>
          <w:b/>
        </w:rPr>
        <w:t>1</w:t>
      </w:r>
      <w:r w:rsidRPr="00A550AF">
        <w:rPr>
          <w:b/>
        </w:rPr>
        <w:t>.</w:t>
      </w:r>
      <w:r w:rsidR="000A7B9A" w:rsidRPr="00A550AF">
        <w:rPr>
          <w:b/>
        </w:rPr>
        <w:t>Контроль заказчика-застройщика</w:t>
      </w:r>
    </w:p>
    <w:p w:rsidR="00047A84" w:rsidRPr="00A550AF" w:rsidRDefault="00047A84" w:rsidP="00047A84">
      <w:pPr>
        <w:jc w:val="both"/>
        <w:rPr>
          <w:b/>
        </w:rPr>
      </w:pPr>
    </w:p>
    <w:p w:rsidR="000A7B9A" w:rsidRPr="00A550AF" w:rsidRDefault="00DF492A" w:rsidP="00047A84">
      <w:pPr>
        <w:jc w:val="both"/>
      </w:pPr>
      <w:r w:rsidRPr="00A550AF">
        <w:t>1</w:t>
      </w:r>
      <w:r w:rsidR="00917C92">
        <w:t>1</w:t>
      </w:r>
      <w:r w:rsidR="004E3C5C" w:rsidRPr="00A550AF">
        <w:t>.1.</w:t>
      </w:r>
      <w:r w:rsidR="000A7B9A" w:rsidRPr="00A550AF">
        <w:t>Для систематического контроля соответствия объема, стоимости и качества строительно-монтажных работ организуется технический надзор заказчика за качеством строительства. Технический надзор также устанавливает соответствие между выполненными работами, утвержденным проектом и сметой, соблюдение строительных норм и правил и ТУ. Заказчик проверяет качество применяемых материалов, деталей и конструкций, их соответствие государственным стандартам и ТУ, а также выполнение строительных работ и ввода объектов в эксплуатацию в установленные сроки.</w:t>
      </w:r>
    </w:p>
    <w:p w:rsidR="000A7B9A" w:rsidRPr="00A550AF" w:rsidRDefault="004E3C5C" w:rsidP="00047A84">
      <w:pPr>
        <w:jc w:val="both"/>
      </w:pPr>
      <w:r w:rsidRPr="00A550AF">
        <w:t>1</w:t>
      </w:r>
      <w:r w:rsidR="00917C92">
        <w:t>1</w:t>
      </w:r>
      <w:r w:rsidRPr="00A550AF">
        <w:t>.2.</w:t>
      </w:r>
      <w:r w:rsidR="000A7B9A" w:rsidRPr="00A550AF">
        <w:t>Работники технического надзора проверяют наличие паспортов, результаты лабораторных анализов и испытаний материалов, деталей и конструкци</w:t>
      </w:r>
      <w:r w:rsidR="00C70A60" w:rsidRPr="00A550AF">
        <w:t>й, применяемых на строительстве</w:t>
      </w:r>
      <w:r w:rsidR="000A7B9A" w:rsidRPr="00A550AF">
        <w:t>, участвуют в отборе образцов и следят за результатами лабораторных испытаний.</w:t>
      </w:r>
    </w:p>
    <w:p w:rsidR="000A7B9A" w:rsidRPr="00A550AF" w:rsidRDefault="004E3C5C" w:rsidP="00047A84">
      <w:pPr>
        <w:jc w:val="both"/>
      </w:pPr>
      <w:r w:rsidRPr="00A550AF">
        <w:t>1</w:t>
      </w:r>
      <w:r w:rsidR="00917C92">
        <w:t>1</w:t>
      </w:r>
      <w:r w:rsidRPr="00A550AF">
        <w:t>.3.</w:t>
      </w:r>
      <w:r w:rsidR="000A7B9A" w:rsidRPr="00A550AF">
        <w:t>В случае обнаружения на строительной площадке недоброкачественных строительных материалов, конструкций, деталей, оборудования и т.п. работники технического надзора составляют в установленном порядке акт и запрещают их применение.</w:t>
      </w:r>
    </w:p>
    <w:p w:rsidR="00BC1552" w:rsidRPr="00A550AF" w:rsidRDefault="004E3C5C" w:rsidP="00047A84">
      <w:pPr>
        <w:jc w:val="both"/>
      </w:pPr>
      <w:r w:rsidRPr="00A550AF">
        <w:t>1</w:t>
      </w:r>
      <w:r w:rsidR="00917C92">
        <w:t>1</w:t>
      </w:r>
      <w:r w:rsidRPr="00A550AF">
        <w:t>.4.</w:t>
      </w:r>
      <w:r w:rsidR="000A7B9A" w:rsidRPr="00A550AF">
        <w:t>Акты на скрытые работы составляют немедленно после их окончания. До подписания этих актов выполнение последующих работ запрещается.</w:t>
      </w:r>
    </w:p>
    <w:p w:rsidR="000A7B9A" w:rsidRPr="00A550AF" w:rsidRDefault="004E3C5C" w:rsidP="00047A84">
      <w:pPr>
        <w:jc w:val="both"/>
      </w:pPr>
      <w:r w:rsidRPr="00A550AF">
        <w:t>1</w:t>
      </w:r>
      <w:r w:rsidR="00917C92">
        <w:t>1</w:t>
      </w:r>
      <w:r w:rsidRPr="00A550AF">
        <w:t>.5.</w:t>
      </w:r>
      <w:r w:rsidR="000A7B9A" w:rsidRPr="00A550AF">
        <w:t>Представители технического надзора заказчика контролируют своевременность и правильность ведения журналов работ, фиксации на отдельном комплекте рабочих чертежей данных об изменениях, внесенных в процессе строительства, и возможных отклонениях от проекта.</w:t>
      </w:r>
    </w:p>
    <w:p w:rsidR="000A7B9A" w:rsidRPr="00A550AF" w:rsidRDefault="004E3C5C" w:rsidP="00047A84">
      <w:pPr>
        <w:jc w:val="both"/>
        <w:rPr>
          <w:sz w:val="28"/>
          <w:szCs w:val="28"/>
        </w:rPr>
      </w:pPr>
      <w:r w:rsidRPr="00A550AF">
        <w:t>1</w:t>
      </w:r>
      <w:r w:rsidR="00917C92">
        <w:t>1</w:t>
      </w:r>
      <w:r w:rsidRPr="00A550AF">
        <w:t>.6.</w:t>
      </w:r>
      <w:r w:rsidR="00231B22" w:rsidRPr="00A550AF">
        <w:t>Р</w:t>
      </w:r>
      <w:r w:rsidR="000A7B9A" w:rsidRPr="00A550AF">
        <w:t>езультаты технического надзора вносят в журналы работ или акты, где указывают: отступления от проектов, дефекты, нарушения ТУ, по чьей вине они допущены, конкретные требования по устранению недостатков с указанием</w:t>
      </w:r>
      <w:r w:rsidR="000A7B9A" w:rsidRPr="00A550AF">
        <w:rPr>
          <w:sz w:val="28"/>
          <w:szCs w:val="28"/>
        </w:rPr>
        <w:t xml:space="preserve"> сроков</w:t>
      </w:r>
      <w:r w:rsidR="00231B22" w:rsidRPr="00A550AF">
        <w:rPr>
          <w:sz w:val="28"/>
          <w:szCs w:val="28"/>
        </w:rPr>
        <w:t>.</w:t>
      </w:r>
    </w:p>
    <w:p w:rsidR="00A35797" w:rsidRPr="00A550AF" w:rsidRDefault="00A35797" w:rsidP="00A35797">
      <w:pPr>
        <w:ind w:firstLine="709"/>
        <w:jc w:val="both"/>
        <w:rPr>
          <w:sz w:val="28"/>
          <w:szCs w:val="28"/>
        </w:rPr>
      </w:pPr>
    </w:p>
    <w:p w:rsidR="00E76E23" w:rsidRPr="00A550AF" w:rsidRDefault="00917C92" w:rsidP="00A35797">
      <w:pPr>
        <w:autoSpaceDE w:val="0"/>
        <w:autoSpaceDN w:val="0"/>
        <w:adjustRightInd w:val="0"/>
        <w:spacing w:after="120" w:line="360" w:lineRule="auto"/>
        <w:jc w:val="center"/>
        <w:rPr>
          <w:b/>
        </w:rPr>
      </w:pPr>
      <w:r>
        <w:rPr>
          <w:b/>
        </w:rPr>
        <w:t>1</w:t>
      </w:r>
      <w:r w:rsidR="00DF492A" w:rsidRPr="00A550AF">
        <w:rPr>
          <w:b/>
        </w:rPr>
        <w:t>2</w:t>
      </w:r>
      <w:r w:rsidR="004E3C5C" w:rsidRPr="00A550AF">
        <w:rPr>
          <w:b/>
        </w:rPr>
        <w:t>.</w:t>
      </w:r>
      <w:r w:rsidR="00E76E23" w:rsidRPr="00A550AF">
        <w:rPr>
          <w:b/>
        </w:rPr>
        <w:t>Авторский надзор</w:t>
      </w:r>
    </w:p>
    <w:p w:rsidR="003A5D7F" w:rsidRPr="00A550AF" w:rsidRDefault="00917C92" w:rsidP="00A35797">
      <w:pPr>
        <w:pStyle w:val="formattext"/>
        <w:shd w:val="clear" w:color="auto" w:fill="FFFFFF"/>
        <w:spacing w:before="0" w:beforeAutospacing="0" w:after="0" w:afterAutospacing="0"/>
        <w:jc w:val="both"/>
        <w:textAlignment w:val="baseline"/>
        <w:rPr>
          <w:spacing w:val="1"/>
        </w:rPr>
      </w:pPr>
      <w:r>
        <w:rPr>
          <w:spacing w:val="1"/>
        </w:rPr>
        <w:t>1</w:t>
      </w:r>
      <w:r w:rsidR="00DF492A" w:rsidRPr="00A550AF">
        <w:rPr>
          <w:spacing w:val="1"/>
        </w:rPr>
        <w:t>2</w:t>
      </w:r>
      <w:r w:rsidR="00047A84" w:rsidRPr="00A550AF">
        <w:rPr>
          <w:spacing w:val="1"/>
        </w:rPr>
        <w:t>.1.</w:t>
      </w:r>
      <w:r w:rsidR="003A5D7F" w:rsidRPr="00A550AF">
        <w:rPr>
          <w:spacing w:val="1"/>
        </w:rPr>
        <w:t>Авторский надзор является частью строительного контроля, который проводится лицом, осуществившим подготовку проектной и, на е</w:t>
      </w:r>
      <w:r w:rsidR="00DF492A" w:rsidRPr="00A550AF">
        <w:rPr>
          <w:spacing w:val="1"/>
        </w:rPr>
        <w:t>ё основе, рабочей документации.</w:t>
      </w:r>
      <w:r w:rsidR="003A5D7F" w:rsidRPr="00A550AF">
        <w:rPr>
          <w:spacing w:val="1"/>
        </w:rPr>
        <w:br/>
      </w:r>
      <w:r>
        <w:rPr>
          <w:spacing w:val="1"/>
        </w:rPr>
        <w:t>1</w:t>
      </w:r>
      <w:r w:rsidR="00DF492A" w:rsidRPr="00A550AF">
        <w:rPr>
          <w:spacing w:val="1"/>
        </w:rPr>
        <w:t>2</w:t>
      </w:r>
      <w:r w:rsidR="00047A84" w:rsidRPr="00A550AF">
        <w:rPr>
          <w:spacing w:val="1"/>
        </w:rPr>
        <w:t>.2.</w:t>
      </w:r>
      <w:r w:rsidR="003A5D7F" w:rsidRPr="00A550AF">
        <w:rPr>
          <w:spacing w:val="1"/>
        </w:rPr>
        <w:t xml:space="preserve">Заказчик (застройщик, технический заказчик) с согласия разработчика проектной документации вправе привлекать к авторскому надзору лицо, осуществившее подготовку рабочей </w:t>
      </w:r>
      <w:proofErr w:type="gramStart"/>
      <w:r w:rsidR="003A5D7F" w:rsidRPr="00A550AF">
        <w:rPr>
          <w:spacing w:val="1"/>
        </w:rPr>
        <w:t xml:space="preserve">документации </w:t>
      </w:r>
      <w:r w:rsidR="00047A84" w:rsidRPr="00A550AF">
        <w:rPr>
          <w:spacing w:val="1"/>
        </w:rPr>
        <w:t>.</w:t>
      </w:r>
      <w:proofErr w:type="gramEnd"/>
    </w:p>
    <w:p w:rsidR="003A5D7F" w:rsidRPr="00A550AF" w:rsidRDefault="00917C92" w:rsidP="00A35797">
      <w:pPr>
        <w:pStyle w:val="formattext"/>
        <w:shd w:val="clear" w:color="auto" w:fill="FFFFFF"/>
        <w:spacing w:before="0" w:beforeAutospacing="0" w:after="0" w:afterAutospacing="0"/>
        <w:jc w:val="both"/>
        <w:textAlignment w:val="baseline"/>
        <w:rPr>
          <w:spacing w:val="1"/>
        </w:rPr>
      </w:pPr>
      <w:r>
        <w:rPr>
          <w:spacing w:val="1"/>
        </w:rPr>
        <w:t>1</w:t>
      </w:r>
      <w:r w:rsidR="00DF492A" w:rsidRPr="00A550AF">
        <w:rPr>
          <w:spacing w:val="1"/>
        </w:rPr>
        <w:t>2</w:t>
      </w:r>
      <w:r w:rsidR="00047A84" w:rsidRPr="00A550AF">
        <w:rPr>
          <w:spacing w:val="1"/>
        </w:rPr>
        <w:t>.3.</w:t>
      </w:r>
      <w:r w:rsidR="003A5D7F" w:rsidRPr="00A550AF">
        <w:rPr>
          <w:spacing w:val="1"/>
        </w:rPr>
        <w:t>Авторский надзор осуществляется в целях обеспечения соответствия технических решений и технико-экономических показателей введённых в эксплуатацию объектов капитального строительства решениям и показателям, предусмотренным в утверждённой проектной документ</w:t>
      </w:r>
      <w:r w:rsidR="00DF492A" w:rsidRPr="00A550AF">
        <w:rPr>
          <w:spacing w:val="1"/>
        </w:rPr>
        <w:t>ации.</w:t>
      </w:r>
    </w:p>
    <w:p w:rsidR="003A5D7F" w:rsidRPr="00A550AF" w:rsidRDefault="00917C92" w:rsidP="00A35797">
      <w:pPr>
        <w:pStyle w:val="formattext"/>
        <w:shd w:val="clear" w:color="auto" w:fill="FFFFFF"/>
        <w:spacing w:before="0" w:beforeAutospacing="0" w:after="0" w:afterAutospacing="0"/>
        <w:jc w:val="both"/>
        <w:textAlignment w:val="baseline"/>
        <w:rPr>
          <w:spacing w:val="1"/>
        </w:rPr>
      </w:pPr>
      <w:r>
        <w:rPr>
          <w:spacing w:val="1"/>
        </w:rPr>
        <w:t>1</w:t>
      </w:r>
      <w:r w:rsidR="00DF492A" w:rsidRPr="00A550AF">
        <w:rPr>
          <w:spacing w:val="1"/>
        </w:rPr>
        <w:t>2</w:t>
      </w:r>
      <w:r w:rsidR="00047A84" w:rsidRPr="00A550AF">
        <w:rPr>
          <w:spacing w:val="1"/>
        </w:rPr>
        <w:t>.4.</w:t>
      </w:r>
      <w:r w:rsidR="003A5D7F" w:rsidRPr="00A550AF">
        <w:rPr>
          <w:spacing w:val="1"/>
        </w:rPr>
        <w:t>Авторский надзор при строительстве опасного прои</w:t>
      </w:r>
      <w:r w:rsidR="00047A84" w:rsidRPr="00A550AF">
        <w:rPr>
          <w:spacing w:val="1"/>
        </w:rPr>
        <w:t xml:space="preserve">зводственного </w:t>
      </w:r>
      <w:proofErr w:type="gramStart"/>
      <w:r w:rsidR="00047A84" w:rsidRPr="00A550AF">
        <w:rPr>
          <w:spacing w:val="1"/>
        </w:rPr>
        <w:t xml:space="preserve">объекта </w:t>
      </w:r>
      <w:r w:rsidR="003A5D7F" w:rsidRPr="00A550AF">
        <w:rPr>
          <w:spacing w:val="1"/>
        </w:rPr>
        <w:t>,</w:t>
      </w:r>
      <w:proofErr w:type="gramEnd"/>
      <w:r w:rsidR="003A5D7F" w:rsidRPr="00A550AF">
        <w:rPr>
          <w:spacing w:val="1"/>
        </w:rPr>
        <w:t xml:space="preserve"> а также при приспособлении объекта культурного наследия для современного использования осущест</w:t>
      </w:r>
      <w:r w:rsidR="00DF492A" w:rsidRPr="00A550AF">
        <w:rPr>
          <w:spacing w:val="1"/>
        </w:rPr>
        <w:t>вляется в обязательном порядке.</w:t>
      </w:r>
    </w:p>
    <w:p w:rsidR="003A5D7F" w:rsidRPr="00A550AF" w:rsidRDefault="00917C92" w:rsidP="00A35797">
      <w:pPr>
        <w:pStyle w:val="formattext"/>
        <w:shd w:val="clear" w:color="auto" w:fill="FFFFFF"/>
        <w:spacing w:before="0" w:beforeAutospacing="0" w:after="0" w:afterAutospacing="0"/>
        <w:jc w:val="both"/>
        <w:textAlignment w:val="baseline"/>
        <w:rPr>
          <w:spacing w:val="1"/>
        </w:rPr>
      </w:pPr>
      <w:r>
        <w:rPr>
          <w:spacing w:val="1"/>
        </w:rPr>
        <w:t>1</w:t>
      </w:r>
      <w:r w:rsidR="00DF492A" w:rsidRPr="00A550AF">
        <w:rPr>
          <w:spacing w:val="1"/>
        </w:rPr>
        <w:t>2</w:t>
      </w:r>
      <w:r w:rsidR="00047A84" w:rsidRPr="00A550AF">
        <w:rPr>
          <w:spacing w:val="1"/>
        </w:rPr>
        <w:t>.5.</w:t>
      </w:r>
      <w:r w:rsidR="003A5D7F" w:rsidRPr="00A550AF">
        <w:rPr>
          <w:spacing w:val="1"/>
        </w:rPr>
        <w:t xml:space="preserve"> Авторский надзор за строительством зданий и сооружений осуществляется, как правило, на протяжении всего периода строительства и ввода объекта капитального строительства в эксплуатацию. При необходимости, в оговоренных договором на осуществление авторского надзора случаях, авторский надзор проводится в начальный период эксплуатации объекта при доведении предприятия или со</w:t>
      </w:r>
      <w:r w:rsidR="00DF492A" w:rsidRPr="00A550AF">
        <w:rPr>
          <w:spacing w:val="1"/>
        </w:rPr>
        <w:t>оружения до проектной мощности.</w:t>
      </w:r>
    </w:p>
    <w:p w:rsidR="003A5D7F" w:rsidRPr="00A550AF" w:rsidRDefault="00917C92" w:rsidP="00A35797">
      <w:pPr>
        <w:pStyle w:val="formattext"/>
        <w:shd w:val="clear" w:color="auto" w:fill="FFFFFF"/>
        <w:spacing w:before="0" w:beforeAutospacing="0" w:after="0" w:afterAutospacing="0"/>
        <w:jc w:val="both"/>
        <w:textAlignment w:val="baseline"/>
        <w:rPr>
          <w:spacing w:val="1"/>
        </w:rPr>
      </w:pPr>
      <w:r>
        <w:rPr>
          <w:spacing w:val="1"/>
        </w:rPr>
        <w:t>1</w:t>
      </w:r>
      <w:r w:rsidR="00DF492A" w:rsidRPr="00A550AF">
        <w:rPr>
          <w:spacing w:val="1"/>
        </w:rPr>
        <w:t>2</w:t>
      </w:r>
      <w:r w:rsidR="003A5D7F" w:rsidRPr="00A550AF">
        <w:rPr>
          <w:spacing w:val="1"/>
        </w:rPr>
        <w:t>.</w:t>
      </w:r>
      <w:r w:rsidR="00047A84" w:rsidRPr="00A550AF">
        <w:rPr>
          <w:spacing w:val="1"/>
        </w:rPr>
        <w:t>6.</w:t>
      </w:r>
      <w:r w:rsidR="003A5D7F" w:rsidRPr="00A550AF">
        <w:rPr>
          <w:spacing w:val="1"/>
        </w:rPr>
        <w:t xml:space="preserve"> Авторский надзор за возведением зданий и сооружений, строительство которых осуществляется по повторно применяемой проектной документации, получившей положительное заключение государственной экспертизы (далее - типовая проектная документация) или модификации такой документации, не затрагивающей конструктивные и </w:t>
      </w:r>
      <w:r w:rsidR="003A5D7F" w:rsidRPr="00A550AF">
        <w:rPr>
          <w:spacing w:val="1"/>
        </w:rPr>
        <w:lastRenderedPageBreak/>
        <w:t xml:space="preserve">другие характеристики надёжности и безопасности объектов капитального строительства, проводится проектной организацией, применившей эту </w:t>
      </w:r>
      <w:r w:rsidR="00DF492A" w:rsidRPr="00A550AF">
        <w:rPr>
          <w:spacing w:val="1"/>
        </w:rPr>
        <w:t>типовую проектную документацию.</w:t>
      </w:r>
    </w:p>
    <w:p w:rsidR="003A5D7F" w:rsidRPr="00A550AF" w:rsidRDefault="00917C92" w:rsidP="00A35797">
      <w:pPr>
        <w:pStyle w:val="formattext"/>
        <w:shd w:val="clear" w:color="auto" w:fill="FFFFFF"/>
        <w:spacing w:before="0" w:beforeAutospacing="0" w:after="0" w:afterAutospacing="0"/>
        <w:jc w:val="both"/>
        <w:textAlignment w:val="baseline"/>
        <w:rPr>
          <w:spacing w:val="1"/>
        </w:rPr>
      </w:pPr>
      <w:r>
        <w:rPr>
          <w:spacing w:val="1"/>
        </w:rPr>
        <w:t>1</w:t>
      </w:r>
      <w:r w:rsidR="00DF492A" w:rsidRPr="00A550AF">
        <w:rPr>
          <w:spacing w:val="1"/>
        </w:rPr>
        <w:t>2</w:t>
      </w:r>
      <w:r w:rsidR="00047A84" w:rsidRPr="00A550AF">
        <w:rPr>
          <w:spacing w:val="1"/>
        </w:rPr>
        <w:t>.7.</w:t>
      </w:r>
      <w:r w:rsidR="003A5D7F" w:rsidRPr="00A550AF">
        <w:rPr>
          <w:spacing w:val="1"/>
        </w:rPr>
        <w:t xml:space="preserve"> Требования специалистов, осуществляющих авторский надзор, об устранении недостатков выполнения работ обязательны для исполнения лицами, осуществляющими строительство.</w:t>
      </w:r>
    </w:p>
    <w:p w:rsidR="003A5D7F" w:rsidRPr="00A550AF" w:rsidRDefault="00917C92" w:rsidP="00A35797">
      <w:pPr>
        <w:pStyle w:val="formattext"/>
        <w:shd w:val="clear" w:color="auto" w:fill="FFFFFF"/>
        <w:spacing w:before="0" w:beforeAutospacing="0" w:after="0" w:afterAutospacing="0"/>
        <w:jc w:val="both"/>
        <w:textAlignment w:val="baseline"/>
        <w:rPr>
          <w:spacing w:val="1"/>
        </w:rPr>
      </w:pPr>
      <w:r>
        <w:rPr>
          <w:spacing w:val="1"/>
        </w:rPr>
        <w:t>1</w:t>
      </w:r>
      <w:r w:rsidR="00DF492A" w:rsidRPr="00A550AF">
        <w:rPr>
          <w:spacing w:val="1"/>
        </w:rPr>
        <w:t>2</w:t>
      </w:r>
      <w:r w:rsidR="00047A84" w:rsidRPr="00A550AF">
        <w:rPr>
          <w:spacing w:val="1"/>
        </w:rPr>
        <w:t>.8.</w:t>
      </w:r>
      <w:r w:rsidR="003A5D7F" w:rsidRPr="00A550AF">
        <w:rPr>
          <w:spacing w:val="1"/>
        </w:rPr>
        <w:t xml:space="preserve"> Авторский надзор, выполняемый проектной организацией (далее - проектировщик), осуществляется во взаимодействии со специалистами, осуществляющими строительный контроль.</w:t>
      </w:r>
    </w:p>
    <w:p w:rsidR="003A5D7F" w:rsidRPr="00A550AF" w:rsidRDefault="00917C92" w:rsidP="00A35797">
      <w:pPr>
        <w:pStyle w:val="formattext"/>
        <w:shd w:val="clear" w:color="auto" w:fill="FFFFFF"/>
        <w:spacing w:before="0" w:beforeAutospacing="0" w:after="0" w:afterAutospacing="0"/>
        <w:jc w:val="both"/>
        <w:textAlignment w:val="baseline"/>
        <w:rPr>
          <w:spacing w:val="1"/>
        </w:rPr>
      </w:pPr>
      <w:r>
        <w:rPr>
          <w:spacing w:val="1"/>
        </w:rPr>
        <w:t>1</w:t>
      </w:r>
      <w:r w:rsidR="00DF492A" w:rsidRPr="00A550AF">
        <w:rPr>
          <w:spacing w:val="1"/>
        </w:rPr>
        <w:t>2</w:t>
      </w:r>
      <w:r w:rsidR="00047A84" w:rsidRPr="00A550AF">
        <w:rPr>
          <w:spacing w:val="1"/>
        </w:rPr>
        <w:t>.9.</w:t>
      </w:r>
      <w:r w:rsidR="003A5D7F" w:rsidRPr="00A550AF">
        <w:rPr>
          <w:spacing w:val="1"/>
        </w:rPr>
        <w:t xml:space="preserve"> В ходе ведения авторского надзора проектировщику должен быть предоставлен подрядчиком доступ во все строящиеся объекты капитального строительства, а также иные места производства строительно-монтажных работ и при этом обеспечено выполнение всех мероприятий по охране труда специали</w:t>
      </w:r>
      <w:r w:rsidR="00DF492A" w:rsidRPr="00A550AF">
        <w:rPr>
          <w:spacing w:val="1"/>
        </w:rPr>
        <w:t>стов группы авторского надзора.</w:t>
      </w:r>
    </w:p>
    <w:p w:rsidR="003A5D7F" w:rsidRPr="00A550AF" w:rsidRDefault="00917C92" w:rsidP="00A35797">
      <w:pPr>
        <w:pStyle w:val="formattext"/>
        <w:shd w:val="clear" w:color="auto" w:fill="FFFFFF"/>
        <w:spacing w:before="0" w:beforeAutospacing="0" w:after="0" w:afterAutospacing="0"/>
        <w:jc w:val="both"/>
        <w:textAlignment w:val="baseline"/>
        <w:rPr>
          <w:spacing w:val="1"/>
        </w:rPr>
      </w:pPr>
      <w:r>
        <w:rPr>
          <w:spacing w:val="1"/>
        </w:rPr>
        <w:t>1</w:t>
      </w:r>
      <w:r w:rsidR="00DF492A" w:rsidRPr="00A550AF">
        <w:rPr>
          <w:spacing w:val="1"/>
        </w:rPr>
        <w:t>2</w:t>
      </w:r>
      <w:r w:rsidR="00047A84" w:rsidRPr="00A550AF">
        <w:rPr>
          <w:spacing w:val="1"/>
        </w:rPr>
        <w:t>.10.</w:t>
      </w:r>
      <w:r w:rsidR="003A5D7F" w:rsidRPr="00A550AF">
        <w:rPr>
          <w:spacing w:val="1"/>
        </w:rPr>
        <w:t xml:space="preserve"> При проведении авторского надзора необходимо руководствоваться федеральными законами и иными нормативными правовыми актами Российской Федерации, техническими регламентами, законодательными и иными нормативными правовыми актами субъектов Российской Федерации, нормативными правовыми актами федеральных органов исполнительной власти, которым в установленном порядке предоставлено право, в пределах своих полномочий, осуществлять отдельные функции нормативно-правового регулирования, национальными стандартами, утвержденной в установленном порядке проектной документацией и разработанной на её основе рабочей документацией, а</w:t>
      </w:r>
      <w:r w:rsidR="00DF492A" w:rsidRPr="00A550AF">
        <w:rPr>
          <w:spacing w:val="1"/>
        </w:rPr>
        <w:t xml:space="preserve"> также настоящим сводом правил.</w:t>
      </w:r>
    </w:p>
    <w:p w:rsidR="003A5D7F" w:rsidRPr="00A550AF" w:rsidRDefault="00917C92" w:rsidP="00A35797">
      <w:pPr>
        <w:pStyle w:val="formattext"/>
        <w:shd w:val="clear" w:color="auto" w:fill="FFFFFF"/>
        <w:spacing w:before="0" w:beforeAutospacing="0" w:after="0" w:afterAutospacing="0"/>
        <w:jc w:val="both"/>
        <w:textAlignment w:val="baseline"/>
        <w:rPr>
          <w:spacing w:val="1"/>
        </w:rPr>
      </w:pPr>
      <w:r>
        <w:rPr>
          <w:spacing w:val="1"/>
        </w:rPr>
        <w:t>1</w:t>
      </w:r>
      <w:r w:rsidR="00DF492A" w:rsidRPr="00A550AF">
        <w:rPr>
          <w:spacing w:val="1"/>
        </w:rPr>
        <w:t>2</w:t>
      </w:r>
      <w:r w:rsidR="00047A84" w:rsidRPr="00A550AF">
        <w:rPr>
          <w:spacing w:val="1"/>
        </w:rPr>
        <w:t>.11.</w:t>
      </w:r>
      <w:r w:rsidR="003A5D7F" w:rsidRPr="00A550AF">
        <w:rPr>
          <w:spacing w:val="1"/>
        </w:rPr>
        <w:t xml:space="preserve"> Организационно-распорядительные документы, необходимость в которых возникает в процессе проведения авторского надзора, должны соответствовать </w:t>
      </w:r>
      <w:r w:rsidR="00A550AF" w:rsidRPr="00A550AF">
        <w:rPr>
          <w:color w:val="525252"/>
          <w:shd w:val="clear" w:color="auto" w:fill="FFFFFF"/>
        </w:rPr>
        <w:t>ГОСТ Р 7.0.97-2016</w:t>
      </w:r>
      <w:r w:rsidR="00DF492A" w:rsidRPr="00A550AF">
        <w:rPr>
          <w:spacing w:val="1"/>
        </w:rPr>
        <w:t>.</w:t>
      </w:r>
      <w:r w:rsidR="003A5D7F" w:rsidRPr="00A550AF">
        <w:rPr>
          <w:spacing w:val="1"/>
        </w:rPr>
        <w:br/>
      </w:r>
      <w:r>
        <w:rPr>
          <w:spacing w:val="1"/>
        </w:rPr>
        <w:t>1</w:t>
      </w:r>
      <w:r w:rsidR="00DF492A" w:rsidRPr="00A550AF">
        <w:rPr>
          <w:spacing w:val="1"/>
        </w:rPr>
        <w:t>2</w:t>
      </w:r>
      <w:r w:rsidR="00047A84" w:rsidRPr="00A550AF">
        <w:rPr>
          <w:spacing w:val="1"/>
        </w:rPr>
        <w:t>.12.</w:t>
      </w:r>
      <w:r w:rsidR="003A5D7F" w:rsidRPr="00A550AF">
        <w:rPr>
          <w:spacing w:val="1"/>
        </w:rPr>
        <w:t>Предоставление информации специалистам авторского надзора и обеспечение их доступа к сведениям о сопроводительных документах, определяющих качество применяемых материалов, изделий, конструкций и оборудования, отражающих результаты контроля и испытаний, выполненных аккредитованными лабораториями, осуществляется с применением в том числе информационно-коммуникационных технологий, включая средства электронно</w:t>
      </w:r>
      <w:r w:rsidR="00DF492A" w:rsidRPr="00A550AF">
        <w:rPr>
          <w:spacing w:val="1"/>
        </w:rPr>
        <w:t>го информирования.</w:t>
      </w:r>
      <w:r w:rsidR="003A5D7F" w:rsidRPr="00A550AF">
        <w:rPr>
          <w:spacing w:val="1"/>
        </w:rPr>
        <w:br/>
      </w:r>
      <w:r>
        <w:rPr>
          <w:spacing w:val="1"/>
        </w:rPr>
        <w:t>1</w:t>
      </w:r>
      <w:r w:rsidR="00DF492A" w:rsidRPr="00A550AF">
        <w:rPr>
          <w:spacing w:val="1"/>
        </w:rPr>
        <w:t>2</w:t>
      </w:r>
      <w:r w:rsidR="00047A84" w:rsidRPr="00A550AF">
        <w:rPr>
          <w:spacing w:val="1"/>
        </w:rPr>
        <w:t>.13.</w:t>
      </w:r>
      <w:r w:rsidR="003A5D7F" w:rsidRPr="00A550AF">
        <w:rPr>
          <w:spacing w:val="1"/>
        </w:rPr>
        <w:t>Рабочая и проектная документация, представляемая специалистам авторского надзора заказчиком на электронном носителе, должна быть аутентичной рабочей и проектной документацией, вы</w:t>
      </w:r>
      <w:r w:rsidR="00DF492A" w:rsidRPr="00A550AF">
        <w:rPr>
          <w:spacing w:val="1"/>
        </w:rPr>
        <w:t>полненной на бумажном носителе.</w:t>
      </w:r>
    </w:p>
    <w:p w:rsidR="003A5D7F" w:rsidRPr="00A550AF" w:rsidRDefault="00917C92" w:rsidP="00A35797">
      <w:pPr>
        <w:pStyle w:val="formattext"/>
        <w:shd w:val="clear" w:color="auto" w:fill="FFFFFF"/>
        <w:spacing w:before="0" w:beforeAutospacing="0" w:after="0" w:afterAutospacing="0"/>
        <w:jc w:val="both"/>
        <w:textAlignment w:val="baseline"/>
        <w:rPr>
          <w:spacing w:val="1"/>
        </w:rPr>
      </w:pPr>
      <w:r>
        <w:rPr>
          <w:spacing w:val="1"/>
        </w:rPr>
        <w:t>1</w:t>
      </w:r>
      <w:r w:rsidR="00DF492A" w:rsidRPr="00A550AF">
        <w:rPr>
          <w:spacing w:val="1"/>
        </w:rPr>
        <w:t>2</w:t>
      </w:r>
      <w:r w:rsidR="003A5D7F" w:rsidRPr="00A550AF">
        <w:rPr>
          <w:spacing w:val="1"/>
        </w:rPr>
        <w:t>.1</w:t>
      </w:r>
      <w:r w:rsidR="00047A84" w:rsidRPr="00A550AF">
        <w:rPr>
          <w:spacing w:val="1"/>
        </w:rPr>
        <w:t>5</w:t>
      </w:r>
      <w:r w:rsidR="003A5D7F" w:rsidRPr="00A550AF">
        <w:rPr>
          <w:spacing w:val="1"/>
        </w:rPr>
        <w:t xml:space="preserve"> При контроле работ соответствующих видов должны применяться современные средства измерений и приборы неразрушающего и лабораторного контроля, прошедшие п</w:t>
      </w:r>
      <w:r w:rsidR="00DF492A" w:rsidRPr="00A550AF">
        <w:rPr>
          <w:spacing w:val="1"/>
        </w:rPr>
        <w:t>оверку в установленном порядке.</w:t>
      </w:r>
    </w:p>
    <w:p w:rsidR="003A5D7F" w:rsidRPr="00A550AF" w:rsidRDefault="00917C92" w:rsidP="00A35797">
      <w:pPr>
        <w:pStyle w:val="2"/>
        <w:shd w:val="clear" w:color="auto" w:fill="FFFFFF"/>
        <w:spacing w:before="0"/>
        <w:jc w:val="both"/>
        <w:textAlignment w:val="baseline"/>
        <w:rPr>
          <w:rFonts w:ascii="Times New Roman" w:hAnsi="Times New Roman" w:cs="Times New Roman"/>
          <w:b w:val="0"/>
          <w:bCs w:val="0"/>
          <w:color w:val="auto"/>
          <w:spacing w:val="1"/>
          <w:sz w:val="24"/>
          <w:szCs w:val="24"/>
        </w:rPr>
      </w:pPr>
      <w:r>
        <w:rPr>
          <w:rFonts w:ascii="Times New Roman" w:hAnsi="Times New Roman" w:cs="Times New Roman"/>
          <w:b w:val="0"/>
          <w:bCs w:val="0"/>
          <w:color w:val="auto"/>
          <w:spacing w:val="1"/>
          <w:sz w:val="24"/>
          <w:szCs w:val="24"/>
        </w:rPr>
        <w:t>1</w:t>
      </w:r>
      <w:r w:rsidR="00DF492A" w:rsidRPr="00A550AF">
        <w:rPr>
          <w:rFonts w:ascii="Times New Roman" w:hAnsi="Times New Roman" w:cs="Times New Roman"/>
          <w:b w:val="0"/>
          <w:bCs w:val="0"/>
          <w:color w:val="auto"/>
          <w:spacing w:val="1"/>
          <w:sz w:val="24"/>
          <w:szCs w:val="24"/>
        </w:rPr>
        <w:t>2</w:t>
      </w:r>
      <w:r w:rsidR="00607CC7" w:rsidRPr="00A550AF">
        <w:rPr>
          <w:rFonts w:ascii="Times New Roman" w:hAnsi="Times New Roman" w:cs="Times New Roman"/>
          <w:b w:val="0"/>
          <w:bCs w:val="0"/>
          <w:color w:val="auto"/>
          <w:spacing w:val="1"/>
          <w:sz w:val="24"/>
          <w:szCs w:val="24"/>
        </w:rPr>
        <w:t>.16.</w:t>
      </w:r>
      <w:r w:rsidR="003A5D7F" w:rsidRPr="00A550AF">
        <w:rPr>
          <w:rFonts w:ascii="Times New Roman" w:hAnsi="Times New Roman" w:cs="Times New Roman"/>
          <w:b w:val="0"/>
          <w:bCs w:val="0"/>
          <w:color w:val="auto"/>
          <w:spacing w:val="1"/>
          <w:sz w:val="24"/>
          <w:szCs w:val="24"/>
        </w:rPr>
        <w:t>Основные задачи и функции специалистов, осуществляющих авторский надзор</w:t>
      </w:r>
    </w:p>
    <w:p w:rsidR="003A5D7F" w:rsidRPr="00A550AF" w:rsidRDefault="00917C92" w:rsidP="00A35797">
      <w:pPr>
        <w:pStyle w:val="formattext"/>
        <w:shd w:val="clear" w:color="auto" w:fill="FFFFFF"/>
        <w:spacing w:before="0" w:beforeAutospacing="0" w:after="0" w:afterAutospacing="0"/>
        <w:jc w:val="both"/>
        <w:textAlignment w:val="baseline"/>
        <w:rPr>
          <w:spacing w:val="1"/>
        </w:rPr>
      </w:pPr>
      <w:r>
        <w:rPr>
          <w:spacing w:val="1"/>
        </w:rPr>
        <w:t>1</w:t>
      </w:r>
      <w:r w:rsidR="00DF492A" w:rsidRPr="00A550AF">
        <w:rPr>
          <w:spacing w:val="1"/>
        </w:rPr>
        <w:t>2</w:t>
      </w:r>
      <w:r w:rsidR="00607CC7" w:rsidRPr="00A550AF">
        <w:rPr>
          <w:spacing w:val="1"/>
        </w:rPr>
        <w:t>.16.1.</w:t>
      </w:r>
      <w:r w:rsidR="003A5D7F" w:rsidRPr="00A550AF">
        <w:rPr>
          <w:spacing w:val="1"/>
        </w:rPr>
        <w:t xml:space="preserve"> Осно</w:t>
      </w:r>
      <w:r w:rsidR="00DF492A" w:rsidRPr="00A550AF">
        <w:rPr>
          <w:spacing w:val="1"/>
        </w:rPr>
        <w:t>вные задачи авторского надзора:</w:t>
      </w:r>
    </w:p>
    <w:p w:rsidR="003A5D7F" w:rsidRPr="00A550AF" w:rsidRDefault="003A5D7F" w:rsidP="00A35797">
      <w:pPr>
        <w:pStyle w:val="formattext"/>
        <w:shd w:val="clear" w:color="auto" w:fill="FFFFFF"/>
        <w:spacing w:before="0" w:beforeAutospacing="0" w:after="0" w:afterAutospacing="0"/>
        <w:jc w:val="both"/>
        <w:textAlignment w:val="baseline"/>
        <w:rPr>
          <w:spacing w:val="1"/>
        </w:rPr>
      </w:pPr>
      <w:r w:rsidRPr="00A550AF">
        <w:rPr>
          <w:spacing w:val="1"/>
        </w:rPr>
        <w:t xml:space="preserve">а) контроль за соответствием выполнения строительно-монтажных работ проектной и разработанной на </w:t>
      </w:r>
      <w:r w:rsidR="00DF492A" w:rsidRPr="00A550AF">
        <w:rPr>
          <w:spacing w:val="1"/>
        </w:rPr>
        <w:t>её основе рабочей документации;</w:t>
      </w:r>
    </w:p>
    <w:p w:rsidR="003A5D7F" w:rsidRPr="00A550AF" w:rsidRDefault="003A5D7F" w:rsidP="00A35797">
      <w:pPr>
        <w:pStyle w:val="formattext"/>
        <w:shd w:val="clear" w:color="auto" w:fill="FFFFFF"/>
        <w:spacing w:before="0" w:beforeAutospacing="0" w:after="0" w:afterAutospacing="0"/>
        <w:jc w:val="both"/>
        <w:textAlignment w:val="baseline"/>
        <w:rPr>
          <w:spacing w:val="1"/>
        </w:rPr>
      </w:pPr>
      <w:r w:rsidRPr="00A550AF">
        <w:rPr>
          <w:spacing w:val="1"/>
        </w:rPr>
        <w:t>б) своевременное решение всех технических вопросов по проектной и разработанной на её основе рабочей документации, возник</w:t>
      </w:r>
      <w:r w:rsidR="00DF492A" w:rsidRPr="00A550AF">
        <w:rPr>
          <w:spacing w:val="1"/>
        </w:rPr>
        <w:t>ающих в процессе строительства;</w:t>
      </w:r>
    </w:p>
    <w:p w:rsidR="003A5D7F" w:rsidRPr="00A550AF" w:rsidRDefault="003A5D7F" w:rsidP="00A35797">
      <w:pPr>
        <w:pStyle w:val="formattext"/>
        <w:shd w:val="clear" w:color="auto" w:fill="FFFFFF"/>
        <w:spacing w:before="0" w:beforeAutospacing="0" w:after="0" w:afterAutospacing="0"/>
        <w:jc w:val="both"/>
        <w:textAlignment w:val="baseline"/>
        <w:rPr>
          <w:spacing w:val="1"/>
        </w:rPr>
      </w:pPr>
      <w:r w:rsidRPr="00A550AF">
        <w:rPr>
          <w:spacing w:val="1"/>
        </w:rPr>
        <w:t>в) решение вопросов, связанных с внесением изменений в рабочую документацию и (или) проектную документацию, необходимость которых выявилась в процессе строительства, в объёме, порядке и сроки, установленные договором подряда на выполнение проектных и изыскательских работ или дополнительны</w:t>
      </w:r>
      <w:r w:rsidR="00DF492A" w:rsidRPr="00A550AF">
        <w:rPr>
          <w:spacing w:val="1"/>
        </w:rPr>
        <w:t>м соглашением к этому договору.</w:t>
      </w:r>
    </w:p>
    <w:p w:rsidR="003A5D7F" w:rsidRPr="00A550AF" w:rsidRDefault="00917C92" w:rsidP="00A35797">
      <w:pPr>
        <w:pStyle w:val="formattext"/>
        <w:shd w:val="clear" w:color="auto" w:fill="FFFFFF"/>
        <w:spacing w:before="0" w:beforeAutospacing="0" w:after="0" w:afterAutospacing="0"/>
        <w:jc w:val="both"/>
        <w:textAlignment w:val="baseline"/>
        <w:rPr>
          <w:spacing w:val="1"/>
        </w:rPr>
      </w:pPr>
      <w:r>
        <w:rPr>
          <w:spacing w:val="1"/>
        </w:rPr>
        <w:t>1</w:t>
      </w:r>
      <w:r w:rsidR="00DF492A" w:rsidRPr="00A550AF">
        <w:rPr>
          <w:spacing w:val="1"/>
        </w:rPr>
        <w:t>2</w:t>
      </w:r>
      <w:r w:rsidR="00607CC7" w:rsidRPr="00A550AF">
        <w:rPr>
          <w:spacing w:val="1"/>
        </w:rPr>
        <w:t>.16.2.</w:t>
      </w:r>
      <w:r w:rsidR="003A5D7F" w:rsidRPr="00A550AF">
        <w:rPr>
          <w:spacing w:val="1"/>
        </w:rPr>
        <w:t xml:space="preserve"> Проектировщик при осуществлении авторского надзора в процессе строительства объекта капитального строительства </w:t>
      </w:r>
      <w:r w:rsidR="00DF492A" w:rsidRPr="00A550AF">
        <w:rPr>
          <w:spacing w:val="1"/>
        </w:rPr>
        <w:t>выполняет следующие функции:</w:t>
      </w:r>
    </w:p>
    <w:p w:rsidR="003A5D7F" w:rsidRPr="00A550AF" w:rsidRDefault="003A5D7F" w:rsidP="00A35797">
      <w:pPr>
        <w:pStyle w:val="formattext"/>
        <w:shd w:val="clear" w:color="auto" w:fill="FFFFFF"/>
        <w:spacing w:before="0" w:beforeAutospacing="0" w:after="0" w:afterAutospacing="0"/>
        <w:jc w:val="both"/>
        <w:textAlignment w:val="baseline"/>
        <w:rPr>
          <w:spacing w:val="1"/>
        </w:rPr>
      </w:pPr>
      <w:r w:rsidRPr="00A550AF">
        <w:rPr>
          <w:spacing w:val="1"/>
        </w:rPr>
        <w:t>а) обеспечивает проведение авторского надзора на договорной основе или на основании организационно-распорядительного документа в случае, если проектировщик является структурным подразделением застройщика (заказчика) или лица, осуществляющего строительство (подрядчика), согласно 5.2 </w:t>
      </w:r>
      <w:hyperlink r:id="rId14" w:history="1">
        <w:r w:rsidRPr="00A550AF">
          <w:rPr>
            <w:rStyle w:val="a3"/>
            <w:color w:val="auto"/>
            <w:spacing w:val="1"/>
          </w:rPr>
          <w:t>СП 48.13330</w:t>
        </w:r>
      </w:hyperlink>
      <w:r w:rsidRPr="00A550AF">
        <w:rPr>
          <w:spacing w:val="1"/>
        </w:rPr>
        <w:t>;</w:t>
      </w:r>
      <w:r w:rsidRPr="00A550AF">
        <w:rPr>
          <w:spacing w:val="1"/>
        </w:rPr>
        <w:br/>
      </w:r>
    </w:p>
    <w:p w:rsidR="003A5D7F" w:rsidRPr="00A550AF" w:rsidRDefault="003A5D7F" w:rsidP="00A35797">
      <w:pPr>
        <w:pStyle w:val="formattext"/>
        <w:shd w:val="clear" w:color="auto" w:fill="FFFFFF"/>
        <w:spacing w:before="0" w:beforeAutospacing="0" w:after="0" w:afterAutospacing="0"/>
        <w:jc w:val="both"/>
        <w:textAlignment w:val="baseline"/>
        <w:rPr>
          <w:spacing w:val="1"/>
        </w:rPr>
      </w:pPr>
      <w:r w:rsidRPr="00A550AF">
        <w:rPr>
          <w:spacing w:val="1"/>
        </w:rPr>
        <w:lastRenderedPageBreak/>
        <w:t>б) принимает участие в освидетельствовании геодезической разбивочной основы объе</w:t>
      </w:r>
      <w:r w:rsidR="00DF492A" w:rsidRPr="00A550AF">
        <w:rPr>
          <w:spacing w:val="1"/>
        </w:rPr>
        <w:t>кта капитального строительства;</w:t>
      </w:r>
    </w:p>
    <w:p w:rsidR="003A5D7F" w:rsidRPr="00A550AF" w:rsidRDefault="003A5D7F" w:rsidP="00A35797">
      <w:pPr>
        <w:pStyle w:val="formattext"/>
        <w:shd w:val="clear" w:color="auto" w:fill="FFFFFF"/>
        <w:spacing w:before="0" w:beforeAutospacing="0" w:after="0" w:afterAutospacing="0"/>
        <w:jc w:val="both"/>
        <w:textAlignment w:val="baseline"/>
        <w:rPr>
          <w:spacing w:val="1"/>
        </w:rPr>
      </w:pPr>
      <w:r w:rsidRPr="00A550AF">
        <w:rPr>
          <w:spacing w:val="1"/>
        </w:rPr>
        <w:t>в) устанавливает необходимость осуществления геодезических наблюдений за перемещениями и деформациями (осадками, сдвигами, кренами) оснований фундаментов зданий и сооружений, необходимость в проведении которых выявилась в процессе осуществления авторского надзора за строительством зданий и сооружений, в том числе существующих объектов капитального строительства, расположенных в непосредственной близости от строящихся объектов, в случаях, предусмотренных проектом строите</w:t>
      </w:r>
      <w:r w:rsidR="00DF492A" w:rsidRPr="00A550AF">
        <w:rPr>
          <w:spacing w:val="1"/>
        </w:rPr>
        <w:t>льства по специальным проектам;</w:t>
      </w:r>
    </w:p>
    <w:p w:rsidR="003A5D7F" w:rsidRPr="00A550AF" w:rsidRDefault="003A5D7F" w:rsidP="00A35797">
      <w:pPr>
        <w:pStyle w:val="formattext"/>
        <w:shd w:val="clear" w:color="auto" w:fill="FFFFFF"/>
        <w:spacing w:before="0" w:beforeAutospacing="0" w:after="0" w:afterAutospacing="0"/>
        <w:jc w:val="both"/>
        <w:textAlignment w:val="baseline"/>
        <w:rPr>
          <w:spacing w:val="1"/>
        </w:rPr>
      </w:pPr>
      <w:r w:rsidRPr="00A550AF">
        <w:rPr>
          <w:spacing w:val="1"/>
        </w:rPr>
        <w:t>г) согласовывает совместно с заказчиком замену предусмотренных проектом грунтов, материалов изделий и конструкций, входящих в состав возводимого сооружения или его основания, согласно</w:t>
      </w:r>
      <w:r w:rsidR="00E24FA1">
        <w:rPr>
          <w:spacing w:val="1"/>
        </w:rPr>
        <w:t xml:space="preserve"> пункта</w:t>
      </w:r>
      <w:r w:rsidRPr="00A550AF">
        <w:rPr>
          <w:spacing w:val="1"/>
        </w:rPr>
        <w:t xml:space="preserve"> 4.6 </w:t>
      </w:r>
      <w:hyperlink r:id="rId15" w:history="1">
        <w:r w:rsidRPr="00A550AF">
          <w:rPr>
            <w:rStyle w:val="a3"/>
            <w:color w:val="auto"/>
            <w:spacing w:val="1"/>
          </w:rPr>
          <w:t>СП 45.13330</w:t>
        </w:r>
      </w:hyperlink>
      <w:r w:rsidRPr="00A550AF">
        <w:rPr>
          <w:spacing w:val="1"/>
        </w:rPr>
        <w:t>, а также замену оборудования согласно</w:t>
      </w:r>
      <w:r w:rsidR="00E24FA1">
        <w:rPr>
          <w:spacing w:val="1"/>
        </w:rPr>
        <w:t xml:space="preserve"> пункта</w:t>
      </w:r>
      <w:r w:rsidRPr="00A550AF">
        <w:rPr>
          <w:spacing w:val="1"/>
        </w:rPr>
        <w:t xml:space="preserve"> 2.5 [</w:t>
      </w:r>
      <w:hyperlink r:id="rId16" w:history="1">
        <w:r w:rsidRPr="00A550AF">
          <w:rPr>
            <w:rStyle w:val="a3"/>
            <w:color w:val="auto"/>
            <w:spacing w:val="1"/>
          </w:rPr>
          <w:t>20</w:t>
        </w:r>
      </w:hyperlink>
      <w:r w:rsidR="00DF492A" w:rsidRPr="00A550AF">
        <w:rPr>
          <w:spacing w:val="1"/>
        </w:rPr>
        <w:t>];</w:t>
      </w:r>
    </w:p>
    <w:p w:rsidR="003A5D7F" w:rsidRPr="00A550AF" w:rsidRDefault="003A5D7F" w:rsidP="00A35797">
      <w:pPr>
        <w:pStyle w:val="formattext"/>
        <w:shd w:val="clear" w:color="auto" w:fill="FFFFFF"/>
        <w:spacing w:before="0" w:beforeAutospacing="0" w:after="0" w:afterAutospacing="0"/>
        <w:jc w:val="both"/>
        <w:textAlignment w:val="baseline"/>
        <w:rPr>
          <w:spacing w:val="1"/>
        </w:rPr>
      </w:pPr>
      <w:r w:rsidRPr="00A550AF">
        <w:rPr>
          <w:spacing w:val="1"/>
        </w:rPr>
        <w:t>д) принимает участие, в порядке выборочного контроля, в проверке качества и соблюдения технологии выполнения работ, которые оказывают влияние на безопасность объекта капитального строительства и в соответствии с технологией строительства контроль за выполнением которых не может быть проведён после выполнения других работ, а также безопасности ответственных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w:t>
      </w:r>
      <w:r w:rsidR="00DF492A" w:rsidRPr="00A550AF">
        <w:rPr>
          <w:spacing w:val="1"/>
        </w:rPr>
        <w:t>нерно-технического обеспечения;</w:t>
      </w:r>
    </w:p>
    <w:p w:rsidR="003A5D7F" w:rsidRPr="00A550AF" w:rsidRDefault="003A5D7F" w:rsidP="00A35797">
      <w:pPr>
        <w:pStyle w:val="formattext"/>
        <w:shd w:val="clear" w:color="auto" w:fill="FFFFFF"/>
        <w:spacing w:before="0" w:beforeAutospacing="0" w:after="0" w:afterAutospacing="0"/>
        <w:jc w:val="both"/>
        <w:textAlignment w:val="baseline"/>
        <w:rPr>
          <w:spacing w:val="1"/>
        </w:rPr>
      </w:pPr>
      <w:r w:rsidRPr="00A550AF">
        <w:rPr>
          <w:spacing w:val="1"/>
        </w:rPr>
        <w:t>е) принимает участие в подписании актов освидетельствования скрытых работ, актов промежуточной приёмки ответственных конструкций, участков сетей инженерно-технического обеспечения, контроль за выполнением которых не может быть проведён после выполнения других работ, а также в случаях, предусмотренных проектной документацией, требованиями технических регламентов, при проведении испытания таких конструкций, участков сетей. Перечень основных видов скрытых работ, ответственных конструкций, участков сетей инженерно-технического обеспечения, в освидетельствовании которых принимает участие проектировщик, определяется договором на ос</w:t>
      </w:r>
      <w:r w:rsidR="00DF492A" w:rsidRPr="00A550AF">
        <w:rPr>
          <w:spacing w:val="1"/>
        </w:rPr>
        <w:t>уществление авторского надзора;</w:t>
      </w:r>
    </w:p>
    <w:p w:rsidR="003A5D7F" w:rsidRPr="00A550AF" w:rsidRDefault="003A5D7F" w:rsidP="00A35797">
      <w:pPr>
        <w:pStyle w:val="formattext"/>
        <w:shd w:val="clear" w:color="auto" w:fill="FFFFFF"/>
        <w:spacing w:before="0" w:beforeAutospacing="0" w:after="0" w:afterAutospacing="0"/>
        <w:jc w:val="both"/>
        <w:textAlignment w:val="baseline"/>
        <w:rPr>
          <w:spacing w:val="1"/>
        </w:rPr>
      </w:pPr>
      <w:r w:rsidRPr="00A550AF">
        <w:rPr>
          <w:spacing w:val="1"/>
        </w:rPr>
        <w:t>ж) осуществляет ведение журнала авторс</w:t>
      </w:r>
      <w:r w:rsidR="00DF492A" w:rsidRPr="00A550AF">
        <w:rPr>
          <w:spacing w:val="1"/>
        </w:rPr>
        <w:t>кого надзора за строительством;</w:t>
      </w:r>
    </w:p>
    <w:p w:rsidR="003A5D7F" w:rsidRPr="00A550AF" w:rsidRDefault="003A5D7F" w:rsidP="00A35797">
      <w:pPr>
        <w:pStyle w:val="formattext"/>
        <w:shd w:val="clear" w:color="auto" w:fill="FFFFFF"/>
        <w:spacing w:before="0" w:beforeAutospacing="0" w:after="0" w:afterAutospacing="0"/>
        <w:jc w:val="both"/>
        <w:textAlignment w:val="baseline"/>
        <w:rPr>
          <w:spacing w:val="1"/>
        </w:rPr>
      </w:pPr>
      <w:r w:rsidRPr="00A550AF">
        <w:rPr>
          <w:spacing w:val="1"/>
        </w:rPr>
        <w:t>и) осуществляет контроль за своевременным и качественным выполнением всех требований и указаний, внесённых в журнал авторского надзора за строительством. Сроки выполнения требований и указаний согласуются с заказчиком и фиксируются</w:t>
      </w:r>
      <w:r w:rsidR="00DF492A" w:rsidRPr="00A550AF">
        <w:rPr>
          <w:spacing w:val="1"/>
        </w:rPr>
        <w:t xml:space="preserve"> в журнале авторского надзора; </w:t>
      </w:r>
    </w:p>
    <w:p w:rsidR="003A5D7F" w:rsidRPr="00A550AF" w:rsidRDefault="003A5D7F" w:rsidP="00A35797">
      <w:pPr>
        <w:pStyle w:val="formattext"/>
        <w:shd w:val="clear" w:color="auto" w:fill="FFFFFF"/>
        <w:spacing w:before="0" w:beforeAutospacing="0" w:after="0" w:afterAutospacing="0"/>
        <w:jc w:val="both"/>
        <w:textAlignment w:val="baseline"/>
        <w:rPr>
          <w:spacing w:val="1"/>
        </w:rPr>
      </w:pPr>
      <w:r w:rsidRPr="00A550AF">
        <w:rPr>
          <w:spacing w:val="1"/>
        </w:rPr>
        <w:t>к) информирует заказчика о несвоевременном и некачественном выполнении указаний специалистов, осуществляющих авторский надзор, для принятия оперативных мер по устранению выявленных отсту</w:t>
      </w:r>
      <w:r w:rsidR="00DF492A" w:rsidRPr="00A550AF">
        <w:rPr>
          <w:spacing w:val="1"/>
        </w:rPr>
        <w:t>плений от рабочей документации;</w:t>
      </w:r>
    </w:p>
    <w:p w:rsidR="003A5D7F" w:rsidRPr="00A550AF" w:rsidRDefault="003A5D7F" w:rsidP="00A35797">
      <w:pPr>
        <w:pStyle w:val="formattext"/>
        <w:shd w:val="clear" w:color="auto" w:fill="FFFFFF"/>
        <w:spacing w:before="0" w:beforeAutospacing="0" w:after="0" w:afterAutospacing="0"/>
        <w:jc w:val="both"/>
        <w:textAlignment w:val="baseline"/>
        <w:rPr>
          <w:spacing w:val="1"/>
        </w:rPr>
      </w:pPr>
      <w:r w:rsidRPr="00A550AF">
        <w:rPr>
          <w:spacing w:val="1"/>
        </w:rPr>
        <w:t>л) вносит предложения в орган, выдавший разрешение на строительство, о принятии необходимых мер по предотвращению возможного ущерба в связи с отступлением от принятой документации при её реализации [</w:t>
      </w:r>
      <w:hyperlink r:id="rId17" w:history="1">
        <w:r w:rsidRPr="00A550AF">
          <w:rPr>
            <w:rStyle w:val="a3"/>
            <w:color w:val="auto"/>
            <w:spacing w:val="1"/>
          </w:rPr>
          <w:t>4</w:t>
        </w:r>
      </w:hyperlink>
      <w:r w:rsidRPr="00A550AF">
        <w:rPr>
          <w:spacing w:val="1"/>
        </w:rPr>
        <w:t>], а также по предотвращению нарушения авторского права на произведение архитектуры в соответствии с</w:t>
      </w:r>
      <w:r w:rsidR="00DF492A" w:rsidRPr="00A550AF">
        <w:rPr>
          <w:spacing w:val="1"/>
        </w:rPr>
        <w:t xml:space="preserve"> действующим законодательством;</w:t>
      </w:r>
    </w:p>
    <w:p w:rsidR="003A5D7F" w:rsidRPr="00A550AF" w:rsidRDefault="003A5D7F" w:rsidP="00A35797">
      <w:pPr>
        <w:pStyle w:val="formattext"/>
        <w:shd w:val="clear" w:color="auto" w:fill="FFFFFF"/>
        <w:spacing w:before="0" w:beforeAutospacing="0" w:after="0" w:afterAutospacing="0"/>
        <w:jc w:val="both"/>
        <w:textAlignment w:val="baseline"/>
        <w:rPr>
          <w:spacing w:val="1"/>
        </w:rPr>
      </w:pPr>
      <w:r w:rsidRPr="00A550AF">
        <w:rPr>
          <w:spacing w:val="1"/>
        </w:rPr>
        <w:t>м) оформляет в письменной форме замечания о выявленных недостатках выполнения работ при строительстве объекта капитального строительства. Об устранении указанных недостатков лицом, осуществляющим строительство, составляется акт, который подписывается данным лицом и пре</w:t>
      </w:r>
      <w:r w:rsidR="00DF492A" w:rsidRPr="00A550AF">
        <w:rPr>
          <w:spacing w:val="1"/>
        </w:rPr>
        <w:t>дставителем авторского надзора;</w:t>
      </w:r>
    </w:p>
    <w:p w:rsidR="003A5D7F" w:rsidRPr="00A550AF" w:rsidRDefault="003A5D7F" w:rsidP="00A35797">
      <w:pPr>
        <w:pStyle w:val="formattext"/>
        <w:shd w:val="clear" w:color="auto" w:fill="FFFFFF"/>
        <w:spacing w:before="0" w:beforeAutospacing="0" w:after="0" w:afterAutospacing="0"/>
        <w:jc w:val="both"/>
        <w:textAlignment w:val="baseline"/>
        <w:rPr>
          <w:spacing w:val="1"/>
        </w:rPr>
      </w:pPr>
      <w:r w:rsidRPr="00A550AF">
        <w:rPr>
          <w:spacing w:val="1"/>
        </w:rPr>
        <w:t xml:space="preserve">н) обеспечивает решение вопросов, связанных с внесением изменений в проектную документацию, необходимость которых выявилась в процессе строительства, по заданию застройщика (технического заказчика), с последующим её </w:t>
      </w:r>
      <w:proofErr w:type="spellStart"/>
      <w:r w:rsidRPr="00A550AF">
        <w:rPr>
          <w:spacing w:val="1"/>
        </w:rPr>
        <w:t>переутверждением</w:t>
      </w:r>
      <w:proofErr w:type="spellEnd"/>
      <w:r w:rsidRPr="00A550AF">
        <w:rPr>
          <w:spacing w:val="1"/>
        </w:rPr>
        <w:t xml:space="preserve"> в со</w:t>
      </w:r>
      <w:r w:rsidR="00DF492A" w:rsidRPr="00A550AF">
        <w:rPr>
          <w:spacing w:val="1"/>
        </w:rPr>
        <w:t>ответствии с законодательством;</w:t>
      </w:r>
    </w:p>
    <w:p w:rsidR="003A5D7F" w:rsidRPr="00A550AF" w:rsidRDefault="003A5D7F" w:rsidP="00A35797">
      <w:pPr>
        <w:pStyle w:val="formattext"/>
        <w:shd w:val="clear" w:color="auto" w:fill="FFFFFF"/>
        <w:spacing w:before="0" w:beforeAutospacing="0" w:after="0" w:afterAutospacing="0"/>
        <w:jc w:val="both"/>
        <w:textAlignment w:val="baseline"/>
        <w:rPr>
          <w:spacing w:val="1"/>
        </w:rPr>
      </w:pPr>
      <w:r w:rsidRPr="00A550AF">
        <w:rPr>
          <w:spacing w:val="1"/>
        </w:rPr>
        <w:lastRenderedPageBreak/>
        <w:t>п) обеспечивает решение вопросов, связанных с внесением изменений в рабочую документацию, необходимость которых выявилась в процессе строительства в соответствии с требованиями </w:t>
      </w:r>
      <w:hyperlink r:id="rId18" w:history="1">
        <w:r w:rsidRPr="00A550AF">
          <w:rPr>
            <w:rStyle w:val="a3"/>
            <w:color w:val="auto"/>
            <w:spacing w:val="1"/>
          </w:rPr>
          <w:t>ГОСТ Р 21.1101</w:t>
        </w:r>
      </w:hyperlink>
      <w:r w:rsidRPr="00A550AF">
        <w:rPr>
          <w:spacing w:val="1"/>
        </w:rPr>
        <w:t>, ос</w:t>
      </w:r>
      <w:r w:rsidR="00DF492A" w:rsidRPr="00A550AF">
        <w:rPr>
          <w:spacing w:val="1"/>
        </w:rPr>
        <w:t>уществляет контроль исполнения;</w:t>
      </w:r>
    </w:p>
    <w:p w:rsidR="003A5D7F" w:rsidRPr="00A550AF" w:rsidRDefault="003A5D7F" w:rsidP="00A35797">
      <w:pPr>
        <w:pStyle w:val="formattext"/>
        <w:shd w:val="clear" w:color="auto" w:fill="FFFFFF"/>
        <w:spacing w:before="0" w:beforeAutospacing="0" w:after="0" w:afterAutospacing="0"/>
        <w:jc w:val="both"/>
        <w:textAlignment w:val="baseline"/>
        <w:rPr>
          <w:spacing w:val="1"/>
        </w:rPr>
      </w:pPr>
      <w:r w:rsidRPr="00A550AF">
        <w:rPr>
          <w:spacing w:val="1"/>
        </w:rPr>
        <w:t>р) обеспечивает своевременное решение всех технических вопросов по проектной документации, возникающих</w:t>
      </w:r>
      <w:r w:rsidR="00DF492A" w:rsidRPr="00A550AF">
        <w:rPr>
          <w:spacing w:val="1"/>
        </w:rPr>
        <w:t xml:space="preserve"> в процессе строительства;</w:t>
      </w:r>
    </w:p>
    <w:p w:rsidR="003A5D7F" w:rsidRPr="00A550AF" w:rsidRDefault="003A5D7F" w:rsidP="00A35797">
      <w:pPr>
        <w:pStyle w:val="formattext"/>
        <w:shd w:val="clear" w:color="auto" w:fill="FFFFFF"/>
        <w:spacing w:before="0" w:beforeAutospacing="0" w:after="0" w:afterAutospacing="0"/>
        <w:jc w:val="both"/>
        <w:textAlignment w:val="baseline"/>
        <w:rPr>
          <w:spacing w:val="1"/>
        </w:rPr>
      </w:pPr>
      <w:r w:rsidRPr="00A550AF">
        <w:rPr>
          <w:spacing w:val="1"/>
        </w:rPr>
        <w:t xml:space="preserve">с) принимает участие в приёмке объекта капитального строительства в эксплуатацию, оказывает помощь в освоении проектной </w:t>
      </w:r>
      <w:proofErr w:type="gramStart"/>
      <w:r w:rsidRPr="00A550AF">
        <w:rPr>
          <w:spacing w:val="1"/>
        </w:rPr>
        <w:t>мощности  на</w:t>
      </w:r>
      <w:proofErr w:type="gramEnd"/>
      <w:r w:rsidRPr="00A550AF">
        <w:rPr>
          <w:spacing w:val="1"/>
        </w:rPr>
        <w:t xml:space="preserve"> основании отдельного договора </w:t>
      </w:r>
      <w:r w:rsidR="00DF492A" w:rsidRPr="00A550AF">
        <w:rPr>
          <w:spacing w:val="1"/>
        </w:rPr>
        <w:t>или дополнительного соглашения.</w:t>
      </w:r>
    </w:p>
    <w:p w:rsidR="003A5D7F" w:rsidRPr="00A550AF" w:rsidRDefault="00917C92" w:rsidP="00DD30D9">
      <w:pPr>
        <w:pStyle w:val="2"/>
        <w:shd w:val="clear" w:color="auto" w:fill="FFFFFF"/>
        <w:spacing w:before="0"/>
        <w:jc w:val="both"/>
        <w:textAlignment w:val="baseline"/>
        <w:rPr>
          <w:rFonts w:ascii="Times New Roman" w:hAnsi="Times New Roman"/>
          <w:b w:val="0"/>
          <w:color w:val="auto"/>
          <w:spacing w:val="1"/>
          <w:sz w:val="24"/>
          <w:szCs w:val="24"/>
        </w:rPr>
      </w:pPr>
      <w:r>
        <w:rPr>
          <w:rFonts w:ascii="Times New Roman" w:hAnsi="Times New Roman" w:cs="Times New Roman"/>
          <w:color w:val="auto"/>
          <w:spacing w:val="1"/>
          <w:sz w:val="24"/>
          <w:szCs w:val="24"/>
        </w:rPr>
        <w:t>1</w:t>
      </w:r>
      <w:r w:rsidR="00DF492A" w:rsidRPr="00A550AF">
        <w:rPr>
          <w:rFonts w:ascii="Times New Roman" w:hAnsi="Times New Roman" w:cs="Times New Roman"/>
          <w:color w:val="auto"/>
          <w:spacing w:val="1"/>
          <w:sz w:val="24"/>
          <w:szCs w:val="24"/>
        </w:rPr>
        <w:t>2</w:t>
      </w:r>
      <w:r w:rsidR="00607CC7" w:rsidRPr="00A550AF">
        <w:rPr>
          <w:rFonts w:ascii="Times New Roman" w:hAnsi="Times New Roman" w:cs="Times New Roman"/>
          <w:color w:val="auto"/>
          <w:spacing w:val="1"/>
          <w:sz w:val="24"/>
          <w:szCs w:val="24"/>
        </w:rPr>
        <w:t>.16.3</w:t>
      </w:r>
      <w:r w:rsidR="003A5D7F" w:rsidRPr="00A550AF">
        <w:rPr>
          <w:rFonts w:ascii="Times New Roman" w:hAnsi="Times New Roman" w:cs="Times New Roman"/>
          <w:color w:val="auto"/>
          <w:spacing w:val="1"/>
          <w:sz w:val="24"/>
          <w:szCs w:val="24"/>
        </w:rPr>
        <w:t xml:space="preserve"> </w:t>
      </w:r>
      <w:proofErr w:type="gramStart"/>
      <w:r w:rsidR="003A5D7F" w:rsidRPr="00A550AF">
        <w:rPr>
          <w:rFonts w:ascii="Times New Roman" w:hAnsi="Times New Roman" w:cs="Times New Roman"/>
          <w:b w:val="0"/>
          <w:color w:val="auto"/>
          <w:spacing w:val="1"/>
          <w:sz w:val="24"/>
          <w:szCs w:val="24"/>
        </w:rPr>
        <w:t>В</w:t>
      </w:r>
      <w:proofErr w:type="gramEnd"/>
      <w:r w:rsidR="003A5D7F" w:rsidRPr="00A550AF">
        <w:rPr>
          <w:rFonts w:ascii="Times New Roman" w:hAnsi="Times New Roman" w:cs="Times New Roman"/>
          <w:b w:val="0"/>
          <w:color w:val="auto"/>
          <w:spacing w:val="1"/>
          <w:sz w:val="24"/>
          <w:szCs w:val="24"/>
        </w:rPr>
        <w:t xml:space="preserve"> состав работ, осуществляемых специалистами авторского надзора, включают виды работ, определяемые заданием на осуществление авторского надзора и выполняемые с учётом требований действующих стандартов и сводов правил.</w:t>
      </w:r>
      <w:r w:rsidR="003A5D7F" w:rsidRPr="00A550AF">
        <w:rPr>
          <w:rFonts w:ascii="Times New Roman" w:hAnsi="Times New Roman" w:cs="Times New Roman"/>
          <w:color w:val="2D2D2D"/>
          <w:spacing w:val="1"/>
          <w:sz w:val="24"/>
          <w:szCs w:val="24"/>
        </w:rPr>
        <w:br/>
      </w:r>
      <w:r w:rsidR="00607CC7" w:rsidRPr="00A550AF">
        <w:rPr>
          <w:rFonts w:ascii="Times New Roman" w:hAnsi="Times New Roman" w:cs="Times New Roman"/>
          <w:b w:val="0"/>
          <w:bCs w:val="0"/>
          <w:color w:val="auto"/>
          <w:spacing w:val="1"/>
          <w:sz w:val="24"/>
          <w:szCs w:val="24"/>
        </w:rPr>
        <w:t>Порядок организации,</w:t>
      </w:r>
      <w:r w:rsidR="003A5D7F" w:rsidRPr="00A550AF">
        <w:rPr>
          <w:rFonts w:ascii="Times New Roman" w:hAnsi="Times New Roman" w:cs="Times New Roman"/>
          <w:b w:val="0"/>
          <w:bCs w:val="0"/>
          <w:color w:val="auto"/>
          <w:spacing w:val="1"/>
          <w:sz w:val="24"/>
          <w:szCs w:val="24"/>
        </w:rPr>
        <w:t xml:space="preserve"> проведения авторского надзора за строительством объек</w:t>
      </w:r>
      <w:r w:rsidR="00607CC7" w:rsidRPr="00A550AF">
        <w:rPr>
          <w:rFonts w:ascii="Times New Roman" w:hAnsi="Times New Roman" w:cs="Times New Roman"/>
          <w:b w:val="0"/>
          <w:bCs w:val="0"/>
          <w:color w:val="auto"/>
          <w:spacing w:val="1"/>
          <w:sz w:val="24"/>
          <w:szCs w:val="24"/>
        </w:rPr>
        <w:t>тов капитального строительств, с</w:t>
      </w:r>
      <w:r w:rsidR="003A5D7F" w:rsidRPr="00A550AF">
        <w:rPr>
          <w:rFonts w:ascii="Times New Roman" w:hAnsi="Times New Roman" w:cs="Times New Roman"/>
          <w:b w:val="0"/>
          <w:bCs w:val="0"/>
          <w:color w:val="auto"/>
          <w:spacing w:val="1"/>
          <w:sz w:val="24"/>
          <w:szCs w:val="24"/>
        </w:rPr>
        <w:t xml:space="preserve">остав работ по авторскому надзору за строительством подробно описан в </w:t>
      </w:r>
      <w:r w:rsidR="00607CC7" w:rsidRPr="00A550AF">
        <w:rPr>
          <w:rFonts w:ascii="Times New Roman" w:hAnsi="Times New Roman"/>
          <w:b w:val="0"/>
          <w:color w:val="auto"/>
          <w:spacing w:val="1"/>
          <w:sz w:val="24"/>
          <w:szCs w:val="24"/>
          <w:shd w:val="clear" w:color="auto" w:fill="FFFFFF"/>
        </w:rPr>
        <w:t xml:space="preserve">СП </w:t>
      </w:r>
      <w:r w:rsidR="00607CC7" w:rsidRPr="00A550AF">
        <w:rPr>
          <w:rFonts w:ascii="Times New Roman" w:hAnsi="Times New Roman"/>
          <w:b w:val="0"/>
          <w:color w:val="auto"/>
          <w:spacing w:val="1"/>
          <w:sz w:val="24"/>
          <w:szCs w:val="24"/>
        </w:rPr>
        <w:t>246.1325800.2016.</w:t>
      </w:r>
    </w:p>
    <w:p w:rsidR="00DF492A" w:rsidRPr="00A550AF" w:rsidRDefault="00DF492A" w:rsidP="00CF503A">
      <w:pPr>
        <w:rPr>
          <w:b/>
        </w:rPr>
      </w:pPr>
    </w:p>
    <w:p w:rsidR="00DF492A" w:rsidRPr="00A550AF" w:rsidRDefault="00DF492A" w:rsidP="00CF503A">
      <w:pPr>
        <w:ind w:firstLine="284"/>
        <w:jc w:val="center"/>
        <w:rPr>
          <w:rFonts w:eastAsia="Segoe UI"/>
          <w:b/>
          <w:bCs/>
          <w:shd w:val="clear" w:color="auto" w:fill="FFFFFF"/>
        </w:rPr>
      </w:pPr>
      <w:r w:rsidRPr="00A550AF">
        <w:rPr>
          <w:b/>
          <w:lang w:val="en-US"/>
        </w:rPr>
        <w:t>III</w:t>
      </w:r>
      <w:r w:rsidRPr="00A550AF">
        <w:rPr>
          <w:b/>
        </w:rPr>
        <w:t>.</w:t>
      </w:r>
      <w:r w:rsidRPr="00A550AF">
        <w:rPr>
          <w:rStyle w:val="10pt"/>
          <w:rFonts w:ascii="Times New Roman" w:hAnsi="Times New Roman" w:cs="Times New Roman"/>
          <w:color w:val="auto"/>
          <w:sz w:val="24"/>
          <w:szCs w:val="24"/>
        </w:rPr>
        <w:t xml:space="preserve"> Надзор за качеством строительства</w:t>
      </w:r>
    </w:p>
    <w:p w:rsidR="00DF492A" w:rsidRPr="00A550AF" w:rsidRDefault="00DF492A" w:rsidP="00DD30D9">
      <w:pPr>
        <w:ind w:firstLine="284"/>
        <w:jc w:val="center"/>
        <w:rPr>
          <w:b/>
        </w:rPr>
      </w:pPr>
    </w:p>
    <w:p w:rsidR="00FE1991" w:rsidRPr="00A550AF" w:rsidRDefault="00CF503A" w:rsidP="00DD30D9">
      <w:pPr>
        <w:ind w:firstLine="284"/>
        <w:jc w:val="center"/>
        <w:rPr>
          <w:rStyle w:val="10pt"/>
          <w:rFonts w:ascii="Times New Roman" w:hAnsi="Times New Roman" w:cs="Times New Roman"/>
          <w:color w:val="auto"/>
          <w:sz w:val="24"/>
          <w:szCs w:val="24"/>
        </w:rPr>
      </w:pPr>
      <w:r w:rsidRPr="00A550AF">
        <w:rPr>
          <w:b/>
        </w:rPr>
        <w:t>1</w:t>
      </w:r>
      <w:r w:rsidR="00917C92">
        <w:rPr>
          <w:b/>
        </w:rPr>
        <w:t>3</w:t>
      </w:r>
      <w:r w:rsidR="00FE1991" w:rsidRPr="00A550AF">
        <w:t>.</w:t>
      </w:r>
      <w:r w:rsidR="00FE1991" w:rsidRPr="00A550AF">
        <w:rPr>
          <w:rStyle w:val="10pt"/>
          <w:rFonts w:ascii="Times New Roman" w:hAnsi="Times New Roman" w:cs="Times New Roman"/>
          <w:color w:val="auto"/>
          <w:sz w:val="24"/>
          <w:szCs w:val="24"/>
        </w:rPr>
        <w:t>Государственный строительный надзор за качеством строительства</w:t>
      </w:r>
    </w:p>
    <w:p w:rsidR="00DD30D9" w:rsidRPr="00A550AF" w:rsidRDefault="00DD30D9" w:rsidP="00BA02D2">
      <w:pPr>
        <w:ind w:firstLine="284"/>
        <w:jc w:val="both"/>
      </w:pPr>
    </w:p>
    <w:p w:rsidR="009E4197" w:rsidRPr="00A550AF" w:rsidRDefault="00CF503A" w:rsidP="00BA02D2">
      <w:pPr>
        <w:shd w:val="clear" w:color="auto" w:fill="FFFFFF"/>
        <w:jc w:val="both"/>
      </w:pPr>
      <w:r w:rsidRPr="00A550AF">
        <w:rPr>
          <w:b/>
        </w:rPr>
        <w:t>1</w:t>
      </w:r>
      <w:r w:rsidR="00917C92">
        <w:rPr>
          <w:b/>
        </w:rPr>
        <w:t>3</w:t>
      </w:r>
      <w:r w:rsidRPr="00A550AF">
        <w:rPr>
          <w:b/>
        </w:rPr>
        <w:t>.1.</w:t>
      </w:r>
      <w:r w:rsidR="009E4197" w:rsidRPr="00A550AF">
        <w:t>Государственный строительный надзор осуществляется при:</w:t>
      </w:r>
    </w:p>
    <w:p w:rsidR="009E4197" w:rsidRPr="00A550AF" w:rsidRDefault="009E4197" w:rsidP="00BA02D2">
      <w:pPr>
        <w:shd w:val="clear" w:color="auto" w:fill="FFFFFF"/>
        <w:jc w:val="both"/>
      </w:pPr>
      <w:r w:rsidRPr="00A550AF">
        <w:t>1) строительстве объектов капитального строительства, проектная документация которых подлежит экспертизе в соответствии со статьей 49 </w:t>
      </w:r>
      <w:r w:rsidR="00CF503A" w:rsidRPr="00A550AF">
        <w:t>Градостроительного</w:t>
      </w:r>
      <w:r w:rsidRPr="00A550AF">
        <w:t xml:space="preserve"> Кодекса</w:t>
      </w:r>
      <w:r w:rsidR="00CF503A" w:rsidRPr="00A550AF">
        <w:t xml:space="preserve"> РФ</w:t>
      </w:r>
      <w:r w:rsidRPr="00A550AF">
        <w:t>;</w:t>
      </w:r>
    </w:p>
    <w:p w:rsidR="009E4197" w:rsidRPr="00A550AF" w:rsidRDefault="009E4197" w:rsidP="00BA02D2">
      <w:pPr>
        <w:shd w:val="clear" w:color="auto" w:fill="FFFFFF"/>
        <w:jc w:val="both"/>
      </w:pPr>
      <w:r w:rsidRPr="00A550AF">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w:t>
      </w:r>
      <w:r w:rsidR="00CF503A" w:rsidRPr="00A550AF">
        <w:t>Градостроительного Кодекса РФ</w:t>
      </w:r>
      <w:r w:rsidRPr="00A550AF">
        <w:t>.</w:t>
      </w:r>
    </w:p>
    <w:p w:rsidR="009E4197" w:rsidRPr="00A550AF" w:rsidRDefault="00BA02D2" w:rsidP="00BA02D2">
      <w:pPr>
        <w:shd w:val="clear" w:color="auto" w:fill="FFFFFF"/>
        <w:jc w:val="both"/>
      </w:pPr>
      <w:bookmarkStart w:id="4" w:name="ogl2."/>
      <w:bookmarkEnd w:id="4"/>
      <w:r w:rsidRPr="00A550AF">
        <w:rPr>
          <w:b/>
        </w:rPr>
        <w:t>1</w:t>
      </w:r>
      <w:r w:rsidR="00917C92">
        <w:rPr>
          <w:b/>
        </w:rPr>
        <w:t>3</w:t>
      </w:r>
      <w:r w:rsidRPr="00A550AF">
        <w:rPr>
          <w:b/>
        </w:rPr>
        <w:t>.3.</w:t>
      </w:r>
      <w:r w:rsidR="009E4197" w:rsidRPr="00A550AF">
        <w:t xml:space="preserve">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w:t>
      </w:r>
      <w:r w:rsidRPr="00A550AF">
        <w:t>1</w:t>
      </w:r>
      <w:r w:rsidR="003A7E41">
        <w:t>3</w:t>
      </w:r>
      <w:r w:rsidRPr="00A550AF">
        <w:t xml:space="preserve">.1. раздела </w:t>
      </w:r>
      <w:proofErr w:type="gramStart"/>
      <w:r w:rsidRPr="00A550AF">
        <w:rPr>
          <w:lang w:val="en-US"/>
        </w:rPr>
        <w:t>III</w:t>
      </w:r>
      <w:r w:rsidRPr="00A550AF">
        <w:t xml:space="preserve"> </w:t>
      </w:r>
      <w:r w:rsidR="009E4197" w:rsidRPr="00A550AF">
        <w:t> настоящего</w:t>
      </w:r>
      <w:proofErr w:type="gramEnd"/>
      <w:r w:rsidR="009E4197" w:rsidRPr="00A550AF">
        <w:t xml:space="preserve"> </w:t>
      </w:r>
      <w:r w:rsidRPr="00A550AF">
        <w:t>Стандарта</w:t>
      </w:r>
      <w:r w:rsidR="009E4197" w:rsidRPr="00A550AF">
        <w:t>, если иное не установлено Федеральным законо</w:t>
      </w:r>
      <w:r w:rsidRPr="00A550AF">
        <w:t>дательством.</w:t>
      </w:r>
      <w:r w:rsidR="009E4197" w:rsidRPr="00A550AF">
        <w:t> </w:t>
      </w:r>
    </w:p>
    <w:p w:rsidR="009E4197" w:rsidRPr="00A550AF" w:rsidRDefault="00BA02D2" w:rsidP="00BA02D2">
      <w:pPr>
        <w:shd w:val="clear" w:color="auto" w:fill="FFFFFF"/>
        <w:jc w:val="both"/>
      </w:pPr>
      <w:bookmarkStart w:id="5" w:name="ogl3.1."/>
      <w:bookmarkEnd w:id="5"/>
      <w:r w:rsidRPr="00A550AF">
        <w:rPr>
          <w:b/>
        </w:rPr>
        <w:t>1</w:t>
      </w:r>
      <w:r w:rsidR="00917C92">
        <w:rPr>
          <w:b/>
        </w:rPr>
        <w:t>3</w:t>
      </w:r>
      <w:r w:rsidRPr="00A550AF">
        <w:rPr>
          <w:b/>
        </w:rPr>
        <w:t>.4.</w:t>
      </w:r>
      <w:r w:rsidRPr="00A550AF">
        <w:t xml:space="preserve"> </w:t>
      </w:r>
      <w:r w:rsidR="009E4197" w:rsidRPr="00A550AF">
        <w:t>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9E4197" w:rsidRPr="00A550AF" w:rsidRDefault="008032B1" w:rsidP="00F77DC7">
      <w:pPr>
        <w:shd w:val="clear" w:color="auto" w:fill="FFFFFF"/>
        <w:jc w:val="both"/>
      </w:pPr>
      <w:bookmarkStart w:id="6" w:name="ogl3.2."/>
      <w:bookmarkEnd w:id="6"/>
      <w:r w:rsidRPr="00A550AF">
        <w:rPr>
          <w:b/>
        </w:rPr>
        <w:t>1</w:t>
      </w:r>
      <w:r w:rsidR="00917C92">
        <w:rPr>
          <w:b/>
        </w:rPr>
        <w:t>3</w:t>
      </w:r>
      <w:r w:rsidRPr="00A550AF">
        <w:rPr>
          <w:b/>
        </w:rPr>
        <w:t>.5.</w:t>
      </w:r>
      <w:r w:rsidR="009E4197" w:rsidRPr="00A550AF">
        <w:t>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w:t>
      </w:r>
      <w:proofErr w:type="spellStart"/>
      <w:r w:rsidR="009E4197" w:rsidRPr="00A550AF">
        <w:t>Росатом</w:t>
      </w:r>
      <w:proofErr w:type="spellEnd"/>
      <w:r w:rsidR="009E4197" w:rsidRPr="00A550AF">
        <w:t>".</w:t>
      </w:r>
      <w:bookmarkStart w:id="7" w:name="ogl4."/>
      <w:bookmarkStart w:id="8" w:name="ogl5."/>
      <w:bookmarkEnd w:id="7"/>
      <w:bookmarkEnd w:id="8"/>
    </w:p>
    <w:p w:rsidR="00E260E2" w:rsidRPr="00A550AF" w:rsidRDefault="00F77DC7" w:rsidP="00DD30D9">
      <w:pPr>
        <w:jc w:val="both"/>
      </w:pPr>
      <w:r w:rsidRPr="00A550AF">
        <w:rPr>
          <w:rStyle w:val="10pt"/>
          <w:rFonts w:ascii="Times New Roman" w:hAnsi="Times New Roman" w:cs="Times New Roman"/>
          <w:color w:val="auto"/>
          <w:sz w:val="24"/>
          <w:szCs w:val="24"/>
        </w:rPr>
        <w:t>1</w:t>
      </w:r>
      <w:r w:rsidR="003A7E41">
        <w:rPr>
          <w:rStyle w:val="10pt"/>
          <w:rFonts w:ascii="Times New Roman" w:hAnsi="Times New Roman" w:cs="Times New Roman"/>
          <w:color w:val="auto"/>
          <w:sz w:val="24"/>
          <w:szCs w:val="24"/>
        </w:rPr>
        <w:t>3</w:t>
      </w:r>
      <w:r w:rsidR="00E260E2" w:rsidRPr="00A550AF">
        <w:rPr>
          <w:rStyle w:val="10pt"/>
          <w:rFonts w:ascii="Times New Roman" w:hAnsi="Times New Roman" w:cs="Times New Roman"/>
          <w:color w:val="auto"/>
          <w:sz w:val="24"/>
          <w:szCs w:val="24"/>
        </w:rPr>
        <w:t>.</w:t>
      </w:r>
      <w:r w:rsidRPr="00A550AF">
        <w:rPr>
          <w:rStyle w:val="10pt"/>
          <w:rFonts w:ascii="Times New Roman" w:hAnsi="Times New Roman" w:cs="Times New Roman"/>
          <w:color w:val="auto"/>
          <w:sz w:val="24"/>
          <w:szCs w:val="24"/>
        </w:rPr>
        <w:t>6</w:t>
      </w:r>
      <w:r w:rsidR="00E260E2" w:rsidRPr="00A550AF">
        <w:rPr>
          <w:rStyle w:val="10pt"/>
          <w:rFonts w:ascii="Times New Roman" w:hAnsi="Times New Roman" w:cs="Times New Roman"/>
          <w:color w:val="auto"/>
          <w:sz w:val="24"/>
          <w:szCs w:val="24"/>
        </w:rPr>
        <w:t>.</w:t>
      </w:r>
      <w:r w:rsidR="000E571A" w:rsidRPr="00A550AF">
        <w:rPr>
          <w:rStyle w:val="10pt"/>
          <w:rFonts w:ascii="Times New Roman" w:hAnsi="Times New Roman" w:cs="Times New Roman"/>
          <w:b w:val="0"/>
          <w:color w:val="auto"/>
          <w:sz w:val="24"/>
          <w:szCs w:val="24"/>
        </w:rPr>
        <w:t xml:space="preserve"> </w:t>
      </w:r>
      <w:r w:rsidR="00E260E2" w:rsidRPr="00A550AF">
        <w:rPr>
          <w:rStyle w:val="10pt"/>
          <w:rFonts w:ascii="Times New Roman" w:hAnsi="Times New Roman" w:cs="Times New Roman"/>
          <w:b w:val="0"/>
          <w:color w:val="auto"/>
          <w:sz w:val="24"/>
          <w:szCs w:val="24"/>
        </w:rPr>
        <w:t>Проведение проверок органами Государственного строительного надзора осуществляется в соответствии с</w:t>
      </w:r>
      <w:r w:rsidR="00E260E2" w:rsidRPr="00A550AF">
        <w:t xml:space="preserve"> Р</w:t>
      </w:r>
      <w:r w:rsidR="00C70A60" w:rsidRPr="00A550AF">
        <w:t>Д</w:t>
      </w:r>
      <w:r w:rsidR="00E260E2" w:rsidRPr="00A550AF">
        <w:t xml:space="preserve"> 11-04-2006.</w:t>
      </w:r>
    </w:p>
    <w:p w:rsidR="00E260E2" w:rsidRPr="00A550AF" w:rsidRDefault="00F77DC7" w:rsidP="00DD30D9">
      <w:pPr>
        <w:jc w:val="both"/>
      </w:pPr>
      <w:r w:rsidRPr="00A550AF">
        <w:rPr>
          <w:b/>
        </w:rPr>
        <w:t>1</w:t>
      </w:r>
      <w:r w:rsidR="003A7E41">
        <w:rPr>
          <w:b/>
        </w:rPr>
        <w:t>3</w:t>
      </w:r>
      <w:r w:rsidR="00697C58" w:rsidRPr="00A550AF">
        <w:rPr>
          <w:b/>
        </w:rPr>
        <w:t>.</w:t>
      </w:r>
      <w:r w:rsidRPr="00A550AF">
        <w:rPr>
          <w:b/>
        </w:rPr>
        <w:t>7</w:t>
      </w:r>
      <w:r w:rsidR="00697C58" w:rsidRPr="00A550AF">
        <w:rPr>
          <w:b/>
        </w:rPr>
        <w:t>.</w:t>
      </w:r>
      <w:r w:rsidR="00FE1991" w:rsidRPr="00A550AF">
        <w:t xml:space="preserve">Проверки проводятся должностным лицом (должностными лицами) органа государственного строительного надзора, уполномоченным (уполномоченными) на основании соответствующего приказа (распоряжения) </w:t>
      </w:r>
      <w:proofErr w:type="gramStart"/>
      <w:r w:rsidR="00FE1991" w:rsidRPr="00A550AF">
        <w:t>руководителя  органа</w:t>
      </w:r>
      <w:proofErr w:type="gramEnd"/>
      <w:r w:rsidR="00FE1991" w:rsidRPr="00A550AF">
        <w:t xml:space="preserve"> государственного строительного надзора и от его имени осуществлять такой надзор (далее - </w:t>
      </w:r>
      <w:r w:rsidR="00FE1991" w:rsidRPr="00A550AF">
        <w:lastRenderedPageBreak/>
        <w:t>должностное лицо органа государственного строительного надз</w:t>
      </w:r>
      <w:r w:rsidR="00E260E2" w:rsidRPr="00A550AF">
        <w:t>ора), составленного по образцу.</w:t>
      </w:r>
    </w:p>
    <w:p w:rsidR="00E260E2" w:rsidRPr="00A550AF" w:rsidRDefault="000E571A" w:rsidP="00DD30D9">
      <w:pPr>
        <w:jc w:val="both"/>
      </w:pPr>
      <w:r w:rsidRPr="00A550AF">
        <w:rPr>
          <w:b/>
        </w:rPr>
        <w:t>1</w:t>
      </w:r>
      <w:r w:rsidR="003A7E41">
        <w:rPr>
          <w:b/>
        </w:rPr>
        <w:t>3</w:t>
      </w:r>
      <w:r w:rsidRPr="00A550AF">
        <w:rPr>
          <w:b/>
        </w:rPr>
        <w:t>.8</w:t>
      </w:r>
      <w:r w:rsidRPr="00A550AF">
        <w:t>.</w:t>
      </w:r>
      <w:r w:rsidR="00E260E2" w:rsidRPr="00A550AF">
        <w:t xml:space="preserve">Перед началом проверки, но не позднее чем за 3 рабочих дня до ее проведения, должностное лицо органа государственного строительного надзора уведомляет застройщика или заказчика о проведении проверки посредством телефонной, факсимильной или электронной связи. </w:t>
      </w:r>
    </w:p>
    <w:p w:rsidR="00697C58" w:rsidRPr="00A550AF" w:rsidRDefault="00DD30D9" w:rsidP="00DD30D9">
      <w:pPr>
        <w:jc w:val="both"/>
      </w:pPr>
      <w:r w:rsidRPr="00A550AF">
        <w:t xml:space="preserve">        </w:t>
      </w:r>
      <w:r w:rsidR="00E260E2" w:rsidRPr="00A550AF">
        <w:t>При выявлении в результате проведенной проверки нарушений должностное лицо органа государственного строительного надзора составляет акт, являющийся основанием для выдачи заказчику, застройщику, иному лицу, осуществляющему строительство (в зависимости от того, кто в соответствии с законодательством Российской Федерации несет ответственность за допущенные нарушения), предписания об устранении выявленных нарушений.</w:t>
      </w:r>
    </w:p>
    <w:p w:rsidR="00697C58" w:rsidRPr="00A550AF" w:rsidRDefault="00DD30D9" w:rsidP="00DD30D9">
      <w:pPr>
        <w:jc w:val="both"/>
      </w:pPr>
      <w:r w:rsidRPr="00A550AF">
        <w:t xml:space="preserve">       </w:t>
      </w:r>
      <w:r w:rsidR="00E260E2" w:rsidRPr="00A550AF">
        <w:t>Сведения о результатах проверки заносятся должностным лицом органа государственного строительного надзора в общий и (или) специальный журналы, в которых ведется учет выполнения работ.</w:t>
      </w:r>
    </w:p>
    <w:p w:rsidR="00697C58" w:rsidRPr="00A550AF" w:rsidRDefault="00E260E2" w:rsidP="00DD30D9">
      <w:pPr>
        <w:ind w:firstLine="567"/>
        <w:jc w:val="both"/>
      </w:pPr>
      <w:r w:rsidRPr="00A550AF">
        <w:t xml:space="preserve">После устранения выявленных государственным строительным надзором нарушений лицо, осуществляющее строительство, направляет в орган государственного строительного надзора извещение об </w:t>
      </w:r>
      <w:r w:rsidR="00697C58" w:rsidRPr="00A550AF">
        <w:t>устранении выявленных нарушений.</w:t>
      </w:r>
    </w:p>
    <w:p w:rsidR="00697C58" w:rsidRPr="00A550AF" w:rsidRDefault="00E260E2" w:rsidP="00DD30D9">
      <w:pPr>
        <w:ind w:firstLine="567"/>
        <w:jc w:val="both"/>
      </w:pPr>
      <w:r w:rsidRPr="00A550AF">
        <w:t>При выявлении в ходе проведения проверки действий (бездействия), за совершение которых Кодексом Российской Федерации об административных правонарушениях предусмотрена административная ответственность, должностное лицо органа государственного строительного надзора осуществляет полномочия в соответствии и в порядке, пред</w:t>
      </w:r>
      <w:r w:rsidR="00697C58" w:rsidRPr="00A550AF">
        <w:t>усмотренном указанным Кодексом.</w:t>
      </w:r>
    </w:p>
    <w:p w:rsidR="00697C58" w:rsidRPr="00A550AF" w:rsidRDefault="000E571A" w:rsidP="00DD30D9">
      <w:pPr>
        <w:jc w:val="both"/>
      </w:pPr>
      <w:r w:rsidRPr="00A550AF">
        <w:rPr>
          <w:b/>
        </w:rPr>
        <w:t>1</w:t>
      </w:r>
      <w:r w:rsidR="003A7E41">
        <w:rPr>
          <w:b/>
        </w:rPr>
        <w:t>3</w:t>
      </w:r>
      <w:r w:rsidRPr="00A550AF">
        <w:rPr>
          <w:b/>
        </w:rPr>
        <w:t>.9</w:t>
      </w:r>
      <w:r w:rsidR="00697C58" w:rsidRPr="00A550AF">
        <w:rPr>
          <w:b/>
        </w:rPr>
        <w:t>.</w:t>
      </w:r>
      <w:r w:rsidR="00697C58" w:rsidRPr="00A550AF">
        <w:t>Итоговая проверка назначается должностным лицом органа государственного строительного надзора в течение 7 рабочих дней после получения извещения застройщика или заказчика об окончании строительства, реконструкции, капитального ремонта объектов капитального строительства.</w:t>
      </w:r>
    </w:p>
    <w:p w:rsidR="00697C58" w:rsidRPr="00A550AF" w:rsidRDefault="00697C58" w:rsidP="00DD30D9">
      <w:pPr>
        <w:ind w:firstLine="567"/>
        <w:jc w:val="both"/>
      </w:pPr>
      <w:r w:rsidRPr="00A550AF">
        <w:t>Указанное извещение направляется застройщиком или заказчиком после фактического окончания строительства, реконструкции, капитального ремонта объекта капитального строительства, устранения всех нарушений, допущенных при строительстве, реконструкции, капитальном ремонте объекта капитального строительства, оформления исполнительной документации, связанной с выполнением всех работ по строительству, реконструкции, капитальному ремонту объекта капитального строительства, а также применением строительных материалов (изделий).</w:t>
      </w:r>
    </w:p>
    <w:p w:rsidR="00697C58" w:rsidRPr="00A550AF" w:rsidRDefault="00697C58" w:rsidP="00DD30D9">
      <w:pPr>
        <w:ind w:firstLine="567"/>
        <w:jc w:val="both"/>
      </w:pPr>
      <w:r w:rsidRPr="00A550AF">
        <w:t>О проведении итоговой проверки застройщик или заказчик уведомляется должностным лицом органа государственного строительного надзора.</w:t>
      </w:r>
    </w:p>
    <w:p w:rsidR="00697C58" w:rsidRPr="00A550AF" w:rsidRDefault="00697C58" w:rsidP="00DD30D9">
      <w:pPr>
        <w:ind w:firstLine="567"/>
        <w:jc w:val="both"/>
      </w:pPr>
      <w:r w:rsidRPr="00A550AF">
        <w:t>Результат проведенной итоговой проверки оформляется актом. Указанный акт является основанием для обращения застройщика или заказчика за выдачей заключения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w:t>
      </w:r>
    </w:p>
    <w:p w:rsidR="00DA6692" w:rsidRPr="00A550AF" w:rsidRDefault="00DA6692" w:rsidP="00DD30D9">
      <w:pPr>
        <w:ind w:firstLine="567"/>
        <w:jc w:val="both"/>
      </w:pPr>
      <w:r w:rsidRPr="00A550AF">
        <w:t>Акт итоговой проверки при строительстве, реконструкции объектов капитального строительства должен соответствовать форме</w:t>
      </w:r>
      <w:r w:rsidR="006313CA" w:rsidRPr="00A550AF">
        <w:t>, предусмотренной РД-11-04-2006</w:t>
      </w:r>
      <w:r w:rsidRPr="00A550AF">
        <w:t>.</w:t>
      </w:r>
    </w:p>
    <w:p w:rsidR="00FE1991" w:rsidRPr="00A550AF" w:rsidRDefault="00E260E2" w:rsidP="00DD30D9">
      <w:pPr>
        <w:ind w:firstLine="567"/>
        <w:jc w:val="both"/>
      </w:pPr>
      <w:r w:rsidRPr="00A550AF">
        <w:t xml:space="preserve">Орган государственного строительного надзора в течение 10 дней после получения обращения застройщика или заказчика, выдает заключение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а при отсутствии оснований для выдачи заключения принимает решение об отказе в выдаче такого заключения. </w:t>
      </w:r>
    </w:p>
    <w:p w:rsidR="00DD30D9" w:rsidRPr="00A550AF" w:rsidRDefault="00DD30D9" w:rsidP="00DD30D9">
      <w:pPr>
        <w:ind w:firstLine="567"/>
        <w:jc w:val="both"/>
      </w:pPr>
    </w:p>
    <w:p w:rsidR="00181C99" w:rsidRPr="00A550AF" w:rsidRDefault="00181C99" w:rsidP="00DD30D9">
      <w:pPr>
        <w:pStyle w:val="S0"/>
        <w:rPr>
          <w:rFonts w:ascii="Times New Roman" w:hAnsi="Times New Roman" w:cs="Times New Roman"/>
          <w:b/>
          <w:sz w:val="24"/>
          <w:szCs w:val="24"/>
        </w:rPr>
      </w:pPr>
    </w:p>
    <w:p w:rsidR="00181C99" w:rsidRPr="00A550AF" w:rsidRDefault="00181C99" w:rsidP="00DD30D9">
      <w:pPr>
        <w:pStyle w:val="S0"/>
        <w:rPr>
          <w:rFonts w:ascii="Times New Roman" w:hAnsi="Times New Roman" w:cs="Times New Roman"/>
          <w:b/>
          <w:sz w:val="24"/>
          <w:szCs w:val="24"/>
        </w:rPr>
      </w:pPr>
    </w:p>
    <w:p w:rsidR="00181C99" w:rsidRPr="00A550AF" w:rsidRDefault="00181C99" w:rsidP="00DD30D9">
      <w:pPr>
        <w:pStyle w:val="S0"/>
        <w:rPr>
          <w:rFonts w:ascii="Times New Roman" w:hAnsi="Times New Roman" w:cs="Times New Roman"/>
          <w:b/>
          <w:sz w:val="24"/>
          <w:szCs w:val="24"/>
        </w:rPr>
      </w:pPr>
    </w:p>
    <w:p w:rsidR="00181C99" w:rsidRPr="00A550AF" w:rsidRDefault="00181C99" w:rsidP="00DD30D9">
      <w:pPr>
        <w:pStyle w:val="S0"/>
        <w:rPr>
          <w:rFonts w:ascii="Times New Roman" w:hAnsi="Times New Roman" w:cs="Times New Roman"/>
          <w:b/>
          <w:sz w:val="24"/>
          <w:szCs w:val="24"/>
        </w:rPr>
      </w:pPr>
    </w:p>
    <w:p w:rsidR="00181C99" w:rsidRPr="00A550AF" w:rsidRDefault="00A550AF" w:rsidP="00DD30D9">
      <w:pPr>
        <w:pStyle w:val="S0"/>
        <w:rPr>
          <w:rFonts w:ascii="Times New Roman" w:hAnsi="Times New Roman" w:cs="Times New Roman"/>
          <w:b/>
          <w:sz w:val="24"/>
          <w:szCs w:val="24"/>
        </w:rPr>
      </w:pPr>
      <w:r w:rsidRPr="00A550AF">
        <w:rPr>
          <w:rFonts w:ascii="Times New Roman" w:hAnsi="Times New Roman" w:cs="Times New Roman"/>
          <w:b/>
          <w:sz w:val="24"/>
          <w:szCs w:val="24"/>
          <w:lang w:val="en-US"/>
        </w:rPr>
        <w:t>IV</w:t>
      </w:r>
      <w:r w:rsidRPr="00A550AF">
        <w:rPr>
          <w:rFonts w:ascii="Times New Roman" w:hAnsi="Times New Roman" w:cs="Times New Roman"/>
          <w:b/>
          <w:sz w:val="24"/>
          <w:szCs w:val="24"/>
        </w:rPr>
        <w:t>.Документы системы контроля качества</w:t>
      </w:r>
    </w:p>
    <w:p w:rsidR="00A550AF" w:rsidRPr="00A550AF" w:rsidRDefault="00A550AF" w:rsidP="00DD30D9">
      <w:pPr>
        <w:pStyle w:val="S0"/>
        <w:rPr>
          <w:rFonts w:ascii="Times New Roman" w:hAnsi="Times New Roman" w:cs="Times New Roman"/>
          <w:b/>
          <w:sz w:val="24"/>
          <w:szCs w:val="24"/>
        </w:rPr>
      </w:pPr>
    </w:p>
    <w:p w:rsidR="00A550AF" w:rsidRPr="00A550AF" w:rsidRDefault="00A550AF" w:rsidP="00DD30D9">
      <w:pPr>
        <w:pStyle w:val="S0"/>
        <w:rPr>
          <w:rFonts w:ascii="Times New Roman" w:hAnsi="Times New Roman" w:cs="Times New Roman"/>
          <w:b/>
          <w:sz w:val="24"/>
          <w:szCs w:val="24"/>
        </w:rPr>
      </w:pPr>
    </w:p>
    <w:p w:rsidR="009F78A5" w:rsidRPr="00A550AF" w:rsidRDefault="00A550AF" w:rsidP="00DD30D9">
      <w:pPr>
        <w:pStyle w:val="S0"/>
        <w:rPr>
          <w:rFonts w:ascii="Times New Roman" w:hAnsi="Times New Roman" w:cs="Times New Roman"/>
          <w:b/>
          <w:sz w:val="24"/>
          <w:szCs w:val="24"/>
        </w:rPr>
      </w:pPr>
      <w:r w:rsidRPr="00A550AF">
        <w:rPr>
          <w:rFonts w:ascii="Times New Roman" w:hAnsi="Times New Roman" w:cs="Times New Roman"/>
          <w:b/>
          <w:sz w:val="24"/>
          <w:szCs w:val="24"/>
        </w:rPr>
        <w:t>1</w:t>
      </w:r>
      <w:r w:rsidR="003A7E41">
        <w:rPr>
          <w:rFonts w:ascii="Times New Roman" w:hAnsi="Times New Roman" w:cs="Times New Roman"/>
          <w:b/>
          <w:sz w:val="24"/>
          <w:szCs w:val="24"/>
        </w:rPr>
        <w:t>4</w:t>
      </w:r>
      <w:r w:rsidRPr="00A550AF">
        <w:rPr>
          <w:rFonts w:ascii="Times New Roman" w:hAnsi="Times New Roman" w:cs="Times New Roman"/>
          <w:b/>
          <w:sz w:val="24"/>
          <w:szCs w:val="24"/>
        </w:rPr>
        <w:t>.</w:t>
      </w:r>
      <w:r w:rsidR="0075296F">
        <w:rPr>
          <w:rFonts w:ascii="Times New Roman" w:hAnsi="Times New Roman" w:cs="Times New Roman"/>
          <w:b/>
          <w:sz w:val="24"/>
          <w:szCs w:val="24"/>
        </w:rPr>
        <w:t xml:space="preserve"> </w:t>
      </w:r>
      <w:r w:rsidR="009F78A5" w:rsidRPr="00A550AF">
        <w:rPr>
          <w:rFonts w:ascii="Times New Roman" w:hAnsi="Times New Roman" w:cs="Times New Roman"/>
          <w:b/>
          <w:sz w:val="24"/>
          <w:szCs w:val="24"/>
        </w:rPr>
        <w:t>Организационная структура системы контроля качества</w:t>
      </w:r>
    </w:p>
    <w:p w:rsidR="00DD30D9" w:rsidRPr="00A550AF" w:rsidRDefault="00DD30D9" w:rsidP="00DD30D9">
      <w:pPr>
        <w:pStyle w:val="S0"/>
        <w:rPr>
          <w:rFonts w:ascii="Times New Roman" w:hAnsi="Times New Roman" w:cs="Times New Roman"/>
          <w:b/>
          <w:sz w:val="24"/>
          <w:szCs w:val="24"/>
        </w:rPr>
      </w:pPr>
    </w:p>
    <w:p w:rsidR="009F78A5" w:rsidRPr="00A550AF" w:rsidRDefault="00A550AF" w:rsidP="00DD30D9">
      <w:pPr>
        <w:tabs>
          <w:tab w:val="left" w:pos="3270"/>
        </w:tabs>
        <w:jc w:val="both"/>
      </w:pPr>
      <w:r w:rsidRPr="00A550AF">
        <w:rPr>
          <w:b/>
        </w:rPr>
        <w:t>1</w:t>
      </w:r>
      <w:r w:rsidR="003A7E41">
        <w:rPr>
          <w:b/>
        </w:rPr>
        <w:t>4</w:t>
      </w:r>
      <w:r w:rsidR="009F78A5" w:rsidRPr="00A550AF">
        <w:rPr>
          <w:b/>
        </w:rPr>
        <w:t>.1.</w:t>
      </w:r>
      <w:r w:rsidR="00DD30D9" w:rsidRPr="00A550AF">
        <w:t>Внутренний строительный контроль</w:t>
      </w:r>
      <w:r w:rsidR="009F78A5" w:rsidRPr="00A550AF">
        <w:t xml:space="preserve"> осуществляется на основании </w:t>
      </w:r>
      <w:proofErr w:type="gramStart"/>
      <w:r w:rsidR="009F78A5" w:rsidRPr="00A550AF">
        <w:t>приказа  или</w:t>
      </w:r>
      <w:proofErr w:type="gramEnd"/>
      <w:r w:rsidR="009F78A5" w:rsidRPr="00A550AF">
        <w:t xml:space="preserve"> распоряжения (Приказ об организации системы контроля качества)  о назначении ответственных должностных лиц (служб) для выполнения конкретных мероприятий строительного контроля и утвержденных положений и должностных инструкций ответственных должностных лиц.</w:t>
      </w:r>
    </w:p>
    <w:p w:rsidR="009F78A5" w:rsidRPr="00A550AF" w:rsidRDefault="00A550AF" w:rsidP="00DD30D9">
      <w:pPr>
        <w:tabs>
          <w:tab w:val="left" w:pos="3270"/>
        </w:tabs>
        <w:jc w:val="both"/>
      </w:pPr>
      <w:r w:rsidRPr="00A550AF">
        <w:rPr>
          <w:b/>
        </w:rPr>
        <w:t>1</w:t>
      </w:r>
      <w:r w:rsidR="003A7E41">
        <w:rPr>
          <w:b/>
        </w:rPr>
        <w:t>4</w:t>
      </w:r>
      <w:r w:rsidR="009F78A5" w:rsidRPr="00A550AF">
        <w:rPr>
          <w:b/>
        </w:rPr>
        <w:t>.2.</w:t>
      </w:r>
      <w:r w:rsidR="009F78A5" w:rsidRPr="00A550AF">
        <w:t xml:space="preserve">Для проведения </w:t>
      </w:r>
      <w:r w:rsidR="00DD30D9" w:rsidRPr="00A550AF">
        <w:t xml:space="preserve">внутреннего </w:t>
      </w:r>
      <w:r w:rsidR="009F78A5" w:rsidRPr="00A550AF">
        <w:t xml:space="preserve">строительного контроля назначаются должностные лица (службы), имеющие необходимый уровень подготовки и квалификации. </w:t>
      </w:r>
    </w:p>
    <w:p w:rsidR="009F78A5" w:rsidRPr="00A550AF" w:rsidRDefault="00A550AF" w:rsidP="00DD30D9">
      <w:pPr>
        <w:tabs>
          <w:tab w:val="left" w:pos="3270"/>
        </w:tabs>
        <w:jc w:val="both"/>
      </w:pPr>
      <w:r w:rsidRPr="00A550AF">
        <w:rPr>
          <w:b/>
        </w:rPr>
        <w:t>1</w:t>
      </w:r>
      <w:r w:rsidR="003A7E41">
        <w:rPr>
          <w:b/>
        </w:rPr>
        <w:t>4</w:t>
      </w:r>
      <w:r w:rsidR="009F78A5" w:rsidRPr="00A550AF">
        <w:rPr>
          <w:b/>
        </w:rPr>
        <w:t>.3</w:t>
      </w:r>
      <w:r w:rsidR="009F78A5" w:rsidRPr="00A550AF">
        <w:t>.В документах строительной организации должна быть определена ответственность должностных лиц за организацию и выполнение строительного контроля, метрологическое обеспечение строительства, обеспечение нормативными документами.</w:t>
      </w:r>
    </w:p>
    <w:p w:rsidR="009F78A5" w:rsidRPr="00A550AF" w:rsidRDefault="00A550AF" w:rsidP="00DD30D9">
      <w:pPr>
        <w:pStyle w:val="S00"/>
        <w:tabs>
          <w:tab w:val="clear" w:pos="1560"/>
          <w:tab w:val="left" w:pos="993"/>
          <w:tab w:val="left" w:pos="1440"/>
        </w:tabs>
        <w:ind w:firstLine="0"/>
        <w:rPr>
          <w:rFonts w:ascii="Times New Roman" w:hAnsi="Times New Roman" w:cs="Times New Roman"/>
          <w:color w:val="FF0000"/>
          <w:szCs w:val="24"/>
        </w:rPr>
      </w:pPr>
      <w:r w:rsidRPr="00A550AF">
        <w:rPr>
          <w:rFonts w:ascii="Times New Roman" w:hAnsi="Times New Roman" w:cs="Times New Roman"/>
          <w:b/>
          <w:szCs w:val="24"/>
        </w:rPr>
        <w:t>1</w:t>
      </w:r>
      <w:r w:rsidR="003A7E41">
        <w:rPr>
          <w:rFonts w:ascii="Times New Roman" w:hAnsi="Times New Roman" w:cs="Times New Roman"/>
          <w:b/>
          <w:szCs w:val="24"/>
        </w:rPr>
        <w:t>4</w:t>
      </w:r>
      <w:r w:rsidR="009F78A5" w:rsidRPr="00A550AF">
        <w:rPr>
          <w:rFonts w:ascii="Times New Roman" w:hAnsi="Times New Roman" w:cs="Times New Roman"/>
          <w:b/>
          <w:szCs w:val="24"/>
        </w:rPr>
        <w:t>.4.</w:t>
      </w:r>
      <w:r w:rsidR="009F78A5" w:rsidRPr="00A550AF">
        <w:rPr>
          <w:rFonts w:ascii="Times New Roman" w:hAnsi="Times New Roman" w:cs="Times New Roman"/>
          <w:szCs w:val="24"/>
        </w:rPr>
        <w:t xml:space="preserve">Рекомендуется подчинять подразделения (должностные лица), ответственные за организацию и осуществление строительного контроля главному инженеру организации или иному представителю руководства организации, компетентному в строительстве. </w:t>
      </w:r>
    </w:p>
    <w:p w:rsidR="009F78A5" w:rsidRPr="00A550AF" w:rsidRDefault="00A550AF" w:rsidP="00DD30D9">
      <w:pPr>
        <w:pStyle w:val="S00"/>
        <w:tabs>
          <w:tab w:val="clear" w:pos="1560"/>
          <w:tab w:val="left" w:pos="1440"/>
        </w:tabs>
        <w:ind w:firstLine="0"/>
        <w:rPr>
          <w:rFonts w:ascii="Times New Roman" w:hAnsi="Times New Roman" w:cs="Times New Roman"/>
          <w:szCs w:val="24"/>
        </w:rPr>
      </w:pPr>
      <w:r w:rsidRPr="00A550AF">
        <w:rPr>
          <w:rFonts w:ascii="Times New Roman" w:hAnsi="Times New Roman" w:cs="Times New Roman"/>
          <w:b/>
          <w:szCs w:val="24"/>
        </w:rPr>
        <w:t>1</w:t>
      </w:r>
      <w:r w:rsidR="003A7E41">
        <w:rPr>
          <w:rFonts w:ascii="Times New Roman" w:hAnsi="Times New Roman" w:cs="Times New Roman"/>
          <w:b/>
          <w:szCs w:val="24"/>
        </w:rPr>
        <w:t>4</w:t>
      </w:r>
      <w:r w:rsidR="009F78A5" w:rsidRPr="00A550AF">
        <w:rPr>
          <w:rFonts w:ascii="Times New Roman" w:hAnsi="Times New Roman" w:cs="Times New Roman"/>
          <w:b/>
          <w:szCs w:val="24"/>
        </w:rPr>
        <w:t>.5.</w:t>
      </w:r>
      <w:r w:rsidR="009F78A5" w:rsidRPr="00A550AF">
        <w:rPr>
          <w:rFonts w:ascii="Times New Roman" w:hAnsi="Times New Roman" w:cs="Times New Roman"/>
          <w:szCs w:val="24"/>
        </w:rPr>
        <w:t>Ответственность за организацию и выполнение строительного контроля, метрологическое обеспечение строительства, обеспечение нормативными документами рекомендуется излагать в следующих документах:</w:t>
      </w:r>
    </w:p>
    <w:p w:rsidR="009F78A5" w:rsidRPr="00A550AF" w:rsidRDefault="009F78A5" w:rsidP="00DD30D9">
      <w:pPr>
        <w:pStyle w:val="S00"/>
        <w:numPr>
          <w:ilvl w:val="0"/>
          <w:numId w:val="5"/>
        </w:numPr>
        <w:tabs>
          <w:tab w:val="clear" w:pos="1560"/>
          <w:tab w:val="left" w:pos="709"/>
        </w:tabs>
        <w:rPr>
          <w:rFonts w:ascii="Times New Roman" w:hAnsi="Times New Roman" w:cs="Times New Roman"/>
          <w:szCs w:val="24"/>
        </w:rPr>
      </w:pPr>
      <w:r w:rsidRPr="00A550AF">
        <w:rPr>
          <w:rFonts w:ascii="Times New Roman" w:hAnsi="Times New Roman" w:cs="Times New Roman"/>
          <w:szCs w:val="24"/>
        </w:rPr>
        <w:t>положение о подразделении, осуществляющем строительный контроль</w:t>
      </w:r>
      <w:r w:rsidR="00B77018" w:rsidRPr="00A550AF">
        <w:rPr>
          <w:rFonts w:ascii="Times New Roman" w:hAnsi="Times New Roman" w:cs="Times New Roman"/>
          <w:szCs w:val="24"/>
        </w:rPr>
        <w:t>;</w:t>
      </w:r>
    </w:p>
    <w:p w:rsidR="009F78A5" w:rsidRPr="00A550AF" w:rsidRDefault="009F78A5" w:rsidP="00DD30D9">
      <w:pPr>
        <w:pStyle w:val="S00"/>
        <w:numPr>
          <w:ilvl w:val="0"/>
          <w:numId w:val="5"/>
        </w:numPr>
        <w:tabs>
          <w:tab w:val="clear" w:pos="1560"/>
          <w:tab w:val="left" w:pos="709"/>
        </w:tabs>
        <w:rPr>
          <w:rFonts w:ascii="Times New Roman" w:hAnsi="Times New Roman" w:cs="Times New Roman"/>
          <w:szCs w:val="24"/>
        </w:rPr>
      </w:pPr>
      <w:r w:rsidRPr="00A550AF">
        <w:rPr>
          <w:rFonts w:ascii="Times New Roman" w:hAnsi="Times New Roman" w:cs="Times New Roman"/>
          <w:szCs w:val="24"/>
        </w:rPr>
        <w:t>должностная инструкция специалиста</w:t>
      </w:r>
      <w:r w:rsidR="00B77018" w:rsidRPr="00A550AF">
        <w:rPr>
          <w:rFonts w:ascii="Times New Roman" w:hAnsi="Times New Roman" w:cs="Times New Roman"/>
          <w:szCs w:val="24"/>
        </w:rPr>
        <w:t>;</w:t>
      </w:r>
    </w:p>
    <w:p w:rsidR="009F78A5" w:rsidRPr="00A550AF" w:rsidRDefault="009F78A5" w:rsidP="00DD30D9">
      <w:pPr>
        <w:pStyle w:val="S00"/>
        <w:numPr>
          <w:ilvl w:val="0"/>
          <w:numId w:val="5"/>
        </w:numPr>
        <w:tabs>
          <w:tab w:val="clear" w:pos="1560"/>
          <w:tab w:val="left" w:pos="709"/>
        </w:tabs>
        <w:rPr>
          <w:rFonts w:ascii="Times New Roman" w:hAnsi="Times New Roman" w:cs="Times New Roman"/>
          <w:szCs w:val="24"/>
        </w:rPr>
      </w:pPr>
      <w:r w:rsidRPr="00A550AF">
        <w:rPr>
          <w:rFonts w:ascii="Times New Roman" w:hAnsi="Times New Roman" w:cs="Times New Roman"/>
          <w:szCs w:val="24"/>
        </w:rPr>
        <w:t>приказ о закреплении ИТР за выполнение видов работ</w:t>
      </w:r>
      <w:r w:rsidR="00B77018" w:rsidRPr="00A550AF">
        <w:rPr>
          <w:rFonts w:ascii="Times New Roman" w:hAnsi="Times New Roman" w:cs="Times New Roman"/>
          <w:szCs w:val="24"/>
        </w:rPr>
        <w:t>;</w:t>
      </w:r>
    </w:p>
    <w:p w:rsidR="009F78A5" w:rsidRPr="00A550AF" w:rsidRDefault="009F78A5" w:rsidP="00DD30D9">
      <w:pPr>
        <w:pStyle w:val="S00"/>
        <w:numPr>
          <w:ilvl w:val="0"/>
          <w:numId w:val="5"/>
        </w:numPr>
        <w:tabs>
          <w:tab w:val="clear" w:pos="1560"/>
          <w:tab w:val="left" w:pos="709"/>
        </w:tabs>
        <w:rPr>
          <w:rFonts w:ascii="Times New Roman" w:hAnsi="Times New Roman" w:cs="Times New Roman"/>
          <w:szCs w:val="24"/>
        </w:rPr>
      </w:pPr>
      <w:r w:rsidRPr="00A550AF">
        <w:rPr>
          <w:rFonts w:ascii="Times New Roman" w:hAnsi="Times New Roman" w:cs="Times New Roman"/>
          <w:szCs w:val="24"/>
        </w:rPr>
        <w:t>стандарты или документированные процедуры</w:t>
      </w:r>
      <w:r w:rsidR="00B77018" w:rsidRPr="00A550AF">
        <w:rPr>
          <w:rFonts w:ascii="Times New Roman" w:hAnsi="Times New Roman" w:cs="Times New Roman"/>
          <w:szCs w:val="24"/>
        </w:rPr>
        <w:t>;</w:t>
      </w:r>
    </w:p>
    <w:p w:rsidR="009F78A5" w:rsidRPr="00A550AF" w:rsidRDefault="009F78A5" w:rsidP="00DD30D9">
      <w:pPr>
        <w:pStyle w:val="S00"/>
        <w:numPr>
          <w:ilvl w:val="0"/>
          <w:numId w:val="5"/>
        </w:numPr>
        <w:tabs>
          <w:tab w:val="clear" w:pos="1560"/>
          <w:tab w:val="left" w:pos="709"/>
        </w:tabs>
        <w:rPr>
          <w:rFonts w:ascii="Times New Roman" w:hAnsi="Times New Roman" w:cs="Times New Roman"/>
          <w:szCs w:val="24"/>
        </w:rPr>
      </w:pPr>
      <w:r w:rsidRPr="00A550AF">
        <w:rPr>
          <w:rFonts w:ascii="Times New Roman" w:hAnsi="Times New Roman" w:cs="Times New Roman"/>
          <w:szCs w:val="24"/>
        </w:rPr>
        <w:t xml:space="preserve">иные документы, принятые в </w:t>
      </w:r>
      <w:proofErr w:type="gramStart"/>
      <w:r w:rsidRPr="00A550AF">
        <w:rPr>
          <w:rFonts w:ascii="Times New Roman" w:hAnsi="Times New Roman" w:cs="Times New Roman"/>
          <w:szCs w:val="24"/>
        </w:rPr>
        <w:t>практике  организации</w:t>
      </w:r>
      <w:proofErr w:type="gramEnd"/>
      <w:r w:rsidRPr="00A550AF">
        <w:rPr>
          <w:rFonts w:ascii="Times New Roman" w:hAnsi="Times New Roman" w:cs="Times New Roman"/>
          <w:szCs w:val="24"/>
        </w:rPr>
        <w:t>.</w:t>
      </w:r>
    </w:p>
    <w:p w:rsidR="00DD30D9" w:rsidRPr="00A550AF" w:rsidRDefault="00DD30D9" w:rsidP="00DD30D9">
      <w:pPr>
        <w:pStyle w:val="S00"/>
        <w:tabs>
          <w:tab w:val="clear" w:pos="1560"/>
          <w:tab w:val="left" w:pos="709"/>
        </w:tabs>
        <w:ind w:left="720" w:firstLine="0"/>
        <w:rPr>
          <w:rFonts w:ascii="Times New Roman" w:hAnsi="Times New Roman" w:cs="Times New Roman"/>
          <w:szCs w:val="24"/>
        </w:rPr>
      </w:pPr>
    </w:p>
    <w:p w:rsidR="00DD30D9" w:rsidRPr="00A550AF" w:rsidRDefault="00DD30D9" w:rsidP="00DD30D9">
      <w:pPr>
        <w:pStyle w:val="S00"/>
        <w:tabs>
          <w:tab w:val="clear" w:pos="1560"/>
          <w:tab w:val="left" w:pos="709"/>
        </w:tabs>
        <w:ind w:left="720" w:firstLine="0"/>
        <w:rPr>
          <w:rFonts w:ascii="Times New Roman" w:hAnsi="Times New Roman" w:cs="Times New Roman"/>
          <w:szCs w:val="24"/>
        </w:rPr>
      </w:pPr>
    </w:p>
    <w:p w:rsidR="009F78A5" w:rsidRPr="00A550AF" w:rsidRDefault="003A7E41" w:rsidP="00382254">
      <w:pPr>
        <w:pStyle w:val="S0"/>
        <w:rPr>
          <w:rFonts w:ascii="Times New Roman" w:hAnsi="Times New Roman" w:cs="Times New Roman"/>
          <w:b/>
          <w:sz w:val="24"/>
          <w:szCs w:val="24"/>
        </w:rPr>
      </w:pPr>
      <w:bookmarkStart w:id="9" w:name="_Toc264885401"/>
      <w:r>
        <w:rPr>
          <w:rFonts w:ascii="Times New Roman" w:hAnsi="Times New Roman" w:cs="Times New Roman"/>
          <w:b/>
          <w:sz w:val="24"/>
          <w:szCs w:val="24"/>
        </w:rPr>
        <w:t>15</w:t>
      </w:r>
      <w:r w:rsidR="009F78A5" w:rsidRPr="00A550AF">
        <w:rPr>
          <w:rFonts w:ascii="Times New Roman" w:hAnsi="Times New Roman" w:cs="Times New Roman"/>
          <w:b/>
          <w:sz w:val="24"/>
          <w:szCs w:val="24"/>
        </w:rPr>
        <w:t>.</w:t>
      </w:r>
      <w:r w:rsidR="0075296F">
        <w:rPr>
          <w:rFonts w:ascii="Times New Roman" w:hAnsi="Times New Roman" w:cs="Times New Roman"/>
          <w:b/>
          <w:sz w:val="24"/>
          <w:szCs w:val="24"/>
        </w:rPr>
        <w:t xml:space="preserve"> </w:t>
      </w:r>
      <w:r w:rsidR="009F78A5" w:rsidRPr="00A550AF">
        <w:rPr>
          <w:rFonts w:ascii="Times New Roman" w:hAnsi="Times New Roman" w:cs="Times New Roman"/>
          <w:b/>
          <w:sz w:val="24"/>
          <w:szCs w:val="24"/>
        </w:rPr>
        <w:t xml:space="preserve">Нормативная документация </w:t>
      </w:r>
      <w:bookmarkEnd w:id="9"/>
      <w:r w:rsidR="009F78A5" w:rsidRPr="00A550AF">
        <w:rPr>
          <w:rFonts w:ascii="Times New Roman" w:hAnsi="Times New Roman" w:cs="Times New Roman"/>
          <w:b/>
          <w:sz w:val="24"/>
          <w:szCs w:val="24"/>
        </w:rPr>
        <w:t>системы контроля качества</w:t>
      </w:r>
      <w:r w:rsidR="00B440A2" w:rsidRPr="00A550AF">
        <w:rPr>
          <w:rFonts w:ascii="Times New Roman" w:hAnsi="Times New Roman" w:cs="Times New Roman"/>
          <w:b/>
          <w:sz w:val="24"/>
          <w:szCs w:val="24"/>
        </w:rPr>
        <w:t>.</w:t>
      </w:r>
    </w:p>
    <w:p w:rsidR="00382254" w:rsidRPr="00A550AF" w:rsidRDefault="00382254" w:rsidP="00382254">
      <w:pPr>
        <w:pStyle w:val="S0"/>
        <w:rPr>
          <w:rFonts w:ascii="Times New Roman" w:hAnsi="Times New Roman" w:cs="Times New Roman"/>
          <w:b/>
          <w:sz w:val="24"/>
          <w:szCs w:val="24"/>
        </w:rPr>
      </w:pPr>
    </w:p>
    <w:p w:rsidR="009F78A5" w:rsidRPr="00A550AF" w:rsidRDefault="003A7E41" w:rsidP="00382254">
      <w:pPr>
        <w:pStyle w:val="S00"/>
        <w:tabs>
          <w:tab w:val="clear" w:pos="1560"/>
          <w:tab w:val="left" w:pos="1440"/>
        </w:tabs>
        <w:ind w:firstLine="0"/>
        <w:rPr>
          <w:rFonts w:ascii="Times New Roman" w:hAnsi="Times New Roman" w:cs="Times New Roman"/>
          <w:szCs w:val="24"/>
        </w:rPr>
      </w:pPr>
      <w:r>
        <w:rPr>
          <w:rFonts w:ascii="Times New Roman" w:hAnsi="Times New Roman" w:cs="Times New Roman"/>
          <w:b/>
          <w:szCs w:val="24"/>
        </w:rPr>
        <w:t>15</w:t>
      </w:r>
      <w:r w:rsidR="009F78A5" w:rsidRPr="00A550AF">
        <w:rPr>
          <w:rFonts w:ascii="Times New Roman" w:hAnsi="Times New Roman" w:cs="Times New Roman"/>
          <w:b/>
          <w:szCs w:val="24"/>
        </w:rPr>
        <w:t>.1.</w:t>
      </w:r>
      <w:r w:rsidR="009F78A5" w:rsidRPr="00A550AF">
        <w:rPr>
          <w:rFonts w:ascii="Times New Roman" w:hAnsi="Times New Roman" w:cs="Times New Roman"/>
          <w:szCs w:val="24"/>
        </w:rPr>
        <w:t xml:space="preserve">Для осуществления строительного контроля в соответствии с </w:t>
      </w:r>
      <w:proofErr w:type="gramStart"/>
      <w:r w:rsidR="009F78A5" w:rsidRPr="00A550AF">
        <w:rPr>
          <w:rFonts w:ascii="Times New Roman" w:hAnsi="Times New Roman" w:cs="Times New Roman"/>
          <w:szCs w:val="24"/>
        </w:rPr>
        <w:t>требованиями  Градостроительного</w:t>
      </w:r>
      <w:proofErr w:type="gramEnd"/>
      <w:r w:rsidR="009F78A5" w:rsidRPr="00A550AF">
        <w:rPr>
          <w:rFonts w:ascii="Times New Roman" w:hAnsi="Times New Roman" w:cs="Times New Roman"/>
          <w:szCs w:val="24"/>
        </w:rPr>
        <w:t xml:space="preserve"> кодекса РФ в строительной организации должна применяться действующая</w:t>
      </w:r>
      <w:r w:rsidR="006B588C" w:rsidRPr="00A550AF">
        <w:rPr>
          <w:rFonts w:ascii="Times New Roman" w:hAnsi="Times New Roman" w:cs="Times New Roman"/>
          <w:szCs w:val="24"/>
        </w:rPr>
        <w:t xml:space="preserve"> </w:t>
      </w:r>
      <w:r w:rsidR="009F78A5" w:rsidRPr="00A550AF">
        <w:rPr>
          <w:rFonts w:ascii="Times New Roman" w:hAnsi="Times New Roman" w:cs="Times New Roman"/>
          <w:szCs w:val="24"/>
        </w:rPr>
        <w:t>нормативная документация.</w:t>
      </w:r>
    </w:p>
    <w:p w:rsidR="009F78A5" w:rsidRPr="00A550AF" w:rsidRDefault="003A7E41" w:rsidP="00382254">
      <w:pPr>
        <w:pStyle w:val="S00"/>
        <w:tabs>
          <w:tab w:val="clear" w:pos="1560"/>
          <w:tab w:val="left" w:pos="1440"/>
        </w:tabs>
        <w:ind w:firstLine="0"/>
        <w:rPr>
          <w:rFonts w:ascii="Times New Roman" w:hAnsi="Times New Roman" w:cs="Times New Roman"/>
          <w:szCs w:val="24"/>
        </w:rPr>
      </w:pPr>
      <w:r>
        <w:rPr>
          <w:rFonts w:ascii="Times New Roman" w:hAnsi="Times New Roman" w:cs="Times New Roman"/>
          <w:b/>
          <w:szCs w:val="24"/>
        </w:rPr>
        <w:t>15</w:t>
      </w:r>
      <w:r w:rsidR="009F78A5" w:rsidRPr="00A550AF">
        <w:rPr>
          <w:rFonts w:ascii="Times New Roman" w:hAnsi="Times New Roman" w:cs="Times New Roman"/>
          <w:b/>
          <w:szCs w:val="24"/>
        </w:rPr>
        <w:t>.2.</w:t>
      </w:r>
      <w:r w:rsidR="009F78A5" w:rsidRPr="00A550AF">
        <w:rPr>
          <w:rFonts w:ascii="Times New Roman" w:hAnsi="Times New Roman" w:cs="Times New Roman"/>
          <w:szCs w:val="24"/>
        </w:rPr>
        <w:t>Нормативная документация для осуществления строительного контроля включает следующие документы:</w:t>
      </w:r>
    </w:p>
    <w:p w:rsidR="009F78A5" w:rsidRPr="00A550AF" w:rsidRDefault="009F78A5" w:rsidP="00DD30D9">
      <w:pPr>
        <w:pStyle w:val="S00"/>
        <w:numPr>
          <w:ilvl w:val="0"/>
          <w:numId w:val="21"/>
        </w:numPr>
        <w:tabs>
          <w:tab w:val="clear" w:pos="1560"/>
          <w:tab w:val="left" w:pos="567"/>
        </w:tabs>
        <w:ind w:left="0" w:firstLine="567"/>
        <w:rPr>
          <w:rFonts w:ascii="Times New Roman" w:hAnsi="Times New Roman" w:cs="Times New Roman"/>
          <w:szCs w:val="24"/>
        </w:rPr>
      </w:pPr>
      <w:r w:rsidRPr="00A550AF">
        <w:rPr>
          <w:rFonts w:ascii="Times New Roman" w:hAnsi="Times New Roman" w:cs="Times New Roman"/>
          <w:szCs w:val="24"/>
        </w:rPr>
        <w:t>проектную документацию;</w:t>
      </w:r>
    </w:p>
    <w:p w:rsidR="009F78A5" w:rsidRPr="00A550AF" w:rsidRDefault="009F78A5" w:rsidP="00DD30D9">
      <w:pPr>
        <w:pStyle w:val="S00"/>
        <w:numPr>
          <w:ilvl w:val="0"/>
          <w:numId w:val="21"/>
        </w:numPr>
        <w:tabs>
          <w:tab w:val="clear" w:pos="1560"/>
          <w:tab w:val="left" w:pos="567"/>
        </w:tabs>
        <w:ind w:left="0" w:firstLine="567"/>
        <w:rPr>
          <w:rFonts w:ascii="Times New Roman" w:hAnsi="Times New Roman" w:cs="Times New Roman"/>
          <w:szCs w:val="24"/>
        </w:rPr>
      </w:pPr>
      <w:r w:rsidRPr="00A550AF">
        <w:rPr>
          <w:rFonts w:ascii="Times New Roman" w:hAnsi="Times New Roman" w:cs="Times New Roman"/>
          <w:szCs w:val="24"/>
        </w:rPr>
        <w:t>рабочую документацию;</w:t>
      </w:r>
    </w:p>
    <w:p w:rsidR="009F78A5" w:rsidRPr="00A550AF" w:rsidRDefault="009F78A5" w:rsidP="00DD30D9">
      <w:pPr>
        <w:pStyle w:val="S00"/>
        <w:numPr>
          <w:ilvl w:val="0"/>
          <w:numId w:val="21"/>
        </w:numPr>
        <w:tabs>
          <w:tab w:val="clear" w:pos="1560"/>
          <w:tab w:val="left" w:pos="567"/>
        </w:tabs>
        <w:ind w:left="0" w:firstLine="567"/>
        <w:rPr>
          <w:rFonts w:ascii="Times New Roman" w:hAnsi="Times New Roman" w:cs="Times New Roman"/>
          <w:szCs w:val="24"/>
        </w:rPr>
      </w:pPr>
      <w:r w:rsidRPr="00A550AF">
        <w:rPr>
          <w:rFonts w:ascii="Times New Roman" w:hAnsi="Times New Roman" w:cs="Times New Roman"/>
          <w:szCs w:val="24"/>
        </w:rPr>
        <w:t xml:space="preserve">технические регламенты, ГОСТ, ТУ, СП или СНиП на выполнение работ, методы испытаний и др.; технологические карты (в </w:t>
      </w:r>
      <w:proofErr w:type="spellStart"/>
      <w:r w:rsidRPr="00A550AF">
        <w:rPr>
          <w:rFonts w:ascii="Times New Roman" w:hAnsi="Times New Roman" w:cs="Times New Roman"/>
          <w:szCs w:val="24"/>
        </w:rPr>
        <w:t>т.ч</w:t>
      </w:r>
      <w:proofErr w:type="spellEnd"/>
      <w:r w:rsidRPr="00A550AF">
        <w:rPr>
          <w:rFonts w:ascii="Times New Roman" w:hAnsi="Times New Roman" w:cs="Times New Roman"/>
          <w:szCs w:val="24"/>
        </w:rPr>
        <w:t>. типовые);</w:t>
      </w:r>
    </w:p>
    <w:p w:rsidR="009F78A5" w:rsidRPr="00A550AF" w:rsidRDefault="009F78A5" w:rsidP="00DD30D9">
      <w:pPr>
        <w:pStyle w:val="S00"/>
        <w:numPr>
          <w:ilvl w:val="0"/>
          <w:numId w:val="21"/>
        </w:numPr>
        <w:tabs>
          <w:tab w:val="clear" w:pos="1560"/>
          <w:tab w:val="left" w:pos="567"/>
        </w:tabs>
        <w:ind w:left="0" w:firstLine="567"/>
        <w:rPr>
          <w:rFonts w:ascii="Times New Roman" w:hAnsi="Times New Roman" w:cs="Times New Roman"/>
          <w:szCs w:val="24"/>
        </w:rPr>
      </w:pPr>
      <w:r w:rsidRPr="00A550AF">
        <w:rPr>
          <w:rFonts w:ascii="Times New Roman" w:hAnsi="Times New Roman" w:cs="Times New Roman"/>
          <w:szCs w:val="24"/>
        </w:rPr>
        <w:t xml:space="preserve">схемы операционного контроля качества (в </w:t>
      </w:r>
      <w:proofErr w:type="spellStart"/>
      <w:r w:rsidRPr="00A550AF">
        <w:rPr>
          <w:rFonts w:ascii="Times New Roman" w:hAnsi="Times New Roman" w:cs="Times New Roman"/>
          <w:szCs w:val="24"/>
        </w:rPr>
        <w:t>т.ч</w:t>
      </w:r>
      <w:proofErr w:type="spellEnd"/>
      <w:r w:rsidRPr="00A550AF">
        <w:rPr>
          <w:rFonts w:ascii="Times New Roman" w:hAnsi="Times New Roman" w:cs="Times New Roman"/>
          <w:szCs w:val="24"/>
        </w:rPr>
        <w:t>. типовые);</w:t>
      </w:r>
    </w:p>
    <w:p w:rsidR="009F78A5" w:rsidRPr="00A550AF" w:rsidRDefault="009F78A5" w:rsidP="00DD30D9">
      <w:pPr>
        <w:pStyle w:val="S00"/>
        <w:numPr>
          <w:ilvl w:val="0"/>
          <w:numId w:val="21"/>
        </w:numPr>
        <w:tabs>
          <w:tab w:val="clear" w:pos="1560"/>
          <w:tab w:val="left" w:pos="567"/>
        </w:tabs>
        <w:ind w:left="0" w:firstLine="567"/>
        <w:rPr>
          <w:rFonts w:ascii="Times New Roman" w:hAnsi="Times New Roman" w:cs="Times New Roman"/>
          <w:szCs w:val="24"/>
        </w:rPr>
      </w:pPr>
      <w:r w:rsidRPr="00A550AF">
        <w:rPr>
          <w:rFonts w:ascii="Times New Roman" w:hAnsi="Times New Roman" w:cs="Times New Roman"/>
          <w:szCs w:val="24"/>
        </w:rPr>
        <w:t xml:space="preserve">ППР (в </w:t>
      </w:r>
      <w:proofErr w:type="spellStart"/>
      <w:r w:rsidRPr="00A550AF">
        <w:rPr>
          <w:rFonts w:ascii="Times New Roman" w:hAnsi="Times New Roman" w:cs="Times New Roman"/>
          <w:szCs w:val="24"/>
        </w:rPr>
        <w:t>т.ч</w:t>
      </w:r>
      <w:proofErr w:type="spellEnd"/>
      <w:r w:rsidRPr="00A550AF">
        <w:rPr>
          <w:rFonts w:ascii="Times New Roman" w:hAnsi="Times New Roman" w:cs="Times New Roman"/>
          <w:szCs w:val="24"/>
        </w:rPr>
        <w:t>. с применением кранового оборудования);</w:t>
      </w:r>
    </w:p>
    <w:p w:rsidR="009F78A5" w:rsidRPr="00A550AF" w:rsidRDefault="009F78A5" w:rsidP="00DD30D9">
      <w:pPr>
        <w:pStyle w:val="S00"/>
        <w:numPr>
          <w:ilvl w:val="0"/>
          <w:numId w:val="21"/>
        </w:numPr>
        <w:tabs>
          <w:tab w:val="clear" w:pos="1560"/>
          <w:tab w:val="left" w:pos="567"/>
        </w:tabs>
        <w:ind w:left="0" w:firstLine="567"/>
        <w:rPr>
          <w:rFonts w:ascii="Times New Roman" w:hAnsi="Times New Roman" w:cs="Times New Roman"/>
          <w:szCs w:val="24"/>
        </w:rPr>
      </w:pPr>
      <w:r w:rsidRPr="00A550AF">
        <w:rPr>
          <w:rFonts w:ascii="Times New Roman" w:hAnsi="Times New Roman" w:cs="Times New Roman"/>
          <w:szCs w:val="24"/>
        </w:rPr>
        <w:t>стандарты организации или документированные процедуры;</w:t>
      </w:r>
    </w:p>
    <w:p w:rsidR="00EE02DC" w:rsidRPr="00A550AF" w:rsidRDefault="00EE02DC" w:rsidP="00DD30D9">
      <w:pPr>
        <w:pStyle w:val="S00"/>
        <w:numPr>
          <w:ilvl w:val="0"/>
          <w:numId w:val="21"/>
        </w:numPr>
        <w:tabs>
          <w:tab w:val="clear" w:pos="1560"/>
          <w:tab w:val="left" w:pos="567"/>
        </w:tabs>
        <w:ind w:left="0" w:firstLine="567"/>
        <w:rPr>
          <w:rFonts w:ascii="Times New Roman" w:hAnsi="Times New Roman" w:cs="Times New Roman"/>
          <w:szCs w:val="24"/>
        </w:rPr>
      </w:pPr>
      <w:r w:rsidRPr="00A550AF">
        <w:rPr>
          <w:rFonts w:ascii="Times New Roman" w:hAnsi="Times New Roman" w:cs="Times New Roman"/>
          <w:szCs w:val="24"/>
        </w:rPr>
        <w:t xml:space="preserve">стандарты </w:t>
      </w:r>
      <w:r w:rsidR="006B588C" w:rsidRPr="00A550AF">
        <w:rPr>
          <w:rFonts w:ascii="Times New Roman" w:hAnsi="Times New Roman" w:cs="Times New Roman"/>
          <w:szCs w:val="24"/>
        </w:rPr>
        <w:t>НОСТРОЙ на процессы выполнения работ</w:t>
      </w:r>
      <w:r w:rsidR="00382254" w:rsidRPr="00A550AF">
        <w:rPr>
          <w:rFonts w:ascii="Times New Roman" w:hAnsi="Times New Roman" w:cs="Times New Roman"/>
          <w:szCs w:val="24"/>
        </w:rPr>
        <w:t xml:space="preserve"> по строительству, реконструкции, капитальному ремонту и сносу объектов капитального строительства</w:t>
      </w:r>
      <w:r w:rsidR="006B588C" w:rsidRPr="00A550AF">
        <w:rPr>
          <w:rFonts w:ascii="Times New Roman" w:hAnsi="Times New Roman" w:cs="Times New Roman"/>
          <w:szCs w:val="24"/>
        </w:rPr>
        <w:t>, утвержденные Национальным объединением строителей (далее - «Стандарт НОСТРОЙ»)</w:t>
      </w:r>
      <w:r w:rsidRPr="00A550AF">
        <w:rPr>
          <w:rFonts w:ascii="Times New Roman" w:hAnsi="Times New Roman" w:cs="Times New Roman"/>
          <w:szCs w:val="24"/>
        </w:rPr>
        <w:t>;</w:t>
      </w:r>
    </w:p>
    <w:p w:rsidR="009F78A5" w:rsidRPr="00A550AF" w:rsidRDefault="009F78A5" w:rsidP="00DD30D9">
      <w:pPr>
        <w:pStyle w:val="S00"/>
        <w:numPr>
          <w:ilvl w:val="0"/>
          <w:numId w:val="21"/>
        </w:numPr>
        <w:tabs>
          <w:tab w:val="clear" w:pos="1560"/>
          <w:tab w:val="left" w:pos="567"/>
        </w:tabs>
        <w:ind w:left="0" w:firstLine="567"/>
        <w:rPr>
          <w:rFonts w:ascii="Times New Roman" w:hAnsi="Times New Roman" w:cs="Times New Roman"/>
          <w:szCs w:val="24"/>
        </w:rPr>
      </w:pPr>
      <w:r w:rsidRPr="00A550AF">
        <w:rPr>
          <w:rFonts w:ascii="Times New Roman" w:hAnsi="Times New Roman" w:cs="Times New Roman"/>
          <w:szCs w:val="24"/>
        </w:rPr>
        <w:t>и др</w:t>
      </w:r>
      <w:r w:rsidR="00382254" w:rsidRPr="00A550AF">
        <w:rPr>
          <w:rFonts w:ascii="Times New Roman" w:hAnsi="Times New Roman" w:cs="Times New Roman"/>
          <w:szCs w:val="24"/>
        </w:rPr>
        <w:t>угие документы</w:t>
      </w:r>
      <w:r w:rsidRPr="00A550AF">
        <w:rPr>
          <w:rFonts w:ascii="Times New Roman" w:hAnsi="Times New Roman" w:cs="Times New Roman"/>
          <w:szCs w:val="24"/>
        </w:rPr>
        <w:t>.</w:t>
      </w:r>
    </w:p>
    <w:p w:rsidR="00382254" w:rsidRPr="00A550AF" w:rsidRDefault="00382254" w:rsidP="00382254">
      <w:pPr>
        <w:pStyle w:val="S00"/>
        <w:tabs>
          <w:tab w:val="clear" w:pos="1560"/>
          <w:tab w:val="left" w:pos="567"/>
        </w:tabs>
        <w:ind w:firstLine="0"/>
        <w:rPr>
          <w:rFonts w:ascii="Times New Roman" w:hAnsi="Times New Roman" w:cs="Times New Roman"/>
          <w:szCs w:val="24"/>
        </w:rPr>
      </w:pPr>
    </w:p>
    <w:p w:rsidR="009F78A5" w:rsidRPr="00A550AF" w:rsidRDefault="003A7E41" w:rsidP="00382254">
      <w:pPr>
        <w:pStyle w:val="S00"/>
        <w:tabs>
          <w:tab w:val="clear" w:pos="1560"/>
          <w:tab w:val="left" w:pos="567"/>
        </w:tabs>
        <w:ind w:firstLine="0"/>
        <w:rPr>
          <w:rFonts w:ascii="Times New Roman" w:hAnsi="Times New Roman" w:cs="Times New Roman"/>
          <w:szCs w:val="24"/>
        </w:rPr>
      </w:pPr>
      <w:r>
        <w:rPr>
          <w:rFonts w:ascii="Times New Roman" w:hAnsi="Times New Roman" w:cs="Times New Roman"/>
          <w:b/>
          <w:szCs w:val="24"/>
        </w:rPr>
        <w:t>15</w:t>
      </w:r>
      <w:r w:rsidR="009F78A5" w:rsidRPr="00A550AF">
        <w:rPr>
          <w:rFonts w:ascii="Times New Roman" w:hAnsi="Times New Roman" w:cs="Times New Roman"/>
          <w:b/>
          <w:szCs w:val="24"/>
        </w:rPr>
        <w:t>.3.</w:t>
      </w:r>
      <w:r w:rsidR="009F78A5" w:rsidRPr="00A550AF">
        <w:rPr>
          <w:rFonts w:ascii="Times New Roman" w:hAnsi="Times New Roman" w:cs="Times New Roman"/>
          <w:szCs w:val="24"/>
        </w:rPr>
        <w:t>Схемы операционного контроля качества должны содержать:</w:t>
      </w:r>
    </w:p>
    <w:p w:rsidR="009F78A5" w:rsidRPr="00A550AF" w:rsidRDefault="009F78A5" w:rsidP="00DD30D9">
      <w:pPr>
        <w:pStyle w:val="S00"/>
        <w:numPr>
          <w:ilvl w:val="0"/>
          <w:numId w:val="22"/>
        </w:numPr>
        <w:tabs>
          <w:tab w:val="clear" w:pos="1560"/>
          <w:tab w:val="left" w:pos="567"/>
        </w:tabs>
        <w:ind w:left="0" w:firstLine="567"/>
        <w:rPr>
          <w:rFonts w:ascii="Times New Roman" w:hAnsi="Times New Roman" w:cs="Times New Roman"/>
          <w:szCs w:val="24"/>
        </w:rPr>
      </w:pPr>
      <w:r w:rsidRPr="00A550AF">
        <w:rPr>
          <w:rFonts w:ascii="Times New Roman" w:hAnsi="Times New Roman" w:cs="Times New Roman"/>
          <w:szCs w:val="24"/>
        </w:rPr>
        <w:t>эскизы конструкций с указанием допускаемых отклонений в размерах, основные технические характеристики материала и конструкции;</w:t>
      </w:r>
    </w:p>
    <w:p w:rsidR="009F78A5" w:rsidRPr="00A550AF" w:rsidRDefault="009F78A5" w:rsidP="00DD30D9">
      <w:pPr>
        <w:pStyle w:val="S00"/>
        <w:numPr>
          <w:ilvl w:val="0"/>
          <w:numId w:val="22"/>
        </w:numPr>
        <w:tabs>
          <w:tab w:val="clear" w:pos="1560"/>
          <w:tab w:val="left" w:pos="567"/>
        </w:tabs>
        <w:ind w:left="0" w:firstLine="567"/>
        <w:rPr>
          <w:rFonts w:ascii="Times New Roman" w:hAnsi="Times New Roman" w:cs="Times New Roman"/>
          <w:szCs w:val="24"/>
        </w:rPr>
      </w:pPr>
      <w:r w:rsidRPr="00A550AF">
        <w:rPr>
          <w:rFonts w:ascii="Times New Roman" w:hAnsi="Times New Roman" w:cs="Times New Roman"/>
          <w:szCs w:val="24"/>
        </w:rPr>
        <w:lastRenderedPageBreak/>
        <w:t>перечень операций и процессов, контролируемых линейным персоналом, строительными лабораториями, геодезистами;</w:t>
      </w:r>
    </w:p>
    <w:p w:rsidR="009F78A5" w:rsidRPr="00A550AF" w:rsidRDefault="009F78A5" w:rsidP="00DD30D9">
      <w:pPr>
        <w:pStyle w:val="S00"/>
        <w:numPr>
          <w:ilvl w:val="0"/>
          <w:numId w:val="22"/>
        </w:numPr>
        <w:tabs>
          <w:tab w:val="clear" w:pos="1560"/>
          <w:tab w:val="left" w:pos="567"/>
        </w:tabs>
        <w:ind w:left="0" w:firstLine="567"/>
        <w:rPr>
          <w:rFonts w:ascii="Times New Roman" w:hAnsi="Times New Roman" w:cs="Times New Roman"/>
          <w:szCs w:val="24"/>
        </w:rPr>
      </w:pPr>
      <w:r w:rsidRPr="00A550AF">
        <w:rPr>
          <w:rFonts w:ascii="Times New Roman" w:hAnsi="Times New Roman" w:cs="Times New Roman"/>
          <w:szCs w:val="24"/>
        </w:rPr>
        <w:t>данные о составе, сроках и способах контроля;</w:t>
      </w:r>
    </w:p>
    <w:p w:rsidR="009F78A5" w:rsidRPr="00A550AF" w:rsidRDefault="009F78A5" w:rsidP="00DD30D9">
      <w:pPr>
        <w:pStyle w:val="S00"/>
        <w:numPr>
          <w:ilvl w:val="0"/>
          <w:numId w:val="22"/>
        </w:numPr>
        <w:tabs>
          <w:tab w:val="clear" w:pos="1560"/>
          <w:tab w:val="left" w:pos="567"/>
        </w:tabs>
        <w:ind w:left="0" w:firstLine="567"/>
        <w:rPr>
          <w:rFonts w:ascii="Times New Roman" w:hAnsi="Times New Roman" w:cs="Times New Roman"/>
          <w:szCs w:val="24"/>
        </w:rPr>
      </w:pPr>
      <w:r w:rsidRPr="00A550AF">
        <w:rPr>
          <w:rFonts w:ascii="Times New Roman" w:hAnsi="Times New Roman" w:cs="Times New Roman"/>
          <w:szCs w:val="24"/>
        </w:rPr>
        <w:t>перечень скрытых работ.</w:t>
      </w:r>
    </w:p>
    <w:p w:rsidR="009F78A5" w:rsidRPr="00A550AF" w:rsidRDefault="003A7E41" w:rsidP="00382254">
      <w:pPr>
        <w:autoSpaceDE w:val="0"/>
        <w:autoSpaceDN w:val="0"/>
        <w:adjustRightInd w:val="0"/>
        <w:jc w:val="both"/>
        <w:rPr>
          <w:rFonts w:eastAsia="Calibri"/>
        </w:rPr>
      </w:pPr>
      <w:r>
        <w:rPr>
          <w:b/>
          <w:color w:val="000000"/>
        </w:rPr>
        <w:t>15</w:t>
      </w:r>
      <w:r w:rsidR="009F78A5" w:rsidRPr="00A550AF">
        <w:rPr>
          <w:b/>
          <w:color w:val="000000"/>
        </w:rPr>
        <w:t>.4.</w:t>
      </w:r>
      <w:r w:rsidR="009F78A5" w:rsidRPr="00A550AF">
        <w:rPr>
          <w:color w:val="000000"/>
        </w:rPr>
        <w:t>Стандарты организаций могут разрабатываться на применяемые в данной организации продукцию, процессы и оказываемые ей услуги, а также на продукцию, создаваемую и поставляемую данной организацией на внутренний и внешний рынок.</w:t>
      </w:r>
    </w:p>
    <w:p w:rsidR="009F78A5" w:rsidRPr="00A550AF" w:rsidRDefault="009F78A5" w:rsidP="00DD30D9">
      <w:pPr>
        <w:autoSpaceDE w:val="0"/>
        <w:autoSpaceDN w:val="0"/>
        <w:adjustRightInd w:val="0"/>
        <w:ind w:firstLine="567"/>
        <w:jc w:val="both"/>
        <w:rPr>
          <w:color w:val="000000"/>
        </w:rPr>
      </w:pPr>
      <w:r w:rsidRPr="00A550AF">
        <w:rPr>
          <w:color w:val="000000"/>
        </w:rPr>
        <w:t xml:space="preserve">Требования СТО подлежат соблюдению </w:t>
      </w:r>
      <w:proofErr w:type="gramStart"/>
      <w:r w:rsidRPr="00A550AF">
        <w:rPr>
          <w:color w:val="000000"/>
        </w:rPr>
        <w:t>всеми  структурными</w:t>
      </w:r>
      <w:proofErr w:type="gramEnd"/>
      <w:r w:rsidRPr="00A550AF">
        <w:rPr>
          <w:color w:val="000000"/>
        </w:rPr>
        <w:t xml:space="preserve"> подразделениями организации, утвердившей стандарт (в случае корпоративной или ведомственной подчиненности) с момента (даты) введения стандарта в действие.</w:t>
      </w:r>
    </w:p>
    <w:p w:rsidR="00EE02DC" w:rsidRPr="00A550AF" w:rsidRDefault="003A7E41" w:rsidP="00382254">
      <w:pPr>
        <w:autoSpaceDE w:val="0"/>
        <w:autoSpaceDN w:val="0"/>
        <w:adjustRightInd w:val="0"/>
        <w:jc w:val="both"/>
        <w:rPr>
          <w:color w:val="000000"/>
        </w:rPr>
      </w:pPr>
      <w:r>
        <w:rPr>
          <w:b/>
          <w:color w:val="000000"/>
        </w:rPr>
        <w:t>15</w:t>
      </w:r>
      <w:r w:rsidR="00EE02DC" w:rsidRPr="00A550AF">
        <w:rPr>
          <w:b/>
          <w:color w:val="000000"/>
        </w:rPr>
        <w:t>.5.</w:t>
      </w:r>
      <w:r w:rsidR="00EE02DC" w:rsidRPr="00A550AF">
        <w:rPr>
          <w:color w:val="000000"/>
        </w:rPr>
        <w:t xml:space="preserve">Требования </w:t>
      </w:r>
      <w:r w:rsidR="00711690" w:rsidRPr="00A550AF">
        <w:rPr>
          <w:color w:val="000000"/>
        </w:rPr>
        <w:t>С</w:t>
      </w:r>
      <w:r w:rsidR="00EE02DC" w:rsidRPr="00A550AF">
        <w:rPr>
          <w:color w:val="000000"/>
        </w:rPr>
        <w:t xml:space="preserve">тандартов </w:t>
      </w:r>
      <w:r w:rsidR="006B588C" w:rsidRPr="00A550AF">
        <w:rPr>
          <w:color w:val="000000"/>
        </w:rPr>
        <w:t>НОСТРОЙ</w:t>
      </w:r>
      <w:r w:rsidR="00EE02DC" w:rsidRPr="00A550AF">
        <w:rPr>
          <w:color w:val="000000"/>
        </w:rPr>
        <w:t xml:space="preserve"> подлежат соблюдению </w:t>
      </w:r>
      <w:proofErr w:type="gramStart"/>
      <w:r w:rsidR="00EE02DC" w:rsidRPr="00A550AF">
        <w:rPr>
          <w:color w:val="000000"/>
        </w:rPr>
        <w:t>всеми  членами</w:t>
      </w:r>
      <w:proofErr w:type="gramEnd"/>
      <w:r w:rsidR="00EE02DC" w:rsidRPr="00A550AF">
        <w:rPr>
          <w:color w:val="000000"/>
        </w:rPr>
        <w:t xml:space="preserve"> </w:t>
      </w:r>
      <w:r w:rsidR="006B588C" w:rsidRPr="00A550AF">
        <w:rPr>
          <w:color w:val="000000"/>
        </w:rPr>
        <w:t>Ассоциации</w:t>
      </w:r>
      <w:r w:rsidR="00EE02DC" w:rsidRPr="00A550AF">
        <w:rPr>
          <w:color w:val="000000"/>
        </w:rPr>
        <w:t>.</w:t>
      </w:r>
      <w:r w:rsidR="00382254" w:rsidRPr="00A550AF">
        <w:rPr>
          <w:color w:val="000000"/>
        </w:rPr>
        <w:t xml:space="preserve"> </w:t>
      </w:r>
      <w:r w:rsidR="00EE02DC" w:rsidRPr="00A550AF">
        <w:rPr>
          <w:color w:val="000000"/>
        </w:rPr>
        <w:t xml:space="preserve">Стандарты </w:t>
      </w:r>
      <w:r w:rsidR="006B588C" w:rsidRPr="00A550AF">
        <w:rPr>
          <w:color w:val="000000"/>
        </w:rPr>
        <w:t>НОСТРОЙ</w:t>
      </w:r>
      <w:r w:rsidR="00EE02DC" w:rsidRPr="00A550AF">
        <w:rPr>
          <w:color w:val="000000"/>
        </w:rPr>
        <w:t xml:space="preserve"> должны быть введены в действие в организации</w:t>
      </w:r>
      <w:r w:rsidR="00A86045" w:rsidRPr="00A550AF">
        <w:rPr>
          <w:color w:val="000000"/>
        </w:rPr>
        <w:t xml:space="preserve"> приказом или распоряжением руководителя и </w:t>
      </w:r>
      <w:r w:rsidR="00EE02DC" w:rsidRPr="00A550AF">
        <w:rPr>
          <w:color w:val="000000"/>
        </w:rPr>
        <w:t xml:space="preserve">находиться на каждом объекте </w:t>
      </w:r>
      <w:proofErr w:type="gramStart"/>
      <w:r w:rsidR="00EE02DC" w:rsidRPr="00A550AF">
        <w:rPr>
          <w:color w:val="000000"/>
        </w:rPr>
        <w:t>строительства  члена</w:t>
      </w:r>
      <w:proofErr w:type="gramEnd"/>
      <w:r w:rsidR="00EE02DC" w:rsidRPr="00A550AF">
        <w:rPr>
          <w:color w:val="000000"/>
        </w:rPr>
        <w:t xml:space="preserve"> </w:t>
      </w:r>
      <w:r w:rsidR="006B588C" w:rsidRPr="00A550AF">
        <w:rPr>
          <w:color w:val="000000"/>
        </w:rPr>
        <w:t xml:space="preserve">Ассоциации </w:t>
      </w:r>
      <w:r w:rsidR="00D600D8" w:rsidRPr="00A550AF">
        <w:rPr>
          <w:color w:val="000000"/>
        </w:rPr>
        <w:t>(по видам работ, выполняемых на объектах)</w:t>
      </w:r>
      <w:r w:rsidR="00A86045" w:rsidRPr="00A550AF">
        <w:rPr>
          <w:color w:val="000000"/>
        </w:rPr>
        <w:t>.</w:t>
      </w:r>
    </w:p>
    <w:p w:rsidR="009F78A5" w:rsidRPr="00A550AF" w:rsidRDefault="003A7E41" w:rsidP="00382254">
      <w:pPr>
        <w:pStyle w:val="S00"/>
        <w:tabs>
          <w:tab w:val="clear" w:pos="1560"/>
          <w:tab w:val="left" w:pos="1440"/>
        </w:tabs>
        <w:ind w:firstLine="0"/>
        <w:rPr>
          <w:rFonts w:ascii="Times New Roman" w:hAnsi="Times New Roman" w:cs="Times New Roman"/>
          <w:szCs w:val="24"/>
        </w:rPr>
      </w:pPr>
      <w:r>
        <w:rPr>
          <w:rFonts w:ascii="Times New Roman" w:hAnsi="Times New Roman" w:cs="Times New Roman"/>
          <w:b/>
          <w:szCs w:val="24"/>
        </w:rPr>
        <w:t>15</w:t>
      </w:r>
      <w:r w:rsidR="009F78A5" w:rsidRPr="00A550AF">
        <w:rPr>
          <w:rFonts w:ascii="Times New Roman" w:hAnsi="Times New Roman" w:cs="Times New Roman"/>
          <w:b/>
          <w:szCs w:val="24"/>
        </w:rPr>
        <w:t>.</w:t>
      </w:r>
      <w:r w:rsidR="00A86045" w:rsidRPr="00A550AF">
        <w:rPr>
          <w:rFonts w:ascii="Times New Roman" w:hAnsi="Times New Roman" w:cs="Times New Roman"/>
          <w:b/>
          <w:szCs w:val="24"/>
        </w:rPr>
        <w:t>6</w:t>
      </w:r>
      <w:r w:rsidR="009F78A5" w:rsidRPr="00A550AF">
        <w:rPr>
          <w:rFonts w:ascii="Times New Roman" w:hAnsi="Times New Roman" w:cs="Times New Roman"/>
          <w:b/>
          <w:szCs w:val="24"/>
        </w:rPr>
        <w:t>.</w:t>
      </w:r>
      <w:r w:rsidR="00382254" w:rsidRPr="00A550AF">
        <w:rPr>
          <w:rFonts w:ascii="Times New Roman" w:hAnsi="Times New Roman" w:cs="Times New Roman"/>
          <w:szCs w:val="24"/>
        </w:rPr>
        <w:t xml:space="preserve"> </w:t>
      </w:r>
      <w:r w:rsidR="009F78A5" w:rsidRPr="00A550AF">
        <w:rPr>
          <w:rFonts w:ascii="Times New Roman" w:hAnsi="Times New Roman" w:cs="Times New Roman"/>
          <w:szCs w:val="24"/>
        </w:rPr>
        <w:t xml:space="preserve">Действующей нормативной документацией должны быть обеспечены все виды работ по строительству, реконструкции, капитальному ремонту объектов капитального </w:t>
      </w:r>
      <w:proofErr w:type="gramStart"/>
      <w:r w:rsidR="009F78A5" w:rsidRPr="00A550AF">
        <w:rPr>
          <w:rFonts w:ascii="Times New Roman" w:hAnsi="Times New Roman" w:cs="Times New Roman"/>
          <w:szCs w:val="24"/>
        </w:rPr>
        <w:t>строительства,  выполняемые</w:t>
      </w:r>
      <w:proofErr w:type="gramEnd"/>
      <w:r w:rsidR="009F78A5" w:rsidRPr="00A550AF">
        <w:rPr>
          <w:rFonts w:ascii="Times New Roman" w:hAnsi="Times New Roman" w:cs="Times New Roman"/>
          <w:szCs w:val="24"/>
        </w:rPr>
        <w:t xml:space="preserve"> организацией. </w:t>
      </w:r>
    </w:p>
    <w:p w:rsidR="009F78A5" w:rsidRPr="00A550AF" w:rsidRDefault="003A7E41" w:rsidP="00382254">
      <w:pPr>
        <w:pStyle w:val="S00"/>
        <w:tabs>
          <w:tab w:val="clear" w:pos="1560"/>
          <w:tab w:val="left" w:pos="1440"/>
        </w:tabs>
        <w:ind w:firstLine="0"/>
        <w:rPr>
          <w:rFonts w:ascii="Times New Roman" w:hAnsi="Times New Roman" w:cs="Times New Roman"/>
          <w:szCs w:val="24"/>
        </w:rPr>
      </w:pPr>
      <w:r>
        <w:rPr>
          <w:rFonts w:ascii="Times New Roman" w:hAnsi="Times New Roman" w:cs="Times New Roman"/>
          <w:b/>
          <w:szCs w:val="24"/>
        </w:rPr>
        <w:t>15</w:t>
      </w:r>
      <w:r w:rsidR="009F78A5" w:rsidRPr="00A550AF">
        <w:rPr>
          <w:rFonts w:ascii="Times New Roman" w:hAnsi="Times New Roman" w:cs="Times New Roman"/>
          <w:b/>
          <w:szCs w:val="24"/>
        </w:rPr>
        <w:t>.</w:t>
      </w:r>
      <w:r w:rsidR="00A86045" w:rsidRPr="00A550AF">
        <w:rPr>
          <w:rFonts w:ascii="Times New Roman" w:hAnsi="Times New Roman" w:cs="Times New Roman"/>
          <w:b/>
          <w:szCs w:val="24"/>
        </w:rPr>
        <w:t>7</w:t>
      </w:r>
      <w:r w:rsidR="009F78A5" w:rsidRPr="00A550AF">
        <w:rPr>
          <w:rFonts w:ascii="Times New Roman" w:hAnsi="Times New Roman" w:cs="Times New Roman"/>
          <w:b/>
          <w:szCs w:val="24"/>
        </w:rPr>
        <w:t>.</w:t>
      </w:r>
      <w:r w:rsidR="009F78A5" w:rsidRPr="00A550AF">
        <w:rPr>
          <w:rFonts w:ascii="Times New Roman" w:hAnsi="Times New Roman" w:cs="Times New Roman"/>
          <w:szCs w:val="24"/>
        </w:rPr>
        <w:t>Ответственность за разработку и актуализацию перечней должна быть закреплена в должностных инструкциях или иных документах организации. Перечень действующей нормативной документации в организации</w:t>
      </w:r>
      <w:r w:rsidR="006B588C" w:rsidRPr="00A550AF">
        <w:rPr>
          <w:rFonts w:ascii="Times New Roman" w:hAnsi="Times New Roman" w:cs="Times New Roman"/>
          <w:szCs w:val="24"/>
        </w:rPr>
        <w:t xml:space="preserve"> </w:t>
      </w:r>
      <w:proofErr w:type="gramStart"/>
      <w:r w:rsidR="009F78A5" w:rsidRPr="00A550AF">
        <w:rPr>
          <w:rFonts w:ascii="Times New Roman" w:hAnsi="Times New Roman" w:cs="Times New Roman"/>
          <w:szCs w:val="24"/>
        </w:rPr>
        <w:t>является  обязательным</w:t>
      </w:r>
      <w:proofErr w:type="gramEnd"/>
      <w:r w:rsidR="009F78A5" w:rsidRPr="00A550AF">
        <w:rPr>
          <w:rFonts w:ascii="Times New Roman" w:hAnsi="Times New Roman" w:cs="Times New Roman"/>
          <w:szCs w:val="24"/>
        </w:rPr>
        <w:t xml:space="preserve"> приложением к Положению или </w:t>
      </w:r>
      <w:r w:rsidR="00BD7A82" w:rsidRPr="00A550AF">
        <w:rPr>
          <w:rFonts w:ascii="Times New Roman" w:hAnsi="Times New Roman" w:cs="Times New Roman"/>
          <w:szCs w:val="24"/>
        </w:rPr>
        <w:t>С</w:t>
      </w:r>
      <w:r w:rsidR="009F78A5" w:rsidRPr="00A550AF">
        <w:rPr>
          <w:rFonts w:ascii="Times New Roman" w:hAnsi="Times New Roman" w:cs="Times New Roman"/>
          <w:szCs w:val="24"/>
        </w:rPr>
        <w:t>тандарту о системе контроля качества организации.</w:t>
      </w:r>
    </w:p>
    <w:p w:rsidR="009F78A5" w:rsidRPr="00A550AF" w:rsidRDefault="003A7E41" w:rsidP="00382254">
      <w:pPr>
        <w:pStyle w:val="S00"/>
        <w:tabs>
          <w:tab w:val="clear" w:pos="1560"/>
          <w:tab w:val="left" w:pos="1440"/>
        </w:tabs>
        <w:ind w:firstLine="0"/>
        <w:rPr>
          <w:rFonts w:ascii="Times New Roman" w:hAnsi="Times New Roman" w:cs="Times New Roman"/>
          <w:szCs w:val="24"/>
        </w:rPr>
      </w:pPr>
      <w:r>
        <w:rPr>
          <w:rFonts w:ascii="Times New Roman" w:hAnsi="Times New Roman" w:cs="Times New Roman"/>
          <w:b/>
          <w:szCs w:val="24"/>
        </w:rPr>
        <w:t>15</w:t>
      </w:r>
      <w:r w:rsidR="009F78A5" w:rsidRPr="00A550AF">
        <w:rPr>
          <w:rFonts w:ascii="Times New Roman" w:hAnsi="Times New Roman" w:cs="Times New Roman"/>
          <w:b/>
          <w:szCs w:val="24"/>
        </w:rPr>
        <w:t>.</w:t>
      </w:r>
      <w:r w:rsidR="00A86045" w:rsidRPr="00A550AF">
        <w:rPr>
          <w:rFonts w:ascii="Times New Roman" w:hAnsi="Times New Roman" w:cs="Times New Roman"/>
          <w:b/>
          <w:szCs w:val="24"/>
        </w:rPr>
        <w:t>8</w:t>
      </w:r>
      <w:r w:rsidR="009F78A5" w:rsidRPr="00A550AF">
        <w:rPr>
          <w:rFonts w:ascii="Times New Roman" w:hAnsi="Times New Roman" w:cs="Times New Roman"/>
          <w:b/>
          <w:szCs w:val="24"/>
        </w:rPr>
        <w:t>.</w:t>
      </w:r>
      <w:r w:rsidR="006B588C" w:rsidRPr="00A550AF">
        <w:rPr>
          <w:rFonts w:ascii="Times New Roman" w:hAnsi="Times New Roman" w:cs="Times New Roman"/>
          <w:szCs w:val="24"/>
        </w:rPr>
        <w:t>О</w:t>
      </w:r>
      <w:r w:rsidR="009F78A5" w:rsidRPr="00A550AF">
        <w:rPr>
          <w:rFonts w:ascii="Times New Roman" w:hAnsi="Times New Roman" w:cs="Times New Roman"/>
          <w:szCs w:val="24"/>
        </w:rPr>
        <w:t>рганизация вправе разработать вышеуказанную документацию самостоятельно (при наличии компетентного и квалифицированного персонала), использовать типовую (при условии ее достаточности для выполнения указанных видов работ), заказать разработку по договору специализированным организациям или специалистам.</w:t>
      </w:r>
    </w:p>
    <w:p w:rsidR="00E23D1C" w:rsidRDefault="003A7E41" w:rsidP="00382254">
      <w:pPr>
        <w:pStyle w:val="S00"/>
        <w:tabs>
          <w:tab w:val="clear" w:pos="1560"/>
          <w:tab w:val="left" w:pos="1440"/>
        </w:tabs>
        <w:ind w:firstLine="0"/>
        <w:rPr>
          <w:rFonts w:ascii="Times New Roman" w:hAnsi="Times New Roman" w:cs="Times New Roman"/>
          <w:szCs w:val="24"/>
        </w:rPr>
      </w:pPr>
      <w:r>
        <w:rPr>
          <w:rFonts w:ascii="Times New Roman" w:hAnsi="Times New Roman" w:cs="Times New Roman"/>
          <w:b/>
          <w:szCs w:val="24"/>
        </w:rPr>
        <w:t>15</w:t>
      </w:r>
      <w:r w:rsidR="009F78A5" w:rsidRPr="00A550AF">
        <w:rPr>
          <w:rFonts w:ascii="Times New Roman" w:hAnsi="Times New Roman" w:cs="Times New Roman"/>
          <w:b/>
          <w:szCs w:val="24"/>
        </w:rPr>
        <w:t>.</w:t>
      </w:r>
      <w:r w:rsidR="00A86045" w:rsidRPr="00A550AF">
        <w:rPr>
          <w:rFonts w:ascii="Times New Roman" w:hAnsi="Times New Roman" w:cs="Times New Roman"/>
          <w:b/>
          <w:szCs w:val="24"/>
        </w:rPr>
        <w:t>9</w:t>
      </w:r>
      <w:r w:rsidR="009F78A5" w:rsidRPr="00A550AF">
        <w:rPr>
          <w:rFonts w:ascii="Times New Roman" w:hAnsi="Times New Roman" w:cs="Times New Roman"/>
          <w:b/>
          <w:szCs w:val="24"/>
        </w:rPr>
        <w:t>.</w:t>
      </w:r>
      <w:r w:rsidR="009F78A5" w:rsidRPr="00A550AF">
        <w:rPr>
          <w:rFonts w:ascii="Times New Roman" w:hAnsi="Times New Roman" w:cs="Times New Roman"/>
          <w:szCs w:val="24"/>
        </w:rPr>
        <w:t>Закупка, обеспечение, внесение изменений, доведение до сведения (ознакомление) требований нормативной документации, персонала, ответственного за организацию и выполнение строительного контроля, должны быть определены и описаны в нормативных документах организации (должностные инструкции, положения, стандарты организации, инструкции и т.п.).</w:t>
      </w:r>
    </w:p>
    <w:p w:rsidR="00382254" w:rsidRPr="00DD30D9" w:rsidRDefault="00382254" w:rsidP="00382254">
      <w:pPr>
        <w:pStyle w:val="S00"/>
        <w:tabs>
          <w:tab w:val="clear" w:pos="1560"/>
          <w:tab w:val="left" w:pos="1440"/>
        </w:tabs>
        <w:ind w:firstLine="0"/>
        <w:rPr>
          <w:rFonts w:ascii="Times New Roman" w:hAnsi="Times New Roman" w:cs="Times New Roman"/>
          <w:szCs w:val="24"/>
        </w:rPr>
      </w:pPr>
    </w:p>
    <w:p w:rsidR="009F78A5" w:rsidRDefault="003A7E41" w:rsidP="00382254">
      <w:pPr>
        <w:pStyle w:val="S0"/>
        <w:rPr>
          <w:rFonts w:ascii="Times New Roman" w:hAnsi="Times New Roman" w:cs="Times New Roman"/>
          <w:b/>
          <w:sz w:val="24"/>
          <w:szCs w:val="24"/>
        </w:rPr>
      </w:pPr>
      <w:r>
        <w:rPr>
          <w:rFonts w:ascii="Times New Roman" w:hAnsi="Times New Roman" w:cs="Times New Roman"/>
          <w:b/>
          <w:sz w:val="24"/>
          <w:szCs w:val="24"/>
        </w:rPr>
        <w:t>16</w:t>
      </w:r>
      <w:r w:rsidR="009F78A5" w:rsidRPr="00DD30D9">
        <w:rPr>
          <w:rFonts w:ascii="Times New Roman" w:hAnsi="Times New Roman" w:cs="Times New Roman"/>
          <w:b/>
          <w:sz w:val="24"/>
          <w:szCs w:val="24"/>
        </w:rPr>
        <w:t>.</w:t>
      </w:r>
      <w:r w:rsidR="0075296F">
        <w:rPr>
          <w:rFonts w:ascii="Times New Roman" w:hAnsi="Times New Roman" w:cs="Times New Roman"/>
          <w:b/>
          <w:sz w:val="24"/>
          <w:szCs w:val="24"/>
        </w:rPr>
        <w:t xml:space="preserve"> </w:t>
      </w:r>
      <w:r w:rsidR="009F78A5" w:rsidRPr="00DD30D9">
        <w:rPr>
          <w:rFonts w:ascii="Times New Roman" w:hAnsi="Times New Roman" w:cs="Times New Roman"/>
          <w:b/>
          <w:sz w:val="24"/>
          <w:szCs w:val="24"/>
        </w:rPr>
        <w:t>Исполнитель</w:t>
      </w:r>
      <w:r w:rsidR="0064643F" w:rsidRPr="00DD30D9">
        <w:rPr>
          <w:rFonts w:ascii="Times New Roman" w:hAnsi="Times New Roman" w:cs="Times New Roman"/>
          <w:b/>
          <w:sz w:val="24"/>
          <w:szCs w:val="24"/>
        </w:rPr>
        <w:t>ная документация в строительств</w:t>
      </w:r>
      <w:r w:rsidR="00670C1E" w:rsidRPr="00DD30D9">
        <w:rPr>
          <w:rFonts w:ascii="Times New Roman" w:hAnsi="Times New Roman" w:cs="Times New Roman"/>
          <w:b/>
          <w:sz w:val="24"/>
          <w:szCs w:val="24"/>
        </w:rPr>
        <w:t>е.</w:t>
      </w:r>
    </w:p>
    <w:p w:rsidR="00382254" w:rsidRDefault="00382254" w:rsidP="00382254">
      <w:pPr>
        <w:pStyle w:val="S00"/>
        <w:ind w:firstLine="0"/>
        <w:rPr>
          <w:rFonts w:ascii="Times New Roman" w:hAnsi="Times New Roman" w:cs="Times New Roman"/>
          <w:b/>
          <w:szCs w:val="24"/>
          <w:lang w:eastAsia="ru-RU"/>
        </w:rPr>
      </w:pPr>
    </w:p>
    <w:p w:rsidR="009F78A5" w:rsidRPr="00DD30D9" w:rsidRDefault="003A7E41" w:rsidP="00382254">
      <w:pPr>
        <w:pStyle w:val="S00"/>
        <w:ind w:firstLine="0"/>
        <w:rPr>
          <w:rFonts w:ascii="Times New Roman" w:hAnsi="Times New Roman" w:cs="Times New Roman"/>
          <w:szCs w:val="24"/>
        </w:rPr>
      </w:pPr>
      <w:r>
        <w:rPr>
          <w:rFonts w:ascii="Times New Roman" w:hAnsi="Times New Roman" w:cs="Times New Roman"/>
          <w:b/>
          <w:szCs w:val="24"/>
        </w:rPr>
        <w:t>16</w:t>
      </w:r>
      <w:r w:rsidR="009F78A5" w:rsidRPr="00382254">
        <w:rPr>
          <w:rFonts w:ascii="Times New Roman" w:hAnsi="Times New Roman" w:cs="Times New Roman"/>
          <w:b/>
          <w:szCs w:val="24"/>
        </w:rPr>
        <w:t>.1.</w:t>
      </w:r>
      <w:r w:rsidR="009F78A5" w:rsidRPr="00DD30D9">
        <w:rPr>
          <w:rFonts w:ascii="Times New Roman" w:hAnsi="Times New Roman" w:cs="Times New Roman"/>
          <w:szCs w:val="24"/>
        </w:rPr>
        <w:t>Исполнительная документация в строительстве необходима для:</w:t>
      </w:r>
    </w:p>
    <w:p w:rsidR="009F78A5" w:rsidRPr="00DD30D9" w:rsidRDefault="009F78A5" w:rsidP="00DD30D9">
      <w:pPr>
        <w:pStyle w:val="S00"/>
        <w:numPr>
          <w:ilvl w:val="0"/>
          <w:numId w:val="23"/>
        </w:numPr>
        <w:tabs>
          <w:tab w:val="clear" w:pos="1560"/>
          <w:tab w:val="left" w:pos="567"/>
        </w:tabs>
        <w:ind w:left="0" w:firstLine="567"/>
        <w:rPr>
          <w:rFonts w:ascii="Times New Roman" w:hAnsi="Times New Roman" w:cs="Times New Roman"/>
          <w:szCs w:val="24"/>
        </w:rPr>
      </w:pPr>
      <w:r w:rsidRPr="00DD30D9">
        <w:rPr>
          <w:rFonts w:ascii="Times New Roman" w:hAnsi="Times New Roman" w:cs="Times New Roman"/>
          <w:szCs w:val="24"/>
        </w:rPr>
        <w:t>регистрации результатов строительного контроля в течение всего срока строительства</w:t>
      </w:r>
      <w:r w:rsidR="00670C1E" w:rsidRPr="00DD30D9">
        <w:rPr>
          <w:rFonts w:ascii="Times New Roman" w:hAnsi="Times New Roman" w:cs="Times New Roman"/>
          <w:szCs w:val="24"/>
        </w:rPr>
        <w:t>;</w:t>
      </w:r>
    </w:p>
    <w:p w:rsidR="009F78A5" w:rsidRPr="00DD30D9" w:rsidRDefault="009F78A5" w:rsidP="00DD30D9">
      <w:pPr>
        <w:pStyle w:val="S00"/>
        <w:numPr>
          <w:ilvl w:val="0"/>
          <w:numId w:val="23"/>
        </w:numPr>
        <w:tabs>
          <w:tab w:val="clear" w:pos="1560"/>
          <w:tab w:val="left" w:pos="567"/>
        </w:tabs>
        <w:ind w:left="0" w:firstLine="567"/>
        <w:rPr>
          <w:rFonts w:ascii="Times New Roman" w:hAnsi="Times New Roman" w:cs="Times New Roman"/>
          <w:szCs w:val="24"/>
        </w:rPr>
      </w:pPr>
      <w:r w:rsidRPr="00DD30D9">
        <w:rPr>
          <w:rFonts w:ascii="Times New Roman" w:hAnsi="Times New Roman" w:cs="Times New Roman"/>
          <w:szCs w:val="24"/>
        </w:rPr>
        <w:t>подтверждения качества применяемых материалов и изделий, выполнения работ</w:t>
      </w:r>
      <w:r w:rsidR="00670C1E" w:rsidRPr="00DD30D9">
        <w:rPr>
          <w:rFonts w:ascii="Times New Roman" w:hAnsi="Times New Roman" w:cs="Times New Roman"/>
          <w:szCs w:val="24"/>
        </w:rPr>
        <w:t>;</w:t>
      </w:r>
    </w:p>
    <w:p w:rsidR="009F78A5" w:rsidRPr="00DD30D9" w:rsidRDefault="009F78A5" w:rsidP="00DD30D9">
      <w:pPr>
        <w:pStyle w:val="S00"/>
        <w:numPr>
          <w:ilvl w:val="0"/>
          <w:numId w:val="23"/>
        </w:numPr>
        <w:tabs>
          <w:tab w:val="clear" w:pos="1560"/>
          <w:tab w:val="left" w:pos="567"/>
        </w:tabs>
        <w:ind w:left="0" w:firstLine="567"/>
        <w:rPr>
          <w:rFonts w:ascii="Times New Roman" w:hAnsi="Times New Roman" w:cs="Times New Roman"/>
          <w:szCs w:val="24"/>
        </w:rPr>
      </w:pPr>
      <w:r w:rsidRPr="00DD30D9">
        <w:rPr>
          <w:rFonts w:ascii="Times New Roman" w:hAnsi="Times New Roman" w:cs="Times New Roman"/>
          <w:szCs w:val="24"/>
        </w:rPr>
        <w:t>проведения анализа результатов</w:t>
      </w:r>
      <w:r w:rsidR="00670C1E" w:rsidRPr="00DD30D9">
        <w:rPr>
          <w:rFonts w:ascii="Times New Roman" w:hAnsi="Times New Roman" w:cs="Times New Roman"/>
          <w:szCs w:val="24"/>
        </w:rPr>
        <w:t>;</w:t>
      </w:r>
    </w:p>
    <w:p w:rsidR="009F78A5" w:rsidRPr="00DD30D9" w:rsidRDefault="009F78A5" w:rsidP="00DD30D9">
      <w:pPr>
        <w:pStyle w:val="S00"/>
        <w:numPr>
          <w:ilvl w:val="0"/>
          <w:numId w:val="23"/>
        </w:numPr>
        <w:tabs>
          <w:tab w:val="clear" w:pos="1560"/>
          <w:tab w:val="left" w:pos="567"/>
        </w:tabs>
        <w:ind w:left="0" w:firstLine="567"/>
        <w:rPr>
          <w:rFonts w:ascii="Times New Roman" w:hAnsi="Times New Roman" w:cs="Times New Roman"/>
          <w:szCs w:val="24"/>
        </w:rPr>
      </w:pPr>
      <w:r w:rsidRPr="00DD30D9">
        <w:rPr>
          <w:rFonts w:ascii="Times New Roman" w:hAnsi="Times New Roman" w:cs="Times New Roman"/>
          <w:szCs w:val="24"/>
        </w:rPr>
        <w:t xml:space="preserve">принятия решений и разработки организационно-технических мероприятий для устранения и предупреждения выявленных дефектов и несоответствий.   </w:t>
      </w:r>
    </w:p>
    <w:p w:rsidR="009F78A5" w:rsidRPr="00DD30D9" w:rsidRDefault="003A7E41" w:rsidP="00382254">
      <w:pPr>
        <w:jc w:val="both"/>
      </w:pPr>
      <w:r>
        <w:rPr>
          <w:b/>
        </w:rPr>
        <w:t>16</w:t>
      </w:r>
      <w:r w:rsidR="009F78A5" w:rsidRPr="00382254">
        <w:rPr>
          <w:b/>
        </w:rPr>
        <w:t>.2.</w:t>
      </w:r>
      <w:r w:rsidR="009F78A5" w:rsidRPr="00DD30D9">
        <w:t xml:space="preserve">Ответственность за ведение исполнительной документации установлена в законодательных документах, документах Федеральной службы по экологическому, технологическому, атомному надзору, и иных действующих нормативных документах и должна быть для персонала определена в положениях, должностных инструкциях, </w:t>
      </w:r>
      <w:proofErr w:type="gramStart"/>
      <w:r w:rsidR="009F78A5" w:rsidRPr="00DD30D9">
        <w:t>приказах  и</w:t>
      </w:r>
      <w:proofErr w:type="gramEnd"/>
      <w:r w:rsidR="009F78A5" w:rsidRPr="00DD30D9">
        <w:t xml:space="preserve"> т.п. Контроль за правильным и своевременным ведением журналов работ возлагается на </w:t>
      </w:r>
      <w:r w:rsidR="00D600D8" w:rsidRPr="00DD30D9">
        <w:t>прораба (</w:t>
      </w:r>
      <w:r w:rsidR="009F78A5" w:rsidRPr="00DD30D9">
        <w:t>мастера</w:t>
      </w:r>
      <w:r w:rsidR="00D600D8" w:rsidRPr="00DD30D9">
        <w:t>)</w:t>
      </w:r>
      <w:r w:rsidR="009F78A5" w:rsidRPr="00DD30D9">
        <w:t>. Контроль за обеспечением объектов журналами производства работ возлагается на главного инженера.</w:t>
      </w:r>
    </w:p>
    <w:p w:rsidR="009F78A5" w:rsidRDefault="003A7E41" w:rsidP="00382254">
      <w:pPr>
        <w:pStyle w:val="S00"/>
        <w:ind w:firstLine="0"/>
        <w:rPr>
          <w:rFonts w:ascii="Times New Roman" w:hAnsi="Times New Roman" w:cs="Times New Roman"/>
          <w:szCs w:val="24"/>
        </w:rPr>
      </w:pPr>
      <w:r>
        <w:rPr>
          <w:rFonts w:ascii="Times New Roman" w:hAnsi="Times New Roman" w:cs="Times New Roman"/>
          <w:b/>
          <w:szCs w:val="24"/>
        </w:rPr>
        <w:t>16</w:t>
      </w:r>
      <w:r w:rsidR="009F78A5" w:rsidRPr="00382254">
        <w:rPr>
          <w:rFonts w:ascii="Times New Roman" w:hAnsi="Times New Roman" w:cs="Times New Roman"/>
          <w:b/>
          <w:szCs w:val="24"/>
        </w:rPr>
        <w:t>.3.</w:t>
      </w:r>
      <w:r w:rsidR="009F78A5" w:rsidRPr="00DD30D9">
        <w:rPr>
          <w:rFonts w:ascii="Times New Roman" w:hAnsi="Times New Roman" w:cs="Times New Roman"/>
          <w:szCs w:val="24"/>
        </w:rPr>
        <w:t>К исполнительной документации относятся:</w:t>
      </w:r>
    </w:p>
    <w:p w:rsidR="00917C92" w:rsidRDefault="00917C92" w:rsidP="00917C92">
      <w:pPr>
        <w:autoSpaceDE w:val="0"/>
        <w:autoSpaceDN w:val="0"/>
        <w:adjustRightInd w:val="0"/>
        <w:rPr>
          <w:spacing w:val="2"/>
        </w:rPr>
      </w:pPr>
      <w:r>
        <w:t xml:space="preserve"> - </w:t>
      </w:r>
      <w:r w:rsidRPr="00917C92">
        <w:rPr>
          <w:spacing w:val="2"/>
          <w:shd w:val="clear" w:color="auto" w:fill="FFFFFF"/>
        </w:rPr>
        <w:t>акты освидетельствования геодезической разбивочной основы объекта капитального строительства;</w:t>
      </w:r>
    </w:p>
    <w:p w:rsidR="00917C92" w:rsidRDefault="00917C92" w:rsidP="00917C92">
      <w:pPr>
        <w:autoSpaceDE w:val="0"/>
        <w:autoSpaceDN w:val="0"/>
        <w:adjustRightInd w:val="0"/>
        <w:rPr>
          <w:spacing w:val="2"/>
        </w:rPr>
      </w:pPr>
      <w:r>
        <w:rPr>
          <w:spacing w:val="2"/>
        </w:rPr>
        <w:t xml:space="preserve"> - </w:t>
      </w:r>
      <w:r w:rsidRPr="00917C92">
        <w:rPr>
          <w:spacing w:val="2"/>
          <w:shd w:val="clear" w:color="auto" w:fill="FFFFFF"/>
        </w:rPr>
        <w:t>акты разбивки осей объекта капитального строительства на местности;</w:t>
      </w:r>
      <w:r w:rsidRPr="00917C92">
        <w:rPr>
          <w:spacing w:val="2"/>
        </w:rPr>
        <w:br/>
      </w:r>
      <w:r>
        <w:rPr>
          <w:spacing w:val="2"/>
        </w:rPr>
        <w:t xml:space="preserve"> - </w:t>
      </w:r>
      <w:r w:rsidRPr="00917C92">
        <w:rPr>
          <w:spacing w:val="2"/>
          <w:shd w:val="clear" w:color="auto" w:fill="FFFFFF"/>
        </w:rPr>
        <w:t>акты освидетельствования скрытых работ;</w:t>
      </w:r>
    </w:p>
    <w:p w:rsidR="00917C92" w:rsidRDefault="00917C92" w:rsidP="00917C92">
      <w:pPr>
        <w:autoSpaceDE w:val="0"/>
        <w:autoSpaceDN w:val="0"/>
        <w:adjustRightInd w:val="0"/>
        <w:rPr>
          <w:spacing w:val="2"/>
        </w:rPr>
      </w:pPr>
      <w:r>
        <w:rPr>
          <w:spacing w:val="2"/>
        </w:rPr>
        <w:lastRenderedPageBreak/>
        <w:t xml:space="preserve"> - </w:t>
      </w:r>
      <w:r w:rsidRPr="00917C92">
        <w:rPr>
          <w:spacing w:val="2"/>
          <w:shd w:val="clear" w:color="auto" w:fill="FFFFFF"/>
        </w:rPr>
        <w:t>акты освидетельствования ответственных конструкций;</w:t>
      </w:r>
    </w:p>
    <w:p w:rsidR="00917C92" w:rsidRDefault="00917C92" w:rsidP="00917C92">
      <w:pPr>
        <w:autoSpaceDE w:val="0"/>
        <w:autoSpaceDN w:val="0"/>
        <w:adjustRightInd w:val="0"/>
        <w:rPr>
          <w:spacing w:val="2"/>
        </w:rPr>
      </w:pPr>
      <w:r>
        <w:rPr>
          <w:spacing w:val="2"/>
        </w:rPr>
        <w:t xml:space="preserve"> - </w:t>
      </w:r>
      <w:r w:rsidRPr="00917C92">
        <w:rPr>
          <w:spacing w:val="2"/>
          <w:shd w:val="clear" w:color="auto" w:fill="FFFFFF"/>
        </w:rPr>
        <w:t>акты освидетельствования участков сетей инженерно-технического обеспечения;</w:t>
      </w:r>
    </w:p>
    <w:p w:rsidR="00917C92" w:rsidRDefault="00917C92" w:rsidP="00917C92">
      <w:pPr>
        <w:autoSpaceDE w:val="0"/>
        <w:autoSpaceDN w:val="0"/>
        <w:adjustRightInd w:val="0"/>
        <w:rPr>
          <w:spacing w:val="2"/>
        </w:rPr>
      </w:pPr>
      <w:r>
        <w:rPr>
          <w:spacing w:val="2"/>
        </w:rPr>
        <w:t xml:space="preserve"> - </w:t>
      </w:r>
      <w:r w:rsidRPr="00917C92">
        <w:rPr>
          <w:spacing w:val="2"/>
          <w:shd w:val="clear" w:color="auto" w:fill="FFFFFF"/>
        </w:rPr>
        <w:t>комплект рабочих чертежей с надписями о соответствии выполненных в натуре работ этим чертежам или о внесенных в них по согласованию с проектировщиком изменениях, сделанных лицами, ответственными за производство строительно-монтажных работ;</w:t>
      </w:r>
    </w:p>
    <w:p w:rsidR="00917C92" w:rsidRDefault="00917C92" w:rsidP="00917C92">
      <w:pPr>
        <w:autoSpaceDE w:val="0"/>
        <w:autoSpaceDN w:val="0"/>
        <w:adjustRightInd w:val="0"/>
        <w:rPr>
          <w:spacing w:val="2"/>
        </w:rPr>
      </w:pPr>
      <w:r>
        <w:rPr>
          <w:spacing w:val="2"/>
        </w:rPr>
        <w:t xml:space="preserve"> - </w:t>
      </w:r>
      <w:r w:rsidRPr="00917C92">
        <w:rPr>
          <w:spacing w:val="2"/>
          <w:shd w:val="clear" w:color="auto" w:fill="FFFFFF"/>
        </w:rPr>
        <w:t>исполнительные геодезические схемы и чертежи;</w:t>
      </w:r>
    </w:p>
    <w:p w:rsidR="00917C92" w:rsidRDefault="00917C92" w:rsidP="00917C92">
      <w:pPr>
        <w:autoSpaceDE w:val="0"/>
        <w:autoSpaceDN w:val="0"/>
        <w:adjustRightInd w:val="0"/>
        <w:rPr>
          <w:spacing w:val="2"/>
        </w:rPr>
      </w:pPr>
      <w:r>
        <w:rPr>
          <w:spacing w:val="2"/>
        </w:rPr>
        <w:t xml:space="preserve"> - </w:t>
      </w:r>
      <w:r w:rsidRPr="00917C92">
        <w:rPr>
          <w:spacing w:val="2"/>
          <w:shd w:val="clear" w:color="auto" w:fill="FFFFFF"/>
        </w:rPr>
        <w:t>исполнительные схемы и профили участков сетей инженерно-технического обеспечения;</w:t>
      </w:r>
    </w:p>
    <w:p w:rsidR="00917C92" w:rsidRDefault="00917C92" w:rsidP="00917C92">
      <w:pPr>
        <w:autoSpaceDE w:val="0"/>
        <w:autoSpaceDN w:val="0"/>
        <w:adjustRightInd w:val="0"/>
        <w:rPr>
          <w:spacing w:val="2"/>
        </w:rPr>
      </w:pPr>
      <w:r>
        <w:rPr>
          <w:spacing w:val="2"/>
        </w:rPr>
        <w:t xml:space="preserve"> - </w:t>
      </w:r>
      <w:r w:rsidRPr="00917C92">
        <w:rPr>
          <w:spacing w:val="2"/>
          <w:shd w:val="clear" w:color="auto" w:fill="FFFFFF"/>
        </w:rPr>
        <w:t>акты испытания и опробования технических устройств;</w:t>
      </w:r>
    </w:p>
    <w:p w:rsidR="00917C92" w:rsidRDefault="00917C92" w:rsidP="00917C92">
      <w:pPr>
        <w:autoSpaceDE w:val="0"/>
        <w:autoSpaceDN w:val="0"/>
        <w:adjustRightInd w:val="0"/>
        <w:rPr>
          <w:spacing w:val="2"/>
        </w:rPr>
      </w:pPr>
      <w:r>
        <w:rPr>
          <w:spacing w:val="2"/>
        </w:rPr>
        <w:t xml:space="preserve"> - </w:t>
      </w:r>
      <w:r w:rsidRPr="00917C92">
        <w:rPr>
          <w:spacing w:val="2"/>
          <w:shd w:val="clear" w:color="auto" w:fill="FFFFFF"/>
        </w:rPr>
        <w:t>результаты экспертиз, обследований, лабораторных и иных испытаний выполненных работ, проведенных в процессе строительного контроля;</w:t>
      </w:r>
    </w:p>
    <w:p w:rsidR="00917C92" w:rsidRDefault="00917C92" w:rsidP="00917C92">
      <w:pPr>
        <w:autoSpaceDE w:val="0"/>
        <w:autoSpaceDN w:val="0"/>
        <w:adjustRightInd w:val="0"/>
        <w:rPr>
          <w:spacing w:val="2"/>
        </w:rPr>
      </w:pPr>
      <w:r>
        <w:rPr>
          <w:spacing w:val="2"/>
        </w:rPr>
        <w:t xml:space="preserve"> - </w:t>
      </w:r>
      <w:r w:rsidRPr="00917C92">
        <w:rPr>
          <w:spacing w:val="2"/>
          <w:shd w:val="clear" w:color="auto" w:fill="FFFFFF"/>
        </w:rPr>
        <w:t>документы, подтверждающие проведение контроля за качеством применяемых строительных материалов (изделий);</w:t>
      </w:r>
    </w:p>
    <w:p w:rsidR="004D21DE" w:rsidRPr="00917C92" w:rsidRDefault="00917C92" w:rsidP="00917C92">
      <w:pPr>
        <w:autoSpaceDE w:val="0"/>
        <w:autoSpaceDN w:val="0"/>
        <w:adjustRightInd w:val="0"/>
      </w:pPr>
      <w:r>
        <w:rPr>
          <w:spacing w:val="2"/>
        </w:rPr>
        <w:t xml:space="preserve"> - </w:t>
      </w:r>
      <w:r w:rsidRPr="00917C92">
        <w:rPr>
          <w:spacing w:val="2"/>
          <w:shd w:val="clear" w:color="auto" w:fill="FFFFFF"/>
        </w:rPr>
        <w:t>иные документы, отражающие фактическое исполнение проектных решений.</w:t>
      </w:r>
    </w:p>
    <w:p w:rsidR="004D21DE" w:rsidRDefault="004D21DE" w:rsidP="004D21DE">
      <w:pPr>
        <w:jc w:val="both"/>
      </w:pPr>
    </w:p>
    <w:p w:rsidR="009F78A5" w:rsidRPr="00917C92" w:rsidRDefault="003A7E41" w:rsidP="004D21DE">
      <w:pPr>
        <w:jc w:val="both"/>
      </w:pPr>
      <w:r>
        <w:t>16</w:t>
      </w:r>
      <w:r w:rsidR="00917C92">
        <w:t>.4.</w:t>
      </w:r>
      <w:r w:rsidR="009F78A5" w:rsidRPr="00917C92">
        <w:t>До начала работ на строительном участке должны быть оформлены в установленном порядке (пронумерованные, прошнурованные и оформлены всеми подписями на титульном листе и скрепленные печатью) общие журналы работ и специальные журналы производства работ, а также журнал авторского надзора при наличии договора на проведение надзора.</w:t>
      </w:r>
    </w:p>
    <w:p w:rsidR="009F78A5" w:rsidRPr="00917C92" w:rsidRDefault="003A7E41" w:rsidP="004D21DE">
      <w:pPr>
        <w:jc w:val="both"/>
      </w:pPr>
      <w:r>
        <w:t>16</w:t>
      </w:r>
      <w:r w:rsidR="00917C92">
        <w:t>.5.</w:t>
      </w:r>
      <w:r w:rsidR="009F78A5" w:rsidRPr="00917C92">
        <w:t xml:space="preserve">Журнал работ ведется лицом осуществляющим организацию строительства на каждый отдельный объект или на группу однотипных объектов с небольшим объемом работ при условии, если эти объекты расположены на общей площадке, подчинены одному производителю работ и </w:t>
      </w:r>
      <w:proofErr w:type="gramStart"/>
      <w:r w:rsidR="009F78A5" w:rsidRPr="00917C92">
        <w:t>находятся  в</w:t>
      </w:r>
      <w:proofErr w:type="gramEnd"/>
      <w:r w:rsidR="009F78A5" w:rsidRPr="00917C92">
        <w:t>  ведении одного  заказчика.</w:t>
      </w:r>
    </w:p>
    <w:p w:rsidR="009F78A5" w:rsidRPr="00917C92" w:rsidRDefault="009F78A5" w:rsidP="00DD30D9">
      <w:pPr>
        <w:ind w:firstLine="567"/>
        <w:jc w:val="both"/>
      </w:pPr>
      <w:r w:rsidRPr="00917C92">
        <w:t xml:space="preserve">Субподрядные строительные организации, производящие специальные работы по объекту, общего журнала работ не ведут, ограничиваясь специальной производственной документацией (журналы свайной бойки, бурения, бетонирования и т. д.). Важнейшие сведения (например, основные производственные даты) о ходе работ субподрядных организаций заносятся в общий журнал работ </w:t>
      </w:r>
      <w:proofErr w:type="gramStart"/>
      <w:r w:rsidRPr="00917C92">
        <w:t>лица</w:t>
      </w:r>
      <w:proofErr w:type="gramEnd"/>
      <w:r w:rsidRPr="00917C92">
        <w:t xml:space="preserve"> осуществляющего организацию строительства.</w:t>
      </w:r>
    </w:p>
    <w:p w:rsidR="009F78A5" w:rsidRPr="00917C92" w:rsidRDefault="009F78A5" w:rsidP="00DD30D9">
      <w:pPr>
        <w:ind w:firstLine="567"/>
        <w:jc w:val="both"/>
      </w:pPr>
      <w:r w:rsidRPr="00917C92">
        <w:t>За правильное и своевременное ведение журнала, а также за должное хранение его на объекте отвечает производитель работ по строительству данного объекта.</w:t>
      </w:r>
    </w:p>
    <w:p w:rsidR="009F78A5" w:rsidRPr="00917C92" w:rsidRDefault="009F78A5" w:rsidP="00DD30D9">
      <w:pPr>
        <w:ind w:firstLine="567"/>
        <w:jc w:val="both"/>
      </w:pPr>
      <w:r w:rsidRPr="00917C92">
        <w:t>При смене одного производителя работ другим журнал передается по акту, а в самом журнале делается соответствующая отметка.</w:t>
      </w:r>
    </w:p>
    <w:p w:rsidR="009F78A5" w:rsidRPr="00917C92" w:rsidRDefault="009F78A5" w:rsidP="00DD30D9">
      <w:pPr>
        <w:ind w:firstLine="567"/>
        <w:jc w:val="both"/>
      </w:pPr>
      <w:r w:rsidRPr="00917C92">
        <w:t>Меры, которые были приняты производителем работ в связи с замечаниями контролирующих лиц, фиксируются в журнале не позднее, чем на следующий день после записи замечаний.</w:t>
      </w:r>
    </w:p>
    <w:p w:rsidR="009F78A5" w:rsidRPr="00DD30D9" w:rsidRDefault="009F78A5" w:rsidP="00DD30D9">
      <w:pPr>
        <w:ind w:firstLine="567"/>
        <w:jc w:val="both"/>
      </w:pPr>
      <w:r w:rsidRPr="00917C92">
        <w:t>Параллельно с журналом работ ведется опись поступающих к производителю работ объекта проектных материалов и прочей технической документации с отметками дат их поступления –</w:t>
      </w:r>
      <w:r w:rsidR="00917C92" w:rsidRPr="00917C92">
        <w:t xml:space="preserve"> журнал входного </w:t>
      </w:r>
      <w:proofErr w:type="gramStart"/>
      <w:r w:rsidR="00917C92" w:rsidRPr="00917C92">
        <w:t>контроля.[</w:t>
      </w:r>
      <w:proofErr w:type="gramEnd"/>
      <w:r w:rsidR="00917C92" w:rsidRPr="00917C92">
        <w:t>13</w:t>
      </w:r>
      <w:r w:rsidRPr="00917C92">
        <w:t>]</w:t>
      </w:r>
    </w:p>
    <w:p w:rsidR="004D21DE" w:rsidRDefault="004D21DE" w:rsidP="00DD30D9">
      <w:pPr>
        <w:pStyle w:val="S0"/>
        <w:jc w:val="left"/>
        <w:rPr>
          <w:rFonts w:ascii="Times New Roman" w:hAnsi="Times New Roman" w:cs="Times New Roman"/>
          <w:b/>
          <w:sz w:val="24"/>
          <w:szCs w:val="24"/>
        </w:rPr>
      </w:pPr>
    </w:p>
    <w:p w:rsidR="004D21DE" w:rsidRDefault="004D21DE" w:rsidP="00DD30D9">
      <w:pPr>
        <w:pStyle w:val="S0"/>
        <w:jc w:val="left"/>
        <w:rPr>
          <w:rFonts w:ascii="Times New Roman" w:hAnsi="Times New Roman" w:cs="Times New Roman"/>
          <w:b/>
          <w:sz w:val="24"/>
          <w:szCs w:val="24"/>
        </w:rPr>
      </w:pPr>
    </w:p>
    <w:p w:rsidR="009F78A5" w:rsidRPr="00A550AF" w:rsidRDefault="003A7E41" w:rsidP="004D21DE">
      <w:pPr>
        <w:pStyle w:val="S0"/>
        <w:rPr>
          <w:rFonts w:ascii="Times New Roman" w:hAnsi="Times New Roman" w:cs="Times New Roman"/>
          <w:b/>
          <w:sz w:val="24"/>
          <w:szCs w:val="24"/>
        </w:rPr>
      </w:pPr>
      <w:r>
        <w:rPr>
          <w:rFonts w:ascii="Times New Roman" w:hAnsi="Times New Roman" w:cs="Times New Roman"/>
          <w:b/>
          <w:sz w:val="24"/>
          <w:szCs w:val="24"/>
        </w:rPr>
        <w:t>17.</w:t>
      </w:r>
      <w:r w:rsidR="009F78A5" w:rsidRPr="00A550AF">
        <w:rPr>
          <w:rFonts w:ascii="Times New Roman" w:hAnsi="Times New Roman" w:cs="Times New Roman"/>
          <w:b/>
          <w:sz w:val="24"/>
          <w:szCs w:val="24"/>
        </w:rPr>
        <w:t>Метрологическое обеспечение строительства</w:t>
      </w:r>
      <w:r w:rsidR="00B440A2" w:rsidRPr="00A550AF">
        <w:rPr>
          <w:rFonts w:ascii="Times New Roman" w:hAnsi="Times New Roman" w:cs="Times New Roman"/>
          <w:b/>
          <w:sz w:val="24"/>
          <w:szCs w:val="24"/>
        </w:rPr>
        <w:t>.</w:t>
      </w:r>
    </w:p>
    <w:p w:rsidR="00E61837" w:rsidRPr="00A550AF" w:rsidRDefault="00E61837" w:rsidP="00E61837">
      <w:pPr>
        <w:pStyle w:val="S00"/>
        <w:ind w:firstLine="0"/>
        <w:rPr>
          <w:rFonts w:ascii="Times New Roman" w:hAnsi="Times New Roman" w:cs="Times New Roman"/>
          <w:b/>
          <w:szCs w:val="24"/>
          <w:lang w:eastAsia="ru-RU"/>
        </w:rPr>
      </w:pPr>
    </w:p>
    <w:p w:rsidR="009F78A5" w:rsidRPr="00A550AF" w:rsidRDefault="003A7E41" w:rsidP="00E61837">
      <w:pPr>
        <w:pStyle w:val="S00"/>
        <w:ind w:firstLine="0"/>
        <w:rPr>
          <w:rFonts w:ascii="Times New Roman" w:hAnsi="Times New Roman" w:cs="Times New Roman"/>
          <w:szCs w:val="24"/>
        </w:rPr>
      </w:pPr>
      <w:r>
        <w:rPr>
          <w:rFonts w:ascii="Times New Roman" w:hAnsi="Times New Roman" w:cs="Times New Roman"/>
          <w:b/>
          <w:szCs w:val="24"/>
        </w:rPr>
        <w:t>17</w:t>
      </w:r>
      <w:r w:rsidR="009F78A5" w:rsidRPr="00A550AF">
        <w:rPr>
          <w:rFonts w:ascii="Times New Roman" w:hAnsi="Times New Roman" w:cs="Times New Roman"/>
          <w:b/>
          <w:szCs w:val="24"/>
        </w:rPr>
        <w:t>.1.</w:t>
      </w:r>
      <w:r w:rsidR="009F78A5" w:rsidRPr="00A550AF">
        <w:rPr>
          <w:rFonts w:ascii="Times New Roman" w:hAnsi="Times New Roman" w:cs="Times New Roman"/>
          <w:szCs w:val="24"/>
        </w:rPr>
        <w:t xml:space="preserve">Основной задачей метрологического обеспечения строительства является обеспечение единства и достоверности измерений при выполнении работ по строительству, реконструкции и капитальному ремонту, оказывающих влияние на безопасность объектов капитального строительства с целью соблюдения требований проектной </w:t>
      </w:r>
      <w:proofErr w:type="gramStart"/>
      <w:r w:rsidR="009F78A5" w:rsidRPr="00A550AF">
        <w:rPr>
          <w:rFonts w:ascii="Times New Roman" w:hAnsi="Times New Roman" w:cs="Times New Roman"/>
          <w:szCs w:val="24"/>
        </w:rPr>
        <w:t>документации,  нормативных</w:t>
      </w:r>
      <w:proofErr w:type="gramEnd"/>
      <w:r w:rsidR="009F78A5" w:rsidRPr="00A550AF">
        <w:rPr>
          <w:rFonts w:ascii="Times New Roman" w:hAnsi="Times New Roman" w:cs="Times New Roman"/>
          <w:szCs w:val="24"/>
        </w:rPr>
        <w:t xml:space="preserve"> документов в области строительства и гарантии соблюдения требований нормативной документации в процессе эксплуатации объекта. </w:t>
      </w:r>
    </w:p>
    <w:p w:rsidR="009F78A5" w:rsidRPr="00A550AF" w:rsidRDefault="003A7E41" w:rsidP="00E61837">
      <w:pPr>
        <w:pStyle w:val="S00"/>
        <w:ind w:firstLine="0"/>
        <w:rPr>
          <w:rFonts w:ascii="Times New Roman" w:hAnsi="Times New Roman" w:cs="Times New Roman"/>
          <w:szCs w:val="24"/>
        </w:rPr>
      </w:pPr>
      <w:r>
        <w:rPr>
          <w:rFonts w:ascii="Times New Roman" w:hAnsi="Times New Roman" w:cs="Times New Roman"/>
          <w:b/>
          <w:szCs w:val="24"/>
        </w:rPr>
        <w:t>17</w:t>
      </w:r>
      <w:r w:rsidR="009F78A5" w:rsidRPr="00A550AF">
        <w:rPr>
          <w:rFonts w:ascii="Times New Roman" w:hAnsi="Times New Roman" w:cs="Times New Roman"/>
          <w:b/>
          <w:szCs w:val="24"/>
        </w:rPr>
        <w:t>.2.</w:t>
      </w:r>
      <w:r w:rsidR="005C6BA8" w:rsidRPr="00A550AF">
        <w:rPr>
          <w:rFonts w:ascii="Times New Roman" w:hAnsi="Times New Roman" w:cs="Times New Roman"/>
          <w:szCs w:val="24"/>
        </w:rPr>
        <w:t xml:space="preserve"> </w:t>
      </w:r>
      <w:r w:rsidR="009F78A5" w:rsidRPr="00A550AF">
        <w:rPr>
          <w:rFonts w:ascii="Times New Roman" w:hAnsi="Times New Roman" w:cs="Times New Roman"/>
          <w:szCs w:val="24"/>
        </w:rPr>
        <w:t>Для обеспечения требуемой точности и надежности при производстве строительных работ, в каждой организации, осуществляющей строительство, должны быть выполнены следующие требования:</w:t>
      </w:r>
    </w:p>
    <w:p w:rsidR="009F78A5" w:rsidRPr="00A550AF" w:rsidRDefault="009F78A5" w:rsidP="00DD30D9">
      <w:pPr>
        <w:pStyle w:val="S00"/>
        <w:numPr>
          <w:ilvl w:val="0"/>
          <w:numId w:val="26"/>
        </w:numPr>
        <w:tabs>
          <w:tab w:val="clear" w:pos="1560"/>
          <w:tab w:val="left" w:pos="567"/>
        </w:tabs>
        <w:ind w:left="0" w:firstLine="567"/>
        <w:rPr>
          <w:rFonts w:ascii="Times New Roman" w:hAnsi="Times New Roman" w:cs="Times New Roman"/>
          <w:szCs w:val="24"/>
        </w:rPr>
      </w:pPr>
      <w:r w:rsidRPr="00A550AF">
        <w:rPr>
          <w:rFonts w:ascii="Times New Roman" w:hAnsi="Times New Roman" w:cs="Times New Roman"/>
          <w:szCs w:val="24"/>
        </w:rPr>
        <w:t>техническая документация (схемы контроля качества, инструкции и т.п.) должн</w:t>
      </w:r>
      <w:r w:rsidR="00670C1E" w:rsidRPr="00A550AF">
        <w:rPr>
          <w:rFonts w:ascii="Times New Roman" w:hAnsi="Times New Roman" w:cs="Times New Roman"/>
          <w:szCs w:val="24"/>
        </w:rPr>
        <w:t>а</w:t>
      </w:r>
      <w:r w:rsidRPr="00A550AF">
        <w:rPr>
          <w:rFonts w:ascii="Times New Roman" w:hAnsi="Times New Roman" w:cs="Times New Roman"/>
          <w:szCs w:val="24"/>
        </w:rPr>
        <w:t xml:space="preserve"> содержать необходимое количество контрольных операций с указанием методов и </w:t>
      </w:r>
      <w:r w:rsidRPr="00A550AF">
        <w:rPr>
          <w:rFonts w:ascii="Times New Roman" w:hAnsi="Times New Roman" w:cs="Times New Roman"/>
          <w:szCs w:val="24"/>
        </w:rPr>
        <w:lastRenderedPageBreak/>
        <w:t>контрольно-измерительного, испытательного оборудования, обеспечивающих требуемую точность измерения контролируемых параметров;</w:t>
      </w:r>
    </w:p>
    <w:p w:rsidR="009F78A5" w:rsidRPr="00A550AF" w:rsidRDefault="009F78A5" w:rsidP="00DD30D9">
      <w:pPr>
        <w:pStyle w:val="S00"/>
        <w:numPr>
          <w:ilvl w:val="0"/>
          <w:numId w:val="26"/>
        </w:numPr>
        <w:tabs>
          <w:tab w:val="clear" w:pos="1560"/>
          <w:tab w:val="left" w:pos="567"/>
        </w:tabs>
        <w:ind w:left="0" w:firstLine="567"/>
        <w:rPr>
          <w:rFonts w:ascii="Times New Roman" w:hAnsi="Times New Roman" w:cs="Times New Roman"/>
          <w:szCs w:val="24"/>
        </w:rPr>
      </w:pPr>
      <w:r w:rsidRPr="00A550AF">
        <w:rPr>
          <w:rFonts w:ascii="Times New Roman" w:hAnsi="Times New Roman" w:cs="Times New Roman"/>
          <w:szCs w:val="24"/>
        </w:rPr>
        <w:t xml:space="preserve">все применяемое контрольно-измерительное, испытательное оборудование должно проходить через запланированные промежутки времени поверку (калибровку), гарантирующую поддержание их </w:t>
      </w:r>
      <w:proofErr w:type="spellStart"/>
      <w:r w:rsidRPr="00A550AF">
        <w:rPr>
          <w:rFonts w:ascii="Times New Roman" w:hAnsi="Times New Roman" w:cs="Times New Roman"/>
          <w:szCs w:val="24"/>
        </w:rPr>
        <w:t>точностных</w:t>
      </w:r>
      <w:proofErr w:type="spellEnd"/>
      <w:r w:rsidRPr="00A550AF">
        <w:rPr>
          <w:rFonts w:ascii="Times New Roman" w:hAnsi="Times New Roman" w:cs="Times New Roman"/>
          <w:szCs w:val="24"/>
        </w:rPr>
        <w:t xml:space="preserve"> характеристик в установленных пределах;</w:t>
      </w:r>
    </w:p>
    <w:p w:rsidR="009F78A5" w:rsidRPr="00A550AF" w:rsidRDefault="009F78A5" w:rsidP="00DD30D9">
      <w:pPr>
        <w:pStyle w:val="S00"/>
        <w:numPr>
          <w:ilvl w:val="0"/>
          <w:numId w:val="26"/>
        </w:numPr>
        <w:tabs>
          <w:tab w:val="clear" w:pos="1560"/>
          <w:tab w:val="left" w:pos="567"/>
        </w:tabs>
        <w:ind w:left="0" w:firstLine="567"/>
        <w:rPr>
          <w:rFonts w:ascii="Times New Roman" w:hAnsi="Times New Roman" w:cs="Times New Roman"/>
          <w:szCs w:val="24"/>
        </w:rPr>
      </w:pPr>
      <w:r w:rsidRPr="00A550AF">
        <w:rPr>
          <w:rFonts w:ascii="Times New Roman" w:hAnsi="Times New Roman" w:cs="Times New Roman"/>
          <w:szCs w:val="24"/>
        </w:rPr>
        <w:t>для всех применяемых методов измерений в организации должна иметься актуальная нормативная документация, определяющая методику, условия проведения измерений и способы обработки результатов;</w:t>
      </w:r>
    </w:p>
    <w:p w:rsidR="009F78A5" w:rsidRPr="00A550AF" w:rsidRDefault="009F78A5" w:rsidP="00DD30D9">
      <w:pPr>
        <w:pStyle w:val="S00"/>
        <w:numPr>
          <w:ilvl w:val="0"/>
          <w:numId w:val="26"/>
        </w:numPr>
        <w:tabs>
          <w:tab w:val="clear" w:pos="1560"/>
          <w:tab w:val="left" w:pos="567"/>
        </w:tabs>
        <w:ind w:left="0" w:firstLine="567"/>
        <w:rPr>
          <w:rFonts w:ascii="Times New Roman" w:hAnsi="Times New Roman" w:cs="Times New Roman"/>
          <w:szCs w:val="24"/>
        </w:rPr>
      </w:pPr>
      <w:r w:rsidRPr="00A550AF">
        <w:rPr>
          <w:rFonts w:ascii="Times New Roman" w:hAnsi="Times New Roman" w:cs="Times New Roman"/>
          <w:szCs w:val="24"/>
        </w:rPr>
        <w:t>все структурные подразделения организации, осуществляющей строительство, реконструкцию, капитальный ремонт объектов капитального строительства должны быть обеспечены контрольно-измерительным, испытательным оборудованием в количестве, необходимом для выполнения требований проектной, нормативной документации;</w:t>
      </w:r>
    </w:p>
    <w:p w:rsidR="009F78A5" w:rsidRPr="00A550AF" w:rsidRDefault="009F78A5" w:rsidP="00DD30D9">
      <w:pPr>
        <w:pStyle w:val="S00"/>
        <w:numPr>
          <w:ilvl w:val="0"/>
          <w:numId w:val="26"/>
        </w:numPr>
        <w:tabs>
          <w:tab w:val="clear" w:pos="1560"/>
          <w:tab w:val="left" w:pos="567"/>
        </w:tabs>
        <w:ind w:left="0" w:firstLine="567"/>
        <w:rPr>
          <w:rFonts w:ascii="Times New Roman" w:hAnsi="Times New Roman" w:cs="Times New Roman"/>
          <w:szCs w:val="24"/>
        </w:rPr>
      </w:pPr>
      <w:r w:rsidRPr="00A550AF">
        <w:rPr>
          <w:rFonts w:ascii="Times New Roman" w:hAnsi="Times New Roman" w:cs="Times New Roman"/>
          <w:szCs w:val="24"/>
        </w:rPr>
        <w:t>при практическом выполнении измерительных операций должны применяться методы и контрольно-измерительное, испытательное оборудование, установленные в технической документации;</w:t>
      </w:r>
    </w:p>
    <w:p w:rsidR="009F78A5" w:rsidRPr="00A550AF" w:rsidRDefault="009F78A5" w:rsidP="00DD30D9">
      <w:pPr>
        <w:pStyle w:val="S00"/>
        <w:numPr>
          <w:ilvl w:val="0"/>
          <w:numId w:val="26"/>
        </w:numPr>
        <w:tabs>
          <w:tab w:val="clear" w:pos="1560"/>
          <w:tab w:val="left" w:pos="567"/>
        </w:tabs>
        <w:ind w:left="0" w:firstLine="567"/>
        <w:rPr>
          <w:rFonts w:ascii="Times New Roman" w:hAnsi="Times New Roman" w:cs="Times New Roman"/>
          <w:szCs w:val="24"/>
        </w:rPr>
      </w:pPr>
      <w:r w:rsidRPr="00A550AF">
        <w:rPr>
          <w:rFonts w:ascii="Times New Roman" w:hAnsi="Times New Roman" w:cs="Times New Roman"/>
          <w:szCs w:val="24"/>
        </w:rPr>
        <w:t>все измерительные операции должны выполняться работниками соответствующей квалификации, имеющими специальную подготовку или прошедшими соответствующее обучение.</w:t>
      </w:r>
    </w:p>
    <w:p w:rsidR="00E61837" w:rsidRPr="00A550AF" w:rsidRDefault="003A7E41" w:rsidP="00181C99">
      <w:pPr>
        <w:pStyle w:val="2"/>
        <w:spacing w:before="0" w:after="231" w:line="272" w:lineRule="atLeast"/>
        <w:rPr>
          <w:rFonts w:ascii="Times New Roman" w:hAnsi="Times New Roman" w:cs="Times New Roman"/>
          <w:b w:val="0"/>
          <w:color w:val="auto"/>
          <w:sz w:val="24"/>
          <w:szCs w:val="24"/>
        </w:rPr>
      </w:pPr>
      <w:r>
        <w:rPr>
          <w:rFonts w:ascii="Times New Roman" w:hAnsi="Times New Roman" w:cs="Times New Roman"/>
          <w:b w:val="0"/>
          <w:color w:val="auto"/>
          <w:sz w:val="24"/>
          <w:szCs w:val="24"/>
        </w:rPr>
        <w:t>17</w:t>
      </w:r>
      <w:r w:rsidR="009F78A5" w:rsidRPr="00A550AF">
        <w:rPr>
          <w:rFonts w:ascii="Times New Roman" w:hAnsi="Times New Roman" w:cs="Times New Roman"/>
          <w:b w:val="0"/>
          <w:color w:val="auto"/>
          <w:sz w:val="24"/>
          <w:szCs w:val="24"/>
        </w:rPr>
        <w:t>.3.</w:t>
      </w:r>
      <w:r w:rsidR="005C6BA8" w:rsidRPr="00A550AF">
        <w:rPr>
          <w:rFonts w:ascii="Times New Roman" w:hAnsi="Times New Roman" w:cs="Times New Roman"/>
          <w:b w:val="0"/>
          <w:color w:val="auto"/>
          <w:sz w:val="24"/>
          <w:szCs w:val="24"/>
        </w:rPr>
        <w:t xml:space="preserve"> </w:t>
      </w:r>
      <w:r w:rsidR="009F78A5" w:rsidRPr="00A550AF">
        <w:rPr>
          <w:rFonts w:ascii="Times New Roman" w:hAnsi="Times New Roman" w:cs="Times New Roman"/>
          <w:b w:val="0"/>
          <w:color w:val="auto"/>
          <w:sz w:val="24"/>
          <w:szCs w:val="24"/>
        </w:rPr>
        <w:t>Для обеспечения выполнения требований, установленных в п.</w:t>
      </w:r>
      <w:r>
        <w:rPr>
          <w:rFonts w:ascii="Times New Roman" w:hAnsi="Times New Roman" w:cs="Times New Roman"/>
          <w:b w:val="0"/>
          <w:color w:val="auto"/>
          <w:sz w:val="24"/>
          <w:szCs w:val="24"/>
        </w:rPr>
        <w:t>17</w:t>
      </w:r>
      <w:r w:rsidR="009F78A5" w:rsidRPr="00A550AF">
        <w:rPr>
          <w:rFonts w:ascii="Times New Roman" w:hAnsi="Times New Roman" w:cs="Times New Roman"/>
          <w:b w:val="0"/>
          <w:color w:val="auto"/>
          <w:sz w:val="24"/>
          <w:szCs w:val="24"/>
        </w:rPr>
        <w:t xml:space="preserve">.2, организация должна иметь, как минимум, должностное лицо, </w:t>
      </w:r>
      <w:proofErr w:type="gramStart"/>
      <w:r w:rsidR="009F78A5" w:rsidRPr="00A550AF">
        <w:rPr>
          <w:rFonts w:ascii="Times New Roman" w:hAnsi="Times New Roman" w:cs="Times New Roman"/>
          <w:b w:val="0"/>
          <w:color w:val="auto"/>
          <w:sz w:val="24"/>
          <w:szCs w:val="24"/>
        </w:rPr>
        <w:t>ответственное  за</w:t>
      </w:r>
      <w:proofErr w:type="gramEnd"/>
      <w:r w:rsidR="009F78A5" w:rsidRPr="00A550AF">
        <w:rPr>
          <w:rFonts w:ascii="Times New Roman" w:hAnsi="Times New Roman" w:cs="Times New Roman"/>
          <w:b w:val="0"/>
          <w:color w:val="auto"/>
          <w:sz w:val="24"/>
          <w:szCs w:val="24"/>
        </w:rPr>
        <w:t xml:space="preserve"> метрологическое обеспечение строительства, график поверки по форме, установленной </w:t>
      </w:r>
      <w:r w:rsidR="00181C99" w:rsidRPr="00A550AF">
        <w:rPr>
          <w:rFonts w:ascii="Times New Roman" w:hAnsi="Times New Roman" w:cs="Times New Roman"/>
          <w:b w:val="0"/>
          <w:color w:val="auto"/>
          <w:sz w:val="24"/>
          <w:szCs w:val="24"/>
        </w:rPr>
        <w:t xml:space="preserve">Приказом </w:t>
      </w:r>
      <w:proofErr w:type="spellStart"/>
      <w:r w:rsidR="00C330B1" w:rsidRPr="00A550AF">
        <w:rPr>
          <w:rFonts w:ascii="Times New Roman" w:hAnsi="Times New Roman" w:cs="Times New Roman"/>
          <w:b w:val="0"/>
          <w:color w:val="auto"/>
          <w:sz w:val="24"/>
          <w:szCs w:val="24"/>
        </w:rPr>
        <w:t>Минпромторга</w:t>
      </w:r>
      <w:proofErr w:type="spellEnd"/>
      <w:r w:rsidR="00C330B1" w:rsidRPr="00A550AF">
        <w:rPr>
          <w:rFonts w:ascii="Times New Roman" w:hAnsi="Times New Roman" w:cs="Times New Roman"/>
          <w:b w:val="0"/>
          <w:color w:val="auto"/>
          <w:sz w:val="24"/>
          <w:szCs w:val="24"/>
        </w:rPr>
        <w:t xml:space="preserve"> России  от 02 июля 2015 г. №1815</w:t>
      </w:r>
      <w:r w:rsidR="00181C99" w:rsidRPr="00A550AF">
        <w:rPr>
          <w:rFonts w:ascii="Times New Roman" w:hAnsi="Times New Roman" w:cs="Times New Roman"/>
          <w:b w:val="0"/>
          <w:color w:val="auto"/>
          <w:sz w:val="24"/>
          <w:szCs w:val="24"/>
        </w:rPr>
        <w:t>.</w:t>
      </w:r>
    </w:p>
    <w:p w:rsidR="00A550AF" w:rsidRPr="00A550AF" w:rsidRDefault="00A550AF" w:rsidP="00A550AF"/>
    <w:p w:rsidR="007673B3" w:rsidRPr="00A550AF" w:rsidRDefault="003A7E41" w:rsidP="00E61837">
      <w:pPr>
        <w:jc w:val="center"/>
        <w:rPr>
          <w:b/>
        </w:rPr>
      </w:pPr>
      <w:r>
        <w:rPr>
          <w:b/>
        </w:rPr>
        <w:t>18</w:t>
      </w:r>
      <w:r w:rsidR="007673B3" w:rsidRPr="00A550AF">
        <w:rPr>
          <w:b/>
        </w:rPr>
        <w:t>.</w:t>
      </w:r>
      <w:r w:rsidR="00894134">
        <w:rPr>
          <w:b/>
        </w:rPr>
        <w:t xml:space="preserve"> </w:t>
      </w:r>
      <w:r w:rsidR="007673B3" w:rsidRPr="00A550AF">
        <w:rPr>
          <w:b/>
        </w:rPr>
        <w:t>Документация системы менеджмента качества</w:t>
      </w:r>
      <w:r w:rsidR="00E61837" w:rsidRPr="00A550AF">
        <w:rPr>
          <w:b/>
        </w:rPr>
        <w:t xml:space="preserve"> (СМК)</w:t>
      </w:r>
      <w:r w:rsidR="00842AA4" w:rsidRPr="00A550AF">
        <w:rPr>
          <w:b/>
        </w:rPr>
        <w:t>.</w:t>
      </w:r>
    </w:p>
    <w:p w:rsidR="007673B3" w:rsidRPr="00A550AF" w:rsidRDefault="007673B3" w:rsidP="00DD30D9">
      <w:pPr>
        <w:ind w:firstLine="284"/>
        <w:jc w:val="center"/>
        <w:rPr>
          <w:b/>
        </w:rPr>
      </w:pPr>
    </w:p>
    <w:p w:rsidR="007673B3" w:rsidRPr="00A550AF" w:rsidRDefault="003A7E41" w:rsidP="00DD30D9">
      <w:pPr>
        <w:rPr>
          <w:b/>
        </w:rPr>
      </w:pPr>
      <w:r>
        <w:rPr>
          <w:b/>
        </w:rPr>
        <w:t>18</w:t>
      </w:r>
      <w:r w:rsidR="007673B3" w:rsidRPr="00A550AF">
        <w:rPr>
          <w:b/>
        </w:rPr>
        <w:t>.1.</w:t>
      </w:r>
      <w:r w:rsidR="00894134">
        <w:rPr>
          <w:b/>
        </w:rPr>
        <w:t xml:space="preserve"> </w:t>
      </w:r>
      <w:r w:rsidR="007673B3" w:rsidRPr="00A550AF">
        <w:rPr>
          <w:b/>
        </w:rPr>
        <w:t>Создание системы менеджмента качества в организации</w:t>
      </w:r>
      <w:r w:rsidR="00842AA4" w:rsidRPr="00A550AF">
        <w:rPr>
          <w:b/>
        </w:rPr>
        <w:t>.</w:t>
      </w:r>
    </w:p>
    <w:p w:rsidR="007673B3" w:rsidRPr="00A550AF" w:rsidRDefault="007673B3" w:rsidP="00DD30D9">
      <w:pPr>
        <w:ind w:firstLine="567"/>
        <w:jc w:val="both"/>
      </w:pPr>
    </w:p>
    <w:p w:rsidR="007673B3" w:rsidRPr="00A550AF" w:rsidRDefault="007673B3" w:rsidP="00DD30D9">
      <w:pPr>
        <w:ind w:firstLine="567"/>
        <w:jc w:val="both"/>
      </w:pPr>
      <w:r w:rsidRPr="00A550AF">
        <w:t xml:space="preserve">Основной задачей </w:t>
      </w:r>
      <w:r w:rsidR="00E61837" w:rsidRPr="00A550AF">
        <w:t>строительной</w:t>
      </w:r>
      <w:r w:rsidRPr="00A550AF">
        <w:t xml:space="preserve"> организации (далее - организации) в области качества является создание и внедрение внутри организации такой системы качества, которая позволила бы реализовать политику организации в области качества, соответствующую требованиям ГОСТ Р ИСО 9001</w:t>
      </w:r>
      <w:r w:rsidR="00E61837" w:rsidRPr="00A550AF">
        <w:t xml:space="preserve"> </w:t>
      </w:r>
      <w:r w:rsidRPr="00A550AF">
        <w:t>и направленную на то, чтобы возводимые этой организацией строительные объекты (далее - объекты):</w:t>
      </w:r>
    </w:p>
    <w:p w:rsidR="007673B3" w:rsidRPr="00A550AF" w:rsidRDefault="007673B3" w:rsidP="00DD30D9">
      <w:pPr>
        <w:ind w:firstLine="567"/>
        <w:jc w:val="both"/>
      </w:pPr>
      <w:r w:rsidRPr="00A550AF">
        <w:t>- соответствовали требованиям проектной и нормативно-технической документации;</w:t>
      </w:r>
    </w:p>
    <w:p w:rsidR="007673B3" w:rsidRPr="00A550AF" w:rsidRDefault="007673B3" w:rsidP="00DD30D9">
      <w:pPr>
        <w:ind w:firstLine="567"/>
        <w:jc w:val="both"/>
      </w:pPr>
      <w:r w:rsidRPr="00A550AF">
        <w:t>- удовлетворяли требованиям потребителя;</w:t>
      </w:r>
    </w:p>
    <w:p w:rsidR="007673B3" w:rsidRPr="00A550AF" w:rsidRDefault="007673B3" w:rsidP="00DD30D9">
      <w:pPr>
        <w:ind w:firstLine="567"/>
        <w:jc w:val="both"/>
      </w:pPr>
      <w:r w:rsidRPr="00A550AF">
        <w:t>- отвечали требованиям действующего законодательства;</w:t>
      </w:r>
    </w:p>
    <w:p w:rsidR="007673B3" w:rsidRPr="00A550AF" w:rsidRDefault="007673B3" w:rsidP="00DD30D9">
      <w:pPr>
        <w:ind w:firstLine="567"/>
        <w:jc w:val="both"/>
      </w:pPr>
      <w:r w:rsidRPr="00A550AF">
        <w:t>- учитывали требования к охране окружающей среды;</w:t>
      </w:r>
    </w:p>
    <w:p w:rsidR="007673B3" w:rsidRPr="00A550AF" w:rsidRDefault="007673B3" w:rsidP="00DD30D9">
      <w:pPr>
        <w:ind w:firstLine="567"/>
        <w:jc w:val="both"/>
      </w:pPr>
      <w:r w:rsidRPr="00A550AF">
        <w:t>- были экономически выгодны для организации и могли предлагаться потребителю по конкурентоспособным ценам.</w:t>
      </w:r>
    </w:p>
    <w:p w:rsidR="007673B3" w:rsidRPr="00A550AF" w:rsidRDefault="007673B3" w:rsidP="00DD30D9">
      <w:pPr>
        <w:ind w:firstLine="567"/>
        <w:jc w:val="both"/>
      </w:pPr>
      <w:r w:rsidRPr="00A550AF">
        <w:t xml:space="preserve">Система </w:t>
      </w:r>
      <w:r w:rsidR="00E61837" w:rsidRPr="00A550AF">
        <w:t xml:space="preserve">менеджмента </w:t>
      </w:r>
      <w:r w:rsidRPr="00A550AF">
        <w:t>качества организации должна соответствовать требованиям действующего законодательства и нормативных документов.</w:t>
      </w:r>
    </w:p>
    <w:p w:rsidR="007673B3" w:rsidRPr="00A550AF" w:rsidRDefault="007673B3" w:rsidP="00DD30D9">
      <w:pPr>
        <w:ind w:firstLine="567"/>
        <w:jc w:val="both"/>
      </w:pPr>
      <w:r w:rsidRPr="00A550AF">
        <w:t xml:space="preserve">Элементами системы </w:t>
      </w:r>
      <w:r w:rsidR="00E61837" w:rsidRPr="00A550AF">
        <w:t xml:space="preserve">менеджмента </w:t>
      </w:r>
      <w:r w:rsidRPr="00A550AF">
        <w:t xml:space="preserve">качества организации, которые устанавливаются требованиями ГОСТ </w:t>
      </w:r>
      <w:bookmarkStart w:id="10" w:name="OCRUncertain130"/>
      <w:r w:rsidRPr="00A550AF">
        <w:t>Р</w:t>
      </w:r>
      <w:bookmarkStart w:id="11" w:name="OCRUncertain131"/>
      <w:bookmarkEnd w:id="10"/>
      <w:r w:rsidR="00E61837" w:rsidRPr="00A550AF">
        <w:t xml:space="preserve"> </w:t>
      </w:r>
      <w:r w:rsidRPr="00A550AF">
        <w:t>ИСО</w:t>
      </w:r>
      <w:bookmarkEnd w:id="11"/>
      <w:r w:rsidRPr="00A550AF">
        <w:t xml:space="preserve"> 9001, являются:</w:t>
      </w:r>
    </w:p>
    <w:p w:rsidR="007673B3" w:rsidRPr="00A550AF" w:rsidRDefault="007673B3" w:rsidP="00DD30D9">
      <w:pPr>
        <w:ind w:firstLine="567"/>
        <w:jc w:val="both"/>
      </w:pPr>
      <w:r w:rsidRPr="00A550AF">
        <w:t>- ответственность руководства за качество строительства;</w:t>
      </w:r>
    </w:p>
    <w:p w:rsidR="007673B3" w:rsidRPr="00A550AF" w:rsidRDefault="007673B3" w:rsidP="00DD30D9">
      <w:pPr>
        <w:ind w:firstLine="567"/>
        <w:jc w:val="both"/>
      </w:pPr>
      <w:r w:rsidRPr="00A550AF">
        <w:t>- анализ контрактов (договоров подряда) для определения наличия в них необходимой информации и требований по качеству строительства;</w:t>
      </w:r>
    </w:p>
    <w:p w:rsidR="007673B3" w:rsidRPr="00A550AF" w:rsidRDefault="007673B3" w:rsidP="00DD30D9">
      <w:pPr>
        <w:ind w:firstLine="567"/>
        <w:jc w:val="both"/>
      </w:pPr>
      <w:r w:rsidRPr="00A550AF">
        <w:t>- проверка строительных проектов на полноту и обоснованность решений по обеспечению качества строительства;</w:t>
      </w:r>
    </w:p>
    <w:p w:rsidR="007673B3" w:rsidRPr="00A550AF" w:rsidRDefault="007673B3" w:rsidP="00DD30D9">
      <w:pPr>
        <w:ind w:firstLine="567"/>
        <w:jc w:val="both"/>
      </w:pPr>
      <w:r w:rsidRPr="00A550AF">
        <w:t>- управление документацией и данными о качестве строительства;</w:t>
      </w:r>
    </w:p>
    <w:p w:rsidR="007673B3" w:rsidRPr="00A550AF" w:rsidRDefault="007673B3" w:rsidP="00DD30D9">
      <w:pPr>
        <w:ind w:firstLine="567"/>
        <w:jc w:val="both"/>
      </w:pPr>
      <w:r w:rsidRPr="00A550AF">
        <w:t>- закупки продукции, учет при их планировании и осуществлении требований к качеству строительства;</w:t>
      </w:r>
    </w:p>
    <w:p w:rsidR="007673B3" w:rsidRPr="00A550AF" w:rsidRDefault="007673B3" w:rsidP="00DD30D9">
      <w:pPr>
        <w:ind w:firstLine="567"/>
        <w:jc w:val="both"/>
      </w:pPr>
      <w:r w:rsidRPr="00A550AF">
        <w:t>- управление качеством продукции, поставляемой потребителю;</w:t>
      </w:r>
    </w:p>
    <w:p w:rsidR="007673B3" w:rsidRPr="00A550AF" w:rsidRDefault="007673B3" w:rsidP="00DD30D9">
      <w:pPr>
        <w:ind w:firstLine="567"/>
        <w:jc w:val="both"/>
      </w:pPr>
      <w:r w:rsidRPr="00A550AF">
        <w:lastRenderedPageBreak/>
        <w:t xml:space="preserve">- идентификация продукции и </w:t>
      </w:r>
      <w:bookmarkStart w:id="12" w:name="OCRUncertain132"/>
      <w:proofErr w:type="spellStart"/>
      <w:r w:rsidRPr="00A550AF">
        <w:t>прослеживаемость</w:t>
      </w:r>
      <w:bookmarkEnd w:id="12"/>
      <w:proofErr w:type="spellEnd"/>
      <w:r w:rsidRPr="00A550AF">
        <w:t xml:space="preserve"> на всех этапах производства, поставки и монтажа для управления качеством строительства;</w:t>
      </w:r>
    </w:p>
    <w:p w:rsidR="007673B3" w:rsidRPr="00A550AF" w:rsidRDefault="007673B3" w:rsidP="00DD30D9">
      <w:pPr>
        <w:ind w:firstLine="567"/>
        <w:jc w:val="both"/>
      </w:pPr>
      <w:r w:rsidRPr="00A550AF">
        <w:t>- управление качеством производственных, технологических и иных процессов, которые оказывают влияние на качество возведения объекта;</w:t>
      </w:r>
    </w:p>
    <w:p w:rsidR="007673B3" w:rsidRPr="00A550AF" w:rsidRDefault="007673B3" w:rsidP="00DD30D9">
      <w:pPr>
        <w:ind w:firstLine="567"/>
        <w:jc w:val="both"/>
      </w:pPr>
      <w:r w:rsidRPr="00A550AF">
        <w:t xml:space="preserve">- контроль качества </w:t>
      </w:r>
      <w:bookmarkStart w:id="13" w:name="OCRUncertain133"/>
      <w:r w:rsidRPr="00A550AF">
        <w:t>СМР,</w:t>
      </w:r>
      <w:bookmarkEnd w:id="13"/>
      <w:r w:rsidRPr="00A550AF">
        <w:t xml:space="preserve"> готовых объектов и их частей, а также проведение испытаний поставляемой и производимой продукции;</w:t>
      </w:r>
    </w:p>
    <w:p w:rsidR="007673B3" w:rsidRPr="00A550AF" w:rsidRDefault="007673B3" w:rsidP="00DD30D9">
      <w:pPr>
        <w:ind w:firstLine="567"/>
        <w:jc w:val="both"/>
      </w:pPr>
      <w:r w:rsidRPr="00A550AF">
        <w:t>- управление состоянием контрольного, измерительного и испытательного оборудования с целью поддержания его в рабочем состоянии, соответствующем техническим требованиям;</w:t>
      </w:r>
    </w:p>
    <w:p w:rsidR="007673B3" w:rsidRPr="00A550AF" w:rsidRDefault="007673B3" w:rsidP="00DD30D9">
      <w:pPr>
        <w:ind w:firstLine="567"/>
        <w:jc w:val="both"/>
      </w:pPr>
      <w:r w:rsidRPr="00A550AF">
        <w:t>- юридический статус контроля и испытаний, их место и роль в системе качества организации;</w:t>
      </w:r>
    </w:p>
    <w:p w:rsidR="007673B3" w:rsidRPr="00A550AF" w:rsidRDefault="007673B3" w:rsidP="00DD30D9">
      <w:pPr>
        <w:ind w:firstLine="567"/>
        <w:jc w:val="both"/>
      </w:pPr>
      <w:r w:rsidRPr="00A550AF">
        <w:t>- управление продукцией, не соответствующей установленным требованиям;</w:t>
      </w:r>
    </w:p>
    <w:p w:rsidR="007673B3" w:rsidRPr="00A550AF" w:rsidRDefault="007673B3" w:rsidP="00DD30D9">
      <w:pPr>
        <w:ind w:firstLine="567"/>
        <w:jc w:val="both"/>
      </w:pPr>
      <w:r w:rsidRPr="00A550AF">
        <w:t>- корректировка и предупреждающие действия для устранения и предупреждения причин возникновения некачественной продукции;</w:t>
      </w:r>
    </w:p>
    <w:p w:rsidR="007673B3" w:rsidRPr="00A550AF" w:rsidRDefault="007673B3" w:rsidP="00DD30D9">
      <w:pPr>
        <w:ind w:firstLine="567"/>
        <w:jc w:val="both"/>
      </w:pPr>
      <w:r w:rsidRPr="00A550AF">
        <w:t>- погрузка, разгрузка, хранение, упаковка и доставка, обеспечивающие сохранение качества поставляемой продукции;</w:t>
      </w:r>
    </w:p>
    <w:p w:rsidR="007673B3" w:rsidRPr="00A550AF" w:rsidRDefault="007673B3" w:rsidP="00DD30D9">
      <w:pPr>
        <w:ind w:firstLine="567"/>
        <w:jc w:val="both"/>
      </w:pPr>
      <w:r w:rsidRPr="00A550AF">
        <w:t>- управление регистрацией данных о качестве, обеспечивающее идентификацию, сбор, индексирование, доступ, хранение и ликвидацию данных о качестве;</w:t>
      </w:r>
    </w:p>
    <w:p w:rsidR="007673B3" w:rsidRPr="00A550AF" w:rsidRDefault="007673B3" w:rsidP="00DD30D9">
      <w:pPr>
        <w:ind w:firstLine="567"/>
        <w:jc w:val="both"/>
      </w:pPr>
      <w:r w:rsidRPr="00A550AF">
        <w:t>- внутренние проверки качества строительства и эффективности функционирования системы качества организации;</w:t>
      </w:r>
    </w:p>
    <w:p w:rsidR="007673B3" w:rsidRPr="00A550AF" w:rsidRDefault="007673B3" w:rsidP="00DD30D9">
      <w:pPr>
        <w:ind w:firstLine="567"/>
        <w:jc w:val="both"/>
      </w:pPr>
      <w:r w:rsidRPr="00A550AF">
        <w:t>- подготовка кадров для управления и обеспечения качества строительства;</w:t>
      </w:r>
    </w:p>
    <w:p w:rsidR="007673B3" w:rsidRPr="00A550AF" w:rsidRDefault="007673B3" w:rsidP="00DD30D9">
      <w:pPr>
        <w:ind w:firstLine="567"/>
        <w:jc w:val="both"/>
      </w:pPr>
      <w:r w:rsidRPr="00A550AF">
        <w:t>- техническое обслуживание производственного, технологического, измерительного и контрольного оборудования для обеспечения стабильности их технических характеристик, влияющих на качество строительства;</w:t>
      </w:r>
    </w:p>
    <w:p w:rsidR="007673B3" w:rsidRPr="00A550AF" w:rsidRDefault="007673B3" w:rsidP="00DD30D9">
      <w:pPr>
        <w:ind w:firstLine="567"/>
        <w:jc w:val="both"/>
      </w:pPr>
      <w:r w:rsidRPr="00A550AF">
        <w:t>- статистические методы, позволяющие объективно и обоснованно произвести обработку информации о качестве строительства, его анализ и оценку д</w:t>
      </w:r>
      <w:bookmarkStart w:id="14" w:name="OCRUncertain134"/>
      <w:r w:rsidRPr="00A550AF">
        <w:t>л</w:t>
      </w:r>
      <w:bookmarkEnd w:id="14"/>
      <w:r w:rsidRPr="00A550AF">
        <w:t>я управления и регулирования.</w:t>
      </w:r>
    </w:p>
    <w:p w:rsidR="007673B3" w:rsidRPr="00A550AF" w:rsidRDefault="007673B3" w:rsidP="00DD30D9">
      <w:pPr>
        <w:ind w:firstLine="567"/>
        <w:jc w:val="both"/>
      </w:pPr>
    </w:p>
    <w:p w:rsidR="007673B3" w:rsidRPr="00A550AF" w:rsidRDefault="003A7E41" w:rsidP="00E61837">
      <w:pPr>
        <w:jc w:val="center"/>
        <w:rPr>
          <w:b/>
        </w:rPr>
      </w:pPr>
      <w:r>
        <w:rPr>
          <w:b/>
        </w:rPr>
        <w:t>18</w:t>
      </w:r>
      <w:r w:rsidR="007673B3" w:rsidRPr="00A550AF">
        <w:rPr>
          <w:b/>
        </w:rPr>
        <w:t>.2 Документация СМК</w:t>
      </w:r>
      <w:r w:rsidR="00B440A2" w:rsidRPr="00A550AF">
        <w:rPr>
          <w:b/>
        </w:rPr>
        <w:t>.</w:t>
      </w:r>
    </w:p>
    <w:p w:rsidR="007673B3" w:rsidRPr="00A550AF" w:rsidRDefault="007673B3" w:rsidP="00E61837">
      <w:pPr>
        <w:ind w:firstLine="567"/>
        <w:jc w:val="center"/>
        <w:rPr>
          <w:b/>
        </w:rPr>
      </w:pPr>
    </w:p>
    <w:p w:rsidR="007673B3" w:rsidRPr="00A550AF" w:rsidRDefault="007673B3" w:rsidP="00DD30D9">
      <w:pPr>
        <w:ind w:firstLine="567"/>
        <w:jc w:val="both"/>
      </w:pPr>
      <w:r w:rsidRPr="00A550AF">
        <w:t>Система менеджмента качества организации должна быть документально оформлена. Об</w:t>
      </w:r>
      <w:bookmarkStart w:id="15" w:name="OCRUncertain135"/>
      <w:r w:rsidRPr="00A550AF">
        <w:t>ъ</w:t>
      </w:r>
      <w:bookmarkEnd w:id="15"/>
      <w:r w:rsidRPr="00A550AF">
        <w:t xml:space="preserve">ем </w:t>
      </w:r>
      <w:proofErr w:type="gramStart"/>
      <w:r w:rsidRPr="00A550AF">
        <w:t>документации</w:t>
      </w:r>
      <w:proofErr w:type="gramEnd"/>
      <w:r w:rsidRPr="00A550AF">
        <w:t xml:space="preserve"> и форма ее представления зависят от политики организации в области качества, размера организации и ее организационной структуры. Объем документации должен быть ограничен областью ее практического применения.</w:t>
      </w:r>
    </w:p>
    <w:p w:rsidR="007673B3" w:rsidRPr="00A550AF" w:rsidRDefault="007673B3" w:rsidP="00DD30D9">
      <w:pPr>
        <w:ind w:firstLine="567"/>
        <w:jc w:val="both"/>
      </w:pPr>
      <w:r w:rsidRPr="00A550AF">
        <w:t>К первому и основному уровню документации системы менеджмента качества организации относится Руководство по качеству (далее – Руководство).</w:t>
      </w:r>
    </w:p>
    <w:p w:rsidR="007673B3" w:rsidRPr="00A550AF" w:rsidRDefault="007673B3" w:rsidP="00DD30D9">
      <w:pPr>
        <w:ind w:firstLine="567"/>
        <w:jc w:val="both"/>
      </w:pPr>
      <w:r w:rsidRPr="00A550AF">
        <w:t xml:space="preserve">Ко второму уровню документации относятся документированные процедуры системы качества или стандарты </w:t>
      </w:r>
      <w:proofErr w:type="gramStart"/>
      <w:r w:rsidRPr="00A550AF">
        <w:t>организации  (</w:t>
      </w:r>
      <w:proofErr w:type="gramEnd"/>
      <w:r w:rsidRPr="00A550AF">
        <w:t xml:space="preserve">далее </w:t>
      </w:r>
      <w:bookmarkStart w:id="16" w:name="OCRUncertain136"/>
      <w:r w:rsidRPr="00A550AF">
        <w:t>ДП</w:t>
      </w:r>
      <w:bookmarkStart w:id="17" w:name="OCRUncertain137"/>
      <w:bookmarkEnd w:id="16"/>
      <w:r w:rsidR="00E61837" w:rsidRPr="00A550AF">
        <w:t xml:space="preserve"> </w:t>
      </w:r>
      <w:r w:rsidRPr="00A550AF">
        <w:t>или СТО).</w:t>
      </w:r>
      <w:bookmarkEnd w:id="17"/>
    </w:p>
    <w:p w:rsidR="007673B3" w:rsidRPr="00A550AF" w:rsidRDefault="007673B3" w:rsidP="00DD30D9">
      <w:pPr>
        <w:ind w:firstLine="567"/>
        <w:jc w:val="both"/>
      </w:pPr>
      <w:r w:rsidRPr="00A550AF">
        <w:t>К третьему уровню документации относятся различные рабочие документы по качеству, содержащие инструкции, методики, технологические карты, карты трудовых процессов, результаты контроля, испытаний, проверок, а также отчеты по качеству.</w:t>
      </w:r>
    </w:p>
    <w:p w:rsidR="007673B3" w:rsidRPr="00A550AF" w:rsidRDefault="007673B3" w:rsidP="00DD30D9">
      <w:pPr>
        <w:ind w:firstLine="567"/>
        <w:jc w:val="both"/>
      </w:pPr>
      <w:r w:rsidRPr="00A550AF">
        <w:t xml:space="preserve"> Структура и содержание Руководства могут быть различными. Руководство может содержать в себе только:</w:t>
      </w:r>
    </w:p>
    <w:p w:rsidR="007673B3" w:rsidRPr="00A550AF" w:rsidRDefault="007673B3" w:rsidP="00DD30D9">
      <w:pPr>
        <w:ind w:firstLine="567"/>
        <w:jc w:val="both"/>
      </w:pPr>
      <w:r w:rsidRPr="00A550AF">
        <w:t>- основные направления и цели организации в области качества (политику организации в области качества);</w:t>
      </w:r>
    </w:p>
    <w:p w:rsidR="007673B3" w:rsidRPr="00A550AF" w:rsidRDefault="007673B3" w:rsidP="00DD30D9">
      <w:pPr>
        <w:ind w:firstLine="567"/>
        <w:jc w:val="both"/>
      </w:pPr>
      <w:r w:rsidRPr="00A550AF">
        <w:t xml:space="preserve">- нормативные требования к системе качества (выбранный стандарт </w:t>
      </w:r>
      <w:bookmarkStart w:id="18" w:name="OCRUncertain138"/>
      <w:r w:rsidRPr="00A550AF">
        <w:t>ИСО</w:t>
      </w:r>
      <w:bookmarkEnd w:id="18"/>
      <w:r w:rsidRPr="00A550AF">
        <w:t xml:space="preserve"> 9001);</w:t>
      </w:r>
    </w:p>
    <w:p w:rsidR="007673B3" w:rsidRPr="00A550AF" w:rsidRDefault="007673B3" w:rsidP="00DD30D9">
      <w:pPr>
        <w:ind w:firstLine="567"/>
        <w:jc w:val="both"/>
      </w:pPr>
      <w:r w:rsidRPr="00A550AF">
        <w:t>- организационную структуру системы управления качеством.</w:t>
      </w:r>
    </w:p>
    <w:p w:rsidR="007673B3" w:rsidRPr="00A550AF" w:rsidRDefault="007673B3" w:rsidP="00DD30D9">
      <w:pPr>
        <w:ind w:firstLine="567"/>
        <w:jc w:val="both"/>
      </w:pPr>
      <w:r w:rsidRPr="00A550AF">
        <w:t>В этом случае в тексте Руководства приводятся ссылки на подробные документированные процедуры</w:t>
      </w:r>
      <w:r w:rsidR="00E61837" w:rsidRPr="00A550AF">
        <w:t xml:space="preserve"> (ДП или СТО)</w:t>
      </w:r>
      <w:r w:rsidRPr="00A550AF">
        <w:t>, которые содержатся отдельно в виде рабочих инструкций по выполнению того или иного вида деятельности.</w:t>
      </w:r>
    </w:p>
    <w:p w:rsidR="007673B3" w:rsidRPr="00A550AF" w:rsidRDefault="007673B3" w:rsidP="00DD30D9">
      <w:pPr>
        <w:ind w:firstLine="567"/>
        <w:jc w:val="both"/>
      </w:pPr>
      <w:r w:rsidRPr="00A550AF">
        <w:t>Руководство может содержать также и подробные документированные процедуры</w:t>
      </w:r>
      <w:r w:rsidR="00E61837" w:rsidRPr="00A550AF">
        <w:t xml:space="preserve"> (ДП или СТО)</w:t>
      </w:r>
      <w:r w:rsidRPr="00A550AF">
        <w:t>, которые приводятся в виде отдельных разделов Руководства.</w:t>
      </w:r>
    </w:p>
    <w:p w:rsidR="007673B3" w:rsidRPr="00A550AF" w:rsidRDefault="007673B3" w:rsidP="00DD30D9">
      <w:pPr>
        <w:ind w:firstLine="567"/>
        <w:jc w:val="both"/>
      </w:pPr>
      <w:r w:rsidRPr="00A550AF">
        <w:lastRenderedPageBreak/>
        <w:t>В таком случае Руководство включает документацию, относящуюся к первому и второму уровням системы качества.</w:t>
      </w:r>
    </w:p>
    <w:p w:rsidR="007673B3" w:rsidRPr="00A550AF" w:rsidRDefault="007673B3" w:rsidP="00DD30D9">
      <w:pPr>
        <w:ind w:firstLine="567"/>
        <w:jc w:val="both"/>
      </w:pPr>
      <w:proofErr w:type="gramStart"/>
      <w:r w:rsidRPr="00A550AF">
        <w:t>СТО  или</w:t>
      </w:r>
      <w:proofErr w:type="gramEnd"/>
      <w:r w:rsidRPr="00A550AF">
        <w:t xml:space="preserve"> ДП в этом случае формируются как логически взаимоувязанные разделы Руководства. Для удобства и наглядности разделам рекомендуется давать названия, соответствующие названиям элементов системы качества или названиям видов деятельности соответствующих структурных подразделений организации, которые должны охватывать характерные для данного вида деятельности элементы.</w:t>
      </w:r>
    </w:p>
    <w:p w:rsidR="007673B3" w:rsidRPr="00A550AF" w:rsidRDefault="007673B3" w:rsidP="00DD30D9">
      <w:pPr>
        <w:ind w:firstLine="567"/>
        <w:jc w:val="both"/>
      </w:pPr>
      <w:r w:rsidRPr="00A550AF">
        <w:t xml:space="preserve"> СТО или ДП должны содержать описание деятельности структурных подразделений организации, необходимой для внедрения элементов системы качества, а также описание последовательности действий рабочего, обслуживающего персонала и специалистов, осуществляющих запланированную деятельность в рамках системы качества.</w:t>
      </w:r>
    </w:p>
    <w:p w:rsidR="007673B3" w:rsidRPr="00A550AF" w:rsidRDefault="007673B3" w:rsidP="00DD30D9">
      <w:pPr>
        <w:ind w:firstLine="567"/>
        <w:jc w:val="both"/>
      </w:pPr>
      <w:r w:rsidRPr="00A550AF">
        <w:t>Статус структурных подразделений организации и их функции описываются в Положениях о подразделениях или службах.</w:t>
      </w:r>
    </w:p>
    <w:p w:rsidR="007673B3" w:rsidRPr="00A550AF" w:rsidRDefault="007673B3" w:rsidP="00DD30D9">
      <w:pPr>
        <w:ind w:firstLine="567"/>
        <w:jc w:val="both"/>
      </w:pPr>
      <w:r w:rsidRPr="00A550AF">
        <w:t xml:space="preserve">Методы, рабочие операции и последовательность действий при выполнении того или иного вида деятельности отдельным работником, который несет за эту деятельность персональную </w:t>
      </w:r>
      <w:bookmarkStart w:id="19" w:name="OCRUncertain142"/>
      <w:r w:rsidRPr="00A550AF">
        <w:t>ответствен</w:t>
      </w:r>
      <w:bookmarkStart w:id="20" w:name="OCRUncertain143"/>
      <w:bookmarkEnd w:id="19"/>
      <w:r w:rsidRPr="00A550AF">
        <w:t>ность,</w:t>
      </w:r>
      <w:bookmarkEnd w:id="20"/>
      <w:r w:rsidRPr="00A550AF">
        <w:t xml:space="preserve"> описываются в Инструкциях или в Руководстве по качеству на основании требований проектной и нормативно-технической документации, а также действующих методических материалов.</w:t>
      </w:r>
    </w:p>
    <w:p w:rsidR="007673B3" w:rsidRPr="00A550AF" w:rsidRDefault="007673B3" w:rsidP="00DD30D9">
      <w:pPr>
        <w:ind w:firstLine="567"/>
        <w:jc w:val="both"/>
      </w:pPr>
      <w:r w:rsidRPr="00A550AF">
        <w:t>Обязанности, полномочия и права отдельных работников в части обеспечения качества описываются в должностных инструкциях персонала организации.</w:t>
      </w:r>
    </w:p>
    <w:p w:rsidR="001F1094" w:rsidRPr="00A550AF" w:rsidRDefault="001F1094" w:rsidP="00DD30D9">
      <w:pPr>
        <w:ind w:firstLine="567"/>
        <w:jc w:val="both"/>
      </w:pPr>
    </w:p>
    <w:p w:rsidR="001F1094" w:rsidRPr="00A550AF" w:rsidRDefault="003A7E41" w:rsidP="00E61837">
      <w:pPr>
        <w:jc w:val="center"/>
        <w:rPr>
          <w:b/>
        </w:rPr>
      </w:pPr>
      <w:r>
        <w:rPr>
          <w:b/>
        </w:rPr>
        <w:t>18</w:t>
      </w:r>
      <w:r w:rsidR="001F1094" w:rsidRPr="00A550AF">
        <w:rPr>
          <w:b/>
        </w:rPr>
        <w:t>.2.1.</w:t>
      </w:r>
      <w:r w:rsidR="00894134">
        <w:rPr>
          <w:b/>
        </w:rPr>
        <w:t xml:space="preserve"> </w:t>
      </w:r>
      <w:r w:rsidR="001F1094" w:rsidRPr="00A550AF">
        <w:rPr>
          <w:b/>
        </w:rPr>
        <w:t>Стандарты организации или документированные процедуры</w:t>
      </w:r>
      <w:r w:rsidR="00E61837" w:rsidRPr="00A550AF">
        <w:rPr>
          <w:b/>
        </w:rPr>
        <w:t xml:space="preserve"> (ДП или СТО)</w:t>
      </w:r>
      <w:r w:rsidR="00B440A2" w:rsidRPr="00A550AF">
        <w:rPr>
          <w:b/>
        </w:rPr>
        <w:t>.</w:t>
      </w:r>
    </w:p>
    <w:p w:rsidR="001F1094" w:rsidRPr="00A550AF" w:rsidRDefault="001F1094" w:rsidP="00DD30D9">
      <w:pPr>
        <w:jc w:val="both"/>
        <w:rPr>
          <w:b/>
        </w:rPr>
      </w:pPr>
    </w:p>
    <w:p w:rsidR="001F1094" w:rsidRPr="00A550AF" w:rsidRDefault="001F1094" w:rsidP="00DD30D9">
      <w:pPr>
        <w:ind w:firstLine="567"/>
        <w:jc w:val="both"/>
      </w:pPr>
      <w:r w:rsidRPr="00A550AF">
        <w:t xml:space="preserve">Организация должна разработать, внедрить и поддерживать в рабочем состоянии отдельные </w:t>
      </w:r>
      <w:bookmarkStart w:id="21" w:name="OCRUncertain247"/>
      <w:r w:rsidR="007B0F98" w:rsidRPr="00A550AF">
        <w:t>СТО или ДП</w:t>
      </w:r>
      <w:r w:rsidRPr="00A550AF">
        <w:t>,</w:t>
      </w:r>
      <w:bookmarkEnd w:id="21"/>
      <w:r w:rsidRPr="00A550AF">
        <w:t xml:space="preserve"> описывающие методы, средства и приемы выполнения входного, приемочного и инспекционного контроля качества, а также перечень и формы необходимой исполнительной документации по качест</w:t>
      </w:r>
      <w:bookmarkStart w:id="22" w:name="OCRUncertain248"/>
      <w:r w:rsidRPr="00A550AF">
        <w:t>в</w:t>
      </w:r>
      <w:bookmarkEnd w:id="22"/>
      <w:r w:rsidRPr="00A550AF">
        <w:t>у (протоколы контроля и испытаний, акты скрытых работ и контрольные исполнительные схемы). В СТО или ДП может быть приведен порядок приемки работ и конструкций соответствующими органами и комиссиями, если такой порядок не определен в других документах организации.</w:t>
      </w:r>
    </w:p>
    <w:p w:rsidR="00E927CE" w:rsidRPr="00A550AF" w:rsidRDefault="00E927CE" w:rsidP="00DD30D9">
      <w:pPr>
        <w:ind w:firstLine="567"/>
        <w:jc w:val="both"/>
      </w:pPr>
      <w:r w:rsidRPr="00A550AF">
        <w:t>При разработке СТО или ДП по контролю качества и испытаниям необходимо руководствоваться действующими нормативно-техническими документами, устанавливающими правила проведения контроля, испытаний и приемки, имеющейся измерительной и испытательной базой организации, а также действующим законодательством.</w:t>
      </w:r>
    </w:p>
    <w:p w:rsidR="001F1094" w:rsidRPr="00A550AF" w:rsidRDefault="001F1094" w:rsidP="00DD30D9">
      <w:pPr>
        <w:ind w:firstLine="567"/>
        <w:jc w:val="both"/>
      </w:pPr>
      <w:r w:rsidRPr="00A550AF">
        <w:t xml:space="preserve">Если в проектной документации </w:t>
      </w:r>
      <w:bookmarkStart w:id="23" w:name="OCRUncertain249"/>
      <w:r w:rsidRPr="00A550AF">
        <w:t>(</w:t>
      </w:r>
      <w:bookmarkEnd w:id="23"/>
      <w:r w:rsidRPr="00A550AF">
        <w:t xml:space="preserve">ТУ или других документах) не приведены исходные требования к контролю качества, то </w:t>
      </w:r>
      <w:bookmarkStart w:id="24" w:name="OCRUncertain250"/>
      <w:r w:rsidRPr="00A550AF">
        <w:t>организа</w:t>
      </w:r>
      <w:bookmarkStart w:id="25" w:name="OCRUncertain251"/>
      <w:bookmarkEnd w:id="24"/>
      <w:r w:rsidRPr="00A550AF">
        <w:t>ция</w:t>
      </w:r>
      <w:bookmarkEnd w:id="25"/>
      <w:r w:rsidRPr="00A550AF">
        <w:t xml:space="preserve"> может осуществить разработку таких требований за счет </w:t>
      </w:r>
      <w:bookmarkStart w:id="26" w:name="OCRUncertain252"/>
      <w:r w:rsidRPr="00A550AF">
        <w:t>заказчика. С</w:t>
      </w:r>
      <w:bookmarkEnd w:id="26"/>
      <w:r w:rsidRPr="00A550AF">
        <w:t xml:space="preserve"> этой целью можно рекомендовать разработать </w:t>
      </w:r>
      <w:bookmarkStart w:id="27" w:name="OCRUncertain253"/>
      <w:r w:rsidRPr="00A550AF">
        <w:t>ДП</w:t>
      </w:r>
      <w:bookmarkStart w:id="28" w:name="OCRUncertain254"/>
      <w:bookmarkEnd w:id="27"/>
      <w:r w:rsidRPr="00A550AF">
        <w:t xml:space="preserve"> или </w:t>
      </w:r>
      <w:proofErr w:type="gramStart"/>
      <w:r w:rsidRPr="00A550AF">
        <w:t>СТО ,</w:t>
      </w:r>
      <w:bookmarkEnd w:id="28"/>
      <w:proofErr w:type="gramEnd"/>
      <w:r w:rsidRPr="00A550AF">
        <w:t xml:space="preserve"> устанавливающие требования к документации по контролю: правила определения точности контроля, выбора видов контроля, методов и средств контроля, схем измерений при контроле, выбор приемочного уровня дефектности для разных контролируемых параметров и назначение на его основе планов контроля.</w:t>
      </w:r>
    </w:p>
    <w:p w:rsidR="000D0F6E" w:rsidRPr="00A550AF" w:rsidRDefault="000D0F6E" w:rsidP="00DD30D9">
      <w:pPr>
        <w:ind w:firstLine="567"/>
        <w:jc w:val="both"/>
      </w:pPr>
      <w:r w:rsidRPr="00A550AF">
        <w:t>Более подробное содержание документов системы менеджмента качества и их примеры описаны в стандарте Р 005 НОСТРОЙ 2.35.2 – 2012.</w:t>
      </w:r>
    </w:p>
    <w:p w:rsidR="007673B3" w:rsidRPr="00A550AF" w:rsidRDefault="007673B3" w:rsidP="00DD30D9">
      <w:pPr>
        <w:ind w:firstLine="567"/>
        <w:jc w:val="both"/>
      </w:pPr>
    </w:p>
    <w:p w:rsidR="007673B3" w:rsidRPr="00A550AF" w:rsidRDefault="003A7E41" w:rsidP="00E61837">
      <w:pPr>
        <w:jc w:val="center"/>
        <w:rPr>
          <w:b/>
        </w:rPr>
      </w:pPr>
      <w:r>
        <w:rPr>
          <w:b/>
        </w:rPr>
        <w:t>18</w:t>
      </w:r>
      <w:r w:rsidR="007673B3" w:rsidRPr="00A550AF">
        <w:rPr>
          <w:b/>
        </w:rPr>
        <w:t>.3.</w:t>
      </w:r>
      <w:r w:rsidR="001F1094" w:rsidRPr="00A550AF">
        <w:rPr>
          <w:b/>
        </w:rPr>
        <w:t xml:space="preserve"> Организация и координация разработки и внедрения СМК.</w:t>
      </w:r>
    </w:p>
    <w:p w:rsidR="007673B3" w:rsidRPr="00A550AF" w:rsidRDefault="007673B3" w:rsidP="00DD30D9">
      <w:pPr>
        <w:ind w:firstLine="567"/>
        <w:jc w:val="both"/>
      </w:pPr>
    </w:p>
    <w:p w:rsidR="007673B3" w:rsidRPr="00A550AF" w:rsidRDefault="007673B3" w:rsidP="00DD30D9">
      <w:pPr>
        <w:ind w:firstLine="567"/>
        <w:jc w:val="both"/>
      </w:pPr>
      <w:r w:rsidRPr="00A550AF">
        <w:t>Ответственность за разработку и внедрение документов системы</w:t>
      </w:r>
      <w:r w:rsidR="00E61837" w:rsidRPr="00A550AF">
        <w:t xml:space="preserve"> менеджмента </w:t>
      </w:r>
      <w:r w:rsidRPr="00A550AF">
        <w:t>качества, а также эффективное ее функционирование, возлагается на руководителя организации, а за организацию и координацию этой деятел</w:t>
      </w:r>
      <w:bookmarkStart w:id="29" w:name="OCRUncertain149"/>
      <w:r w:rsidRPr="00A550AF">
        <w:t>ь</w:t>
      </w:r>
      <w:bookmarkEnd w:id="29"/>
      <w:r w:rsidRPr="00A550AF">
        <w:t>ности – на руководителя службы качества (если таковая имеется</w:t>
      </w:r>
      <w:proofErr w:type="gramStart"/>
      <w:r w:rsidRPr="00A550AF">
        <w:t>),  заместител</w:t>
      </w:r>
      <w:r w:rsidR="00E927CE" w:rsidRPr="00A550AF">
        <w:t>я</w:t>
      </w:r>
      <w:proofErr w:type="gramEnd"/>
      <w:r w:rsidRPr="00A550AF">
        <w:t xml:space="preserve"> руководителя, главн</w:t>
      </w:r>
      <w:r w:rsidR="000267A5" w:rsidRPr="00A550AF">
        <w:t>ого</w:t>
      </w:r>
      <w:r w:rsidRPr="00A550AF">
        <w:t xml:space="preserve"> инженер</w:t>
      </w:r>
      <w:r w:rsidR="000267A5" w:rsidRPr="00A550AF">
        <w:t>а</w:t>
      </w:r>
      <w:r w:rsidRPr="00A550AF">
        <w:t>.</w:t>
      </w:r>
    </w:p>
    <w:p w:rsidR="007673B3" w:rsidRPr="00A550AF" w:rsidRDefault="007673B3" w:rsidP="00DD30D9">
      <w:pPr>
        <w:ind w:firstLine="567"/>
        <w:jc w:val="both"/>
      </w:pPr>
      <w:r w:rsidRPr="00A550AF">
        <w:t xml:space="preserve"> По поручению руководителя организации и под руководством руководителя службы качества (или заместителя руководителя, главного инженера) разработку документов </w:t>
      </w:r>
      <w:r w:rsidRPr="00A550AF">
        <w:lastRenderedPageBreak/>
        <w:t>системы качества осуществляют специалисты по качеству данной организации при участии руководителей структурных подразделений, задействованных в системе качества. Если такие специалисты в организации отсутствуют, то разработку документов осуществляют специалисты сторонних специализированных организаций на контрактных условиях с данной организацией.</w:t>
      </w:r>
    </w:p>
    <w:p w:rsidR="007673B3" w:rsidRPr="00A550AF" w:rsidRDefault="007673B3" w:rsidP="00DD30D9">
      <w:pPr>
        <w:ind w:firstLine="567"/>
        <w:jc w:val="both"/>
      </w:pPr>
      <w:r w:rsidRPr="00A550AF">
        <w:t xml:space="preserve"> Внедрение документов системы </w:t>
      </w:r>
      <w:r w:rsidR="00E61837" w:rsidRPr="00A550AF">
        <w:t xml:space="preserve">менеджмента </w:t>
      </w:r>
      <w:r w:rsidRPr="00A550AF">
        <w:t xml:space="preserve">качества осуществляется после введения в действие документов системы приказом руководителя организации и доведения требований документов системы </w:t>
      </w:r>
      <w:r w:rsidR="00E61837" w:rsidRPr="00A550AF">
        <w:t xml:space="preserve">менеджмента </w:t>
      </w:r>
      <w:r w:rsidRPr="00A550AF">
        <w:t>качества до персонала организации в виде должностных обязанностей.</w:t>
      </w:r>
    </w:p>
    <w:p w:rsidR="000D0F6E" w:rsidRPr="00A550AF" w:rsidRDefault="000D0F6E" w:rsidP="00DD30D9">
      <w:pPr>
        <w:jc w:val="both"/>
      </w:pPr>
    </w:p>
    <w:p w:rsidR="000D0F6E" w:rsidRPr="00A550AF" w:rsidRDefault="003A7E41" w:rsidP="00E61837">
      <w:pPr>
        <w:jc w:val="center"/>
        <w:rPr>
          <w:b/>
        </w:rPr>
      </w:pPr>
      <w:r>
        <w:rPr>
          <w:b/>
        </w:rPr>
        <w:t>18.</w:t>
      </w:r>
      <w:r w:rsidR="00E927CE" w:rsidRPr="00A550AF">
        <w:rPr>
          <w:b/>
        </w:rPr>
        <w:t>4</w:t>
      </w:r>
      <w:r w:rsidR="000D0F6E" w:rsidRPr="00A550AF">
        <w:rPr>
          <w:b/>
        </w:rPr>
        <w:t>.</w:t>
      </w:r>
      <w:r w:rsidR="00894134">
        <w:rPr>
          <w:b/>
        </w:rPr>
        <w:t xml:space="preserve"> </w:t>
      </w:r>
      <w:r w:rsidR="000D0F6E" w:rsidRPr="00A550AF">
        <w:rPr>
          <w:b/>
        </w:rPr>
        <w:t>Анализ функционирования СМК</w:t>
      </w:r>
      <w:r w:rsidR="00B440A2" w:rsidRPr="00A550AF">
        <w:rPr>
          <w:b/>
        </w:rPr>
        <w:t>.</w:t>
      </w:r>
    </w:p>
    <w:p w:rsidR="000D0F6E" w:rsidRPr="00A550AF" w:rsidRDefault="000D0F6E" w:rsidP="00DD30D9">
      <w:pPr>
        <w:ind w:firstLine="567"/>
        <w:jc w:val="both"/>
      </w:pPr>
    </w:p>
    <w:p w:rsidR="000D0F6E" w:rsidRPr="00A550AF" w:rsidRDefault="000D0F6E" w:rsidP="00DD30D9">
      <w:pPr>
        <w:ind w:firstLine="567"/>
        <w:jc w:val="both"/>
      </w:pPr>
      <w:r w:rsidRPr="00A550AF">
        <w:t xml:space="preserve"> Руководством организации периодически осуществляются проверки функционирования и анализ эффективности действующей системы качества.</w:t>
      </w:r>
    </w:p>
    <w:p w:rsidR="000D0F6E" w:rsidRPr="00A550AF" w:rsidRDefault="000D0F6E" w:rsidP="00DD30D9">
      <w:pPr>
        <w:ind w:firstLine="567"/>
        <w:jc w:val="both"/>
      </w:pPr>
      <w:r w:rsidRPr="00A550AF">
        <w:t>Анализ политики и целей в области качества проводит руководство высшего звена, а анализ качества конкретных видов деятельности – руководство, несущее административную ответственность за качество.</w:t>
      </w:r>
    </w:p>
    <w:p w:rsidR="000D0F6E" w:rsidRPr="00A550AF" w:rsidRDefault="000D0F6E" w:rsidP="00DD30D9">
      <w:pPr>
        <w:ind w:firstLine="567"/>
        <w:jc w:val="both"/>
      </w:pPr>
      <w:r w:rsidRPr="00A550AF">
        <w:t>Проверки фу</w:t>
      </w:r>
      <w:bookmarkStart w:id="30" w:name="OCRUncertain151"/>
      <w:r w:rsidRPr="00A550AF">
        <w:t>н</w:t>
      </w:r>
      <w:bookmarkEnd w:id="30"/>
      <w:r w:rsidRPr="00A550AF">
        <w:t xml:space="preserve">кционирования в организации системы качества осуществляются </w:t>
      </w:r>
      <w:r w:rsidR="00E927CE" w:rsidRPr="00A550AF">
        <w:t>аудиторами</w:t>
      </w:r>
      <w:r w:rsidRPr="00A550AF">
        <w:t xml:space="preserve"> организации, назначенными </w:t>
      </w:r>
      <w:bookmarkStart w:id="31" w:name="OCRUncertain152"/>
      <w:r w:rsidRPr="00A550AF">
        <w:t>руковод</w:t>
      </w:r>
      <w:bookmarkStart w:id="32" w:name="OCRUncertain153"/>
      <w:bookmarkEnd w:id="31"/>
      <w:r w:rsidRPr="00A550AF">
        <w:t>ством</w:t>
      </w:r>
      <w:bookmarkEnd w:id="32"/>
      <w:r w:rsidR="00BD7A82" w:rsidRPr="00A550AF">
        <w:t xml:space="preserve"> организации и имеющими </w:t>
      </w:r>
      <w:r w:rsidR="00BD7A82" w:rsidRPr="00A550AF">
        <w:rPr>
          <w:rStyle w:val="a9"/>
          <w:b w:val="0"/>
        </w:rPr>
        <w:t>сертификат экспертов-аудиторов</w:t>
      </w:r>
      <w:r w:rsidR="00BD7A82" w:rsidRPr="00A550AF">
        <w:t>,</w:t>
      </w:r>
      <w:r w:rsidRPr="00A550AF">
        <w:t xml:space="preserve"> в соответствии с планом проверок, утвержденным руководством организации. Организация может пригласить для проведения внутренней проверки орган по сертификации систем качества с последующей сертификацией системы качества организации, если для этого будут основания.</w:t>
      </w:r>
    </w:p>
    <w:p w:rsidR="000D0F6E" w:rsidRPr="00A550AF" w:rsidRDefault="000D0F6E" w:rsidP="00DD30D9">
      <w:pPr>
        <w:ind w:firstLine="567"/>
        <w:jc w:val="both"/>
      </w:pPr>
      <w:r w:rsidRPr="00A550AF">
        <w:t>Результаты проверки системы качества должны быть оформлены отчетом о проверке, протоколом проверки и доведены до сведения сотрудников организации. При необходимости производятся корректирующие действия, направленные на устранение причин нарушений функционирования системы качества.</w:t>
      </w:r>
    </w:p>
    <w:p w:rsidR="000D0F6E" w:rsidRPr="00A550AF" w:rsidRDefault="000D0F6E" w:rsidP="00DD30D9">
      <w:pPr>
        <w:ind w:firstLine="567"/>
        <w:jc w:val="both"/>
      </w:pPr>
      <w:r w:rsidRPr="00A550AF">
        <w:t>Проверки системы качества в организации могут проводятся в соответствии со СТО или ДП «Порядок проверки эффективности системы качества организации</w:t>
      </w:r>
      <w:proofErr w:type="gramStart"/>
      <w:r w:rsidRPr="00A550AF">
        <w:t>» ,</w:t>
      </w:r>
      <w:proofErr w:type="gramEnd"/>
      <w:r w:rsidRPr="00A550AF">
        <w:t xml:space="preserve"> составленными с учетом требований ГОСТ </w:t>
      </w:r>
      <w:bookmarkStart w:id="33" w:name="OCRUncertain156"/>
      <w:r w:rsidRPr="00A550AF">
        <w:t>Р</w:t>
      </w:r>
      <w:bookmarkEnd w:id="33"/>
      <w:r w:rsidRPr="00A550AF">
        <w:t xml:space="preserve"> 19011.</w:t>
      </w:r>
    </w:p>
    <w:p w:rsidR="00492661" w:rsidRPr="00A550AF" w:rsidRDefault="00492661" w:rsidP="00DD30D9">
      <w:pPr>
        <w:ind w:firstLine="567"/>
        <w:jc w:val="both"/>
      </w:pPr>
      <w:r w:rsidRPr="00A550AF">
        <w:t>Анализ регистрируемых данных о качестве предусматривает обобщение материалов, содержащих данные о качестве, обработку этих данных, желательно статистическую, и формулировку соответствующих выводов, позволяющих судить о качестве функционирования хозяйственного механизма организации. На основании анализа данных о качестве составляется отчет по качеству. Это делается не реже, чем один раз в квартал. Это позволяет использовать данные бухгалтерской квартальной отчетности о фактических затратах на мероприятия по качеству, своевременно внести корректировки в бизнес-план, документы системы качества и т.д. В целом за год составляется также обобщающий годовой отчет по качеству, который демонстрирует динамику качества в организации.</w:t>
      </w:r>
    </w:p>
    <w:p w:rsidR="00492661" w:rsidRPr="00A550AF" w:rsidRDefault="00492661" w:rsidP="00DD30D9">
      <w:pPr>
        <w:ind w:firstLine="567"/>
        <w:jc w:val="both"/>
      </w:pPr>
      <w:r w:rsidRPr="00A550AF">
        <w:t xml:space="preserve"> Анализ и обобщение данных о качестве входит в функции заместителя руководителя, главного инженера или службы качества (если таковая имеется).</w:t>
      </w:r>
    </w:p>
    <w:p w:rsidR="00492661" w:rsidRPr="00A550AF" w:rsidRDefault="00492661" w:rsidP="00DD30D9">
      <w:pPr>
        <w:ind w:firstLine="567"/>
        <w:jc w:val="both"/>
      </w:pPr>
      <w:r w:rsidRPr="00A550AF">
        <w:t xml:space="preserve">Заместитель руководителя (главный </w:t>
      </w:r>
      <w:proofErr w:type="gramStart"/>
      <w:r w:rsidRPr="00A550AF">
        <w:t>инженер  или</w:t>
      </w:r>
      <w:proofErr w:type="gramEnd"/>
      <w:r w:rsidRPr="00A550AF">
        <w:t xml:space="preserve"> руководитель службы качества, если таковая имеется) должен в установленные в СТО или ДП сроки представлять руководству организации отчет по качеству, по ко</w:t>
      </w:r>
      <w:bookmarkStart w:id="34" w:name="OCRUncertain016"/>
      <w:r w:rsidRPr="00A550AF">
        <w:t>торому</w:t>
      </w:r>
      <w:bookmarkEnd w:id="34"/>
      <w:r w:rsidRPr="00A550AF">
        <w:t xml:space="preserve"> руководство принимает решения, при необходимости, о корректирующих действиях в области качества.</w:t>
      </w:r>
    </w:p>
    <w:p w:rsidR="00492661" w:rsidRPr="00A550AF" w:rsidRDefault="00492661" w:rsidP="00DD30D9">
      <w:pPr>
        <w:ind w:firstLine="567"/>
        <w:jc w:val="both"/>
      </w:pPr>
      <w:r w:rsidRPr="00A550AF">
        <w:t xml:space="preserve"> Анализ данных о качестве является основным средством определения причин несоответствия качества объектов и СМР установленным требованиям, а также необходимости проведения мероприятий для улучшения их качества.</w:t>
      </w:r>
    </w:p>
    <w:p w:rsidR="00492661" w:rsidRPr="00A550AF" w:rsidRDefault="00492661" w:rsidP="00DD30D9">
      <w:pPr>
        <w:ind w:firstLine="567"/>
        <w:jc w:val="both"/>
      </w:pPr>
      <w:r w:rsidRPr="00A550AF">
        <w:t>К числу причин такого несоответствия можно отнести:</w:t>
      </w:r>
    </w:p>
    <w:p w:rsidR="00492661" w:rsidRPr="00A550AF" w:rsidRDefault="00492661" w:rsidP="00DD30D9">
      <w:pPr>
        <w:ind w:firstLine="567"/>
        <w:jc w:val="both"/>
      </w:pPr>
      <w:r w:rsidRPr="00A550AF">
        <w:t>- недостаточно подробно разработанные СТО или ДП, где могут содержаться неоднозначные требования;</w:t>
      </w:r>
    </w:p>
    <w:p w:rsidR="00492661" w:rsidRPr="00A550AF" w:rsidRDefault="00492661" w:rsidP="00DD30D9">
      <w:pPr>
        <w:ind w:firstLine="567"/>
        <w:jc w:val="both"/>
      </w:pPr>
      <w:r w:rsidRPr="00A550AF">
        <w:t>- несоответствие документально установленных технических и трудовых ресурсов на обеспечение качества реально отпущенным средствам;</w:t>
      </w:r>
    </w:p>
    <w:p w:rsidR="00492661" w:rsidRPr="00A550AF" w:rsidRDefault="00492661" w:rsidP="00DD30D9">
      <w:pPr>
        <w:ind w:firstLine="567"/>
        <w:jc w:val="both"/>
      </w:pPr>
      <w:r w:rsidRPr="00A550AF">
        <w:lastRenderedPageBreak/>
        <w:t>- неэффективную систему управления предприятием;</w:t>
      </w:r>
    </w:p>
    <w:p w:rsidR="00492661" w:rsidRPr="00A550AF" w:rsidRDefault="00492661" w:rsidP="00DD30D9">
      <w:pPr>
        <w:ind w:firstLine="567"/>
        <w:jc w:val="both"/>
      </w:pPr>
      <w:r w:rsidRPr="00A550AF">
        <w:t>- низкую трудовую и производственную дисциплину;</w:t>
      </w:r>
    </w:p>
    <w:p w:rsidR="00492661" w:rsidRPr="00A550AF" w:rsidRDefault="00492661" w:rsidP="00DD30D9">
      <w:pPr>
        <w:ind w:firstLine="567"/>
        <w:jc w:val="both"/>
      </w:pPr>
      <w:r w:rsidRPr="00A550AF">
        <w:t>- несовершенство принятых в СТО или ДП технологических способов производства;</w:t>
      </w:r>
    </w:p>
    <w:p w:rsidR="00492661" w:rsidRPr="00A550AF" w:rsidRDefault="00492661" w:rsidP="00DD30D9">
      <w:pPr>
        <w:ind w:firstLine="567"/>
        <w:jc w:val="both"/>
      </w:pPr>
      <w:r w:rsidRPr="00A550AF">
        <w:t>- некорректные методы контроля качества.</w:t>
      </w:r>
    </w:p>
    <w:p w:rsidR="00492661" w:rsidRPr="00A550AF" w:rsidRDefault="00492661" w:rsidP="00DD30D9">
      <w:pPr>
        <w:ind w:firstLine="567"/>
        <w:jc w:val="both"/>
      </w:pPr>
      <w:r w:rsidRPr="00A550AF">
        <w:t xml:space="preserve"> Система менеджмента качества организации должна предусматривать документированные процедуры корректирующих и предупреждающих воздействий для устранения причин фактического или потенциального несоответствия качества объектов, СМР установленным требованиям.</w:t>
      </w:r>
    </w:p>
    <w:p w:rsidR="00492661" w:rsidRPr="00A550AF" w:rsidRDefault="00492661" w:rsidP="00DD30D9">
      <w:pPr>
        <w:ind w:firstLine="567"/>
        <w:jc w:val="both"/>
      </w:pPr>
      <w:r w:rsidRPr="00A550AF">
        <w:t xml:space="preserve"> Действия, направленные на устранение причин несоответствия качества объектов, СМР установленным требованиям, могут быть следующими:</w:t>
      </w:r>
    </w:p>
    <w:p w:rsidR="00492661" w:rsidRPr="00A550AF" w:rsidRDefault="00492661" w:rsidP="00DD30D9">
      <w:pPr>
        <w:ind w:firstLine="567"/>
        <w:jc w:val="both"/>
      </w:pPr>
      <w:r w:rsidRPr="00A550AF">
        <w:t xml:space="preserve">- дисциплинарные санкции </w:t>
      </w:r>
      <w:r w:rsidR="00071440">
        <w:t xml:space="preserve">направленные </w:t>
      </w:r>
      <w:proofErr w:type="gramStart"/>
      <w:r w:rsidR="00071440">
        <w:t xml:space="preserve">на </w:t>
      </w:r>
      <w:r w:rsidRPr="00A550AF">
        <w:t xml:space="preserve"> работников</w:t>
      </w:r>
      <w:proofErr w:type="gramEnd"/>
      <w:r w:rsidRPr="00A550AF">
        <w:t xml:space="preserve"> организации, допустивших нарушение производственной или технологической дисциплины;</w:t>
      </w:r>
    </w:p>
    <w:p w:rsidR="00492661" w:rsidRPr="00A550AF" w:rsidRDefault="00492661" w:rsidP="00DD30D9">
      <w:pPr>
        <w:ind w:firstLine="567"/>
        <w:jc w:val="both"/>
      </w:pPr>
      <w:r w:rsidRPr="00A550AF">
        <w:t>- корректировка проектной и технологической документации;</w:t>
      </w:r>
    </w:p>
    <w:p w:rsidR="00492661" w:rsidRPr="00A550AF" w:rsidRDefault="00492661" w:rsidP="00DD30D9">
      <w:pPr>
        <w:ind w:firstLine="567"/>
        <w:jc w:val="both"/>
      </w:pPr>
      <w:r w:rsidRPr="00A550AF">
        <w:t>- корректировка документации системы качества;</w:t>
      </w:r>
    </w:p>
    <w:p w:rsidR="00492661" w:rsidRPr="00A550AF" w:rsidRDefault="00492661" w:rsidP="00DD30D9">
      <w:pPr>
        <w:ind w:firstLine="567"/>
        <w:jc w:val="both"/>
      </w:pPr>
      <w:r w:rsidRPr="00A550AF">
        <w:t>- выделение дополнительных средств на обновление технологической оснастки, измерительной базы и др.;</w:t>
      </w:r>
    </w:p>
    <w:p w:rsidR="00492661" w:rsidRPr="00A550AF" w:rsidRDefault="00492661" w:rsidP="00DD30D9">
      <w:pPr>
        <w:ind w:firstLine="567"/>
        <w:jc w:val="both"/>
      </w:pPr>
      <w:r w:rsidRPr="00A550AF">
        <w:t>- предъявление рекламаций субподрядчикам и организациям-поставщикам;</w:t>
      </w:r>
    </w:p>
    <w:p w:rsidR="00492661" w:rsidRPr="00A550AF" w:rsidRDefault="00492661" w:rsidP="00DD30D9">
      <w:pPr>
        <w:ind w:firstLine="567"/>
        <w:jc w:val="both"/>
      </w:pPr>
      <w:r w:rsidRPr="00A550AF">
        <w:t>- замена субподрядчиков и организаций-поставщиков;</w:t>
      </w:r>
    </w:p>
    <w:p w:rsidR="00492661" w:rsidRPr="00A550AF" w:rsidRDefault="00492661" w:rsidP="00DD30D9">
      <w:pPr>
        <w:ind w:firstLine="567"/>
        <w:jc w:val="both"/>
      </w:pPr>
      <w:r w:rsidRPr="00A550AF">
        <w:t>- усиление входного контроля качества закупаемых материалов и изделий, а также операционного контроля качества СМР;</w:t>
      </w:r>
    </w:p>
    <w:p w:rsidR="00492661" w:rsidRPr="00A550AF" w:rsidRDefault="00492661" w:rsidP="00DD30D9">
      <w:pPr>
        <w:ind w:firstLine="567"/>
        <w:jc w:val="both"/>
      </w:pPr>
      <w:r w:rsidRPr="00A550AF">
        <w:t xml:space="preserve">- совершенствование системы управления в организации путем замены кадрового состава, дополнительной подготовки кадров в </w:t>
      </w:r>
      <w:bookmarkStart w:id="35" w:name="OCRUncertain023"/>
      <w:r w:rsidRPr="00A550AF">
        <w:t>об</w:t>
      </w:r>
      <w:bookmarkEnd w:id="35"/>
      <w:r w:rsidRPr="00A550AF">
        <w:t>ласти качества или совершенствования технической оснащенности управляющего персонала.</w:t>
      </w:r>
    </w:p>
    <w:p w:rsidR="00492661" w:rsidRPr="00A550AF" w:rsidRDefault="00492661" w:rsidP="00DD30D9">
      <w:pPr>
        <w:ind w:firstLine="567"/>
        <w:jc w:val="both"/>
      </w:pPr>
      <w:r w:rsidRPr="00A550AF">
        <w:t xml:space="preserve"> Ответственным за определение в каждом конкретном случае </w:t>
      </w:r>
      <w:proofErr w:type="gramStart"/>
      <w:r w:rsidRPr="00A550AF">
        <w:t>вида</w:t>
      </w:r>
      <w:proofErr w:type="gramEnd"/>
      <w:r w:rsidRPr="00A550AF">
        <w:t xml:space="preserve"> корректирующего или предупреждающего воздействия является заместитель руководителя, главный инженер или руководитель службы качества.</w:t>
      </w:r>
    </w:p>
    <w:p w:rsidR="00492661" w:rsidRPr="00A550AF" w:rsidRDefault="00492661" w:rsidP="00DD30D9">
      <w:pPr>
        <w:ind w:firstLine="567"/>
        <w:jc w:val="both"/>
      </w:pPr>
      <w:r w:rsidRPr="00A550AF">
        <w:t>Ответственность за принятие решений о необходимости проведения этих воздействий возлагается на руководителя организации, который приказом по организации поручает выполнение их тем руководителям подразделений, от которых зав</w:t>
      </w:r>
      <w:bookmarkStart w:id="36" w:name="OCRUncertain025"/>
      <w:r w:rsidRPr="00A550AF">
        <w:t>и</w:t>
      </w:r>
      <w:bookmarkEnd w:id="36"/>
      <w:r w:rsidRPr="00A550AF">
        <w:t>сит устранение причин нарушения требований к качеству.</w:t>
      </w:r>
    </w:p>
    <w:p w:rsidR="00492661" w:rsidRPr="00A550AF" w:rsidRDefault="00492661" w:rsidP="00DD30D9">
      <w:pPr>
        <w:ind w:firstLine="567"/>
        <w:jc w:val="both"/>
      </w:pPr>
      <w:r w:rsidRPr="00A550AF">
        <w:t>Ответственность за выполнение корректирующих воздействий в конкретной деятельности организации возлагается на руководителей подразделений, которые осуществляют эту деятельность.</w:t>
      </w:r>
    </w:p>
    <w:p w:rsidR="00492661" w:rsidRPr="00A550AF" w:rsidRDefault="00492661" w:rsidP="00DD30D9">
      <w:pPr>
        <w:ind w:firstLine="567"/>
        <w:jc w:val="both"/>
      </w:pPr>
      <w:r w:rsidRPr="00A550AF">
        <w:t>Они отчитываются в установленные сроки перед заместителем руководителя, главным инженером или руководителем службы качества о выполнении принятых корректирующих воздействий и их последствиях.</w:t>
      </w:r>
    </w:p>
    <w:p w:rsidR="00492661" w:rsidRPr="00A550AF" w:rsidRDefault="00492661" w:rsidP="00DD30D9">
      <w:pPr>
        <w:ind w:firstLine="567"/>
        <w:jc w:val="both"/>
      </w:pPr>
      <w:r w:rsidRPr="00A550AF">
        <w:t>Заместитель руководителя, главный инженер или руководитель службы качества учитывает эти данные в очередном отчете по качеству.</w:t>
      </w:r>
    </w:p>
    <w:p w:rsidR="00492661" w:rsidRPr="00A550AF" w:rsidRDefault="00492661" w:rsidP="00DD30D9">
      <w:pPr>
        <w:ind w:firstLine="567"/>
        <w:jc w:val="both"/>
      </w:pPr>
      <w:r w:rsidRPr="00A550AF">
        <w:t>В должностных инструкциях этих лиц должны быть предусмотрены соответствующие обязанности.</w:t>
      </w:r>
    </w:p>
    <w:p w:rsidR="00B440A2" w:rsidRPr="00A550AF" w:rsidRDefault="00492661" w:rsidP="005C6BA8">
      <w:pPr>
        <w:ind w:firstLine="567"/>
        <w:jc w:val="both"/>
        <w:rPr>
          <w:sz w:val="28"/>
          <w:szCs w:val="28"/>
        </w:rPr>
      </w:pPr>
      <w:r w:rsidRPr="00A550AF">
        <w:t xml:space="preserve"> Система менеджмента качества организации должна содержать документированные процедуры управления продукцией, не соответствующей по качеству установленным требованиям. Это относится к поступающей продукции - материалам, изделиям, оборудованию, а также к</w:t>
      </w:r>
      <w:r w:rsidRPr="00A550AF">
        <w:rPr>
          <w:sz w:val="28"/>
          <w:szCs w:val="28"/>
        </w:rPr>
        <w:t xml:space="preserve"> </w:t>
      </w:r>
      <w:r w:rsidRPr="00A550AF">
        <w:t>возводимым объектам, их частям и СМР.</w:t>
      </w:r>
    </w:p>
    <w:p w:rsidR="005C6BA8" w:rsidRPr="00A550AF" w:rsidRDefault="005C6BA8" w:rsidP="005C6BA8">
      <w:pPr>
        <w:ind w:firstLine="567"/>
        <w:jc w:val="both"/>
        <w:rPr>
          <w:sz w:val="28"/>
          <w:szCs w:val="28"/>
        </w:rPr>
      </w:pPr>
    </w:p>
    <w:p w:rsidR="00917C92" w:rsidRDefault="00917C92" w:rsidP="005C6BA8">
      <w:pPr>
        <w:widowControl w:val="0"/>
        <w:tabs>
          <w:tab w:val="left" w:pos="4023"/>
        </w:tabs>
        <w:jc w:val="center"/>
        <w:rPr>
          <w:rStyle w:val="72"/>
          <w:rFonts w:ascii="Times New Roman" w:hAnsi="Times New Roman" w:cs="Times New Roman"/>
          <w:bCs w:val="0"/>
          <w:color w:val="auto"/>
          <w:spacing w:val="0"/>
          <w:sz w:val="24"/>
          <w:szCs w:val="24"/>
        </w:rPr>
      </w:pPr>
    </w:p>
    <w:p w:rsidR="00917C92" w:rsidRDefault="00917C92" w:rsidP="005C6BA8">
      <w:pPr>
        <w:widowControl w:val="0"/>
        <w:tabs>
          <w:tab w:val="left" w:pos="4023"/>
        </w:tabs>
        <w:jc w:val="center"/>
        <w:rPr>
          <w:rStyle w:val="72"/>
          <w:rFonts w:ascii="Times New Roman" w:hAnsi="Times New Roman" w:cs="Times New Roman"/>
          <w:bCs w:val="0"/>
          <w:color w:val="auto"/>
          <w:spacing w:val="0"/>
          <w:sz w:val="24"/>
          <w:szCs w:val="24"/>
        </w:rPr>
      </w:pPr>
    </w:p>
    <w:p w:rsidR="00917C92" w:rsidRDefault="00917C92" w:rsidP="005C6BA8">
      <w:pPr>
        <w:widowControl w:val="0"/>
        <w:tabs>
          <w:tab w:val="left" w:pos="4023"/>
        </w:tabs>
        <w:jc w:val="center"/>
        <w:rPr>
          <w:rStyle w:val="72"/>
          <w:rFonts w:ascii="Times New Roman" w:hAnsi="Times New Roman" w:cs="Times New Roman"/>
          <w:bCs w:val="0"/>
          <w:color w:val="auto"/>
          <w:spacing w:val="0"/>
          <w:sz w:val="24"/>
          <w:szCs w:val="24"/>
        </w:rPr>
      </w:pPr>
    </w:p>
    <w:p w:rsidR="00917C92" w:rsidRDefault="00917C92" w:rsidP="005C6BA8">
      <w:pPr>
        <w:widowControl w:val="0"/>
        <w:tabs>
          <w:tab w:val="left" w:pos="4023"/>
        </w:tabs>
        <w:jc w:val="center"/>
        <w:rPr>
          <w:rStyle w:val="72"/>
          <w:rFonts w:ascii="Times New Roman" w:hAnsi="Times New Roman" w:cs="Times New Roman"/>
          <w:bCs w:val="0"/>
          <w:color w:val="auto"/>
          <w:spacing w:val="0"/>
          <w:sz w:val="24"/>
          <w:szCs w:val="24"/>
        </w:rPr>
      </w:pPr>
    </w:p>
    <w:p w:rsidR="00917C92" w:rsidRDefault="00917C92" w:rsidP="005C6BA8">
      <w:pPr>
        <w:widowControl w:val="0"/>
        <w:tabs>
          <w:tab w:val="left" w:pos="4023"/>
        </w:tabs>
        <w:jc w:val="center"/>
        <w:rPr>
          <w:rStyle w:val="72"/>
          <w:rFonts w:ascii="Times New Roman" w:hAnsi="Times New Roman" w:cs="Times New Roman"/>
          <w:bCs w:val="0"/>
          <w:color w:val="auto"/>
          <w:spacing w:val="0"/>
          <w:sz w:val="24"/>
          <w:szCs w:val="24"/>
        </w:rPr>
      </w:pPr>
    </w:p>
    <w:p w:rsidR="00917C92" w:rsidRDefault="00917C92" w:rsidP="005C6BA8">
      <w:pPr>
        <w:widowControl w:val="0"/>
        <w:tabs>
          <w:tab w:val="left" w:pos="4023"/>
        </w:tabs>
        <w:jc w:val="center"/>
        <w:rPr>
          <w:rStyle w:val="72"/>
          <w:rFonts w:ascii="Times New Roman" w:hAnsi="Times New Roman" w:cs="Times New Roman"/>
          <w:bCs w:val="0"/>
          <w:color w:val="auto"/>
          <w:spacing w:val="0"/>
          <w:sz w:val="24"/>
          <w:szCs w:val="24"/>
        </w:rPr>
      </w:pPr>
    </w:p>
    <w:p w:rsidR="00917C92" w:rsidRDefault="00917C92" w:rsidP="005C6BA8">
      <w:pPr>
        <w:widowControl w:val="0"/>
        <w:tabs>
          <w:tab w:val="left" w:pos="4023"/>
        </w:tabs>
        <w:jc w:val="center"/>
        <w:rPr>
          <w:rStyle w:val="72"/>
          <w:rFonts w:ascii="Times New Roman" w:hAnsi="Times New Roman" w:cs="Times New Roman"/>
          <w:bCs w:val="0"/>
          <w:color w:val="auto"/>
          <w:spacing w:val="0"/>
          <w:sz w:val="24"/>
          <w:szCs w:val="24"/>
        </w:rPr>
      </w:pPr>
    </w:p>
    <w:p w:rsidR="00917C92" w:rsidRDefault="00917C92" w:rsidP="005C6BA8">
      <w:pPr>
        <w:widowControl w:val="0"/>
        <w:tabs>
          <w:tab w:val="left" w:pos="4023"/>
        </w:tabs>
        <w:jc w:val="center"/>
        <w:rPr>
          <w:rStyle w:val="72"/>
          <w:rFonts w:ascii="Times New Roman" w:hAnsi="Times New Roman" w:cs="Times New Roman"/>
          <w:bCs w:val="0"/>
          <w:color w:val="auto"/>
          <w:spacing w:val="0"/>
          <w:sz w:val="24"/>
          <w:szCs w:val="24"/>
        </w:rPr>
      </w:pPr>
    </w:p>
    <w:p w:rsidR="009F78A5" w:rsidRPr="00A550AF" w:rsidRDefault="003A7E41" w:rsidP="005C6BA8">
      <w:pPr>
        <w:widowControl w:val="0"/>
        <w:tabs>
          <w:tab w:val="left" w:pos="4023"/>
        </w:tabs>
        <w:jc w:val="center"/>
        <w:rPr>
          <w:rStyle w:val="72"/>
          <w:rFonts w:ascii="Times New Roman" w:hAnsi="Times New Roman" w:cs="Times New Roman"/>
          <w:bCs w:val="0"/>
          <w:color w:val="auto"/>
          <w:spacing w:val="0"/>
          <w:sz w:val="24"/>
          <w:szCs w:val="24"/>
        </w:rPr>
      </w:pPr>
      <w:r>
        <w:rPr>
          <w:rStyle w:val="72"/>
          <w:rFonts w:ascii="Times New Roman" w:hAnsi="Times New Roman" w:cs="Times New Roman"/>
          <w:bCs w:val="0"/>
          <w:color w:val="auto"/>
          <w:spacing w:val="0"/>
          <w:sz w:val="24"/>
          <w:szCs w:val="24"/>
        </w:rPr>
        <w:lastRenderedPageBreak/>
        <w:t>19.</w:t>
      </w:r>
      <w:r w:rsidR="00894134">
        <w:rPr>
          <w:rStyle w:val="72"/>
          <w:rFonts w:ascii="Times New Roman" w:hAnsi="Times New Roman" w:cs="Times New Roman"/>
          <w:bCs w:val="0"/>
          <w:color w:val="auto"/>
          <w:spacing w:val="0"/>
          <w:sz w:val="24"/>
          <w:szCs w:val="24"/>
        </w:rPr>
        <w:t xml:space="preserve"> </w:t>
      </w:r>
      <w:r w:rsidR="009F78A5" w:rsidRPr="00A550AF">
        <w:rPr>
          <w:rStyle w:val="72"/>
          <w:rFonts w:ascii="Times New Roman" w:hAnsi="Times New Roman" w:cs="Times New Roman"/>
          <w:bCs w:val="0"/>
          <w:color w:val="auto"/>
          <w:spacing w:val="0"/>
          <w:sz w:val="24"/>
          <w:szCs w:val="24"/>
        </w:rPr>
        <w:t>Заключительные положения</w:t>
      </w:r>
    </w:p>
    <w:p w:rsidR="005C6BA8" w:rsidRPr="00A550AF" w:rsidRDefault="005C6BA8" w:rsidP="005C6BA8">
      <w:pPr>
        <w:widowControl w:val="0"/>
        <w:tabs>
          <w:tab w:val="left" w:pos="4023"/>
        </w:tabs>
        <w:jc w:val="center"/>
      </w:pPr>
    </w:p>
    <w:p w:rsidR="002F43C1" w:rsidRPr="00A550AF" w:rsidRDefault="003A7E41" w:rsidP="005C6BA8">
      <w:pPr>
        <w:pStyle w:val="Default"/>
        <w:jc w:val="both"/>
        <w:rPr>
          <w:rFonts w:eastAsia="Calibri"/>
        </w:rPr>
      </w:pPr>
      <w:r>
        <w:rPr>
          <w:b/>
        </w:rPr>
        <w:t>19.</w:t>
      </w:r>
      <w:r w:rsidR="002F43C1" w:rsidRPr="00A550AF">
        <w:rPr>
          <w:b/>
        </w:rPr>
        <w:t>1</w:t>
      </w:r>
      <w:r w:rsidR="00A550AF" w:rsidRPr="00A550AF">
        <w:rPr>
          <w:b/>
        </w:rPr>
        <w:t>.</w:t>
      </w:r>
      <w:r w:rsidR="002F43C1" w:rsidRPr="00A550AF">
        <w:t xml:space="preserve"> Настоящий Стандарт утверждается Советом Ассоциации и вступает в силу</w:t>
      </w:r>
      <w:r w:rsidR="002F43C1" w:rsidRPr="00A550AF">
        <w:rPr>
          <w:rFonts w:eastAsia="Calibri"/>
        </w:rPr>
        <w:t xml:space="preserve"> по истечении 10 (дней) с момента его принятия (утверждения)</w:t>
      </w:r>
      <w:r w:rsidR="002F43C1" w:rsidRPr="00A550AF">
        <w:t>,</w:t>
      </w:r>
      <w:r w:rsidR="002F43C1" w:rsidRPr="00A550AF">
        <w:rPr>
          <w:rFonts w:eastAsia="Calibri"/>
        </w:rPr>
        <w:t xml:space="preserve"> </w:t>
      </w:r>
      <w:proofErr w:type="gramStart"/>
      <w:r w:rsidR="002F43C1" w:rsidRPr="00A550AF">
        <w:rPr>
          <w:rFonts w:eastAsia="Calibri"/>
        </w:rPr>
        <w:t>а  прежняя</w:t>
      </w:r>
      <w:proofErr w:type="gramEnd"/>
      <w:r w:rsidR="002F43C1" w:rsidRPr="00A550AF">
        <w:rPr>
          <w:rFonts w:eastAsia="Calibri"/>
        </w:rPr>
        <w:t xml:space="preserve"> редакция теряет силу.</w:t>
      </w:r>
    </w:p>
    <w:p w:rsidR="002F43C1" w:rsidRPr="00A550AF" w:rsidRDefault="003A7E41" w:rsidP="005C6BA8">
      <w:pPr>
        <w:pStyle w:val="af"/>
        <w:ind w:left="0"/>
        <w:jc w:val="both"/>
      </w:pPr>
      <w:r>
        <w:rPr>
          <w:b/>
        </w:rPr>
        <w:t>19.</w:t>
      </w:r>
      <w:r w:rsidR="002F43C1" w:rsidRPr="00A550AF">
        <w:rPr>
          <w:b/>
        </w:rPr>
        <w:t>2</w:t>
      </w:r>
      <w:r w:rsidR="00A550AF" w:rsidRPr="00A550AF">
        <w:rPr>
          <w:b/>
        </w:rPr>
        <w:t>.</w:t>
      </w:r>
      <w:r w:rsidR="002F43C1" w:rsidRPr="00A550AF">
        <w:t xml:space="preserve"> Решение о внесении изменений и дополнений в настоящий Стандарт принимается Советом Ассоциации большинством голосов.</w:t>
      </w:r>
    </w:p>
    <w:p w:rsidR="002F43C1" w:rsidRPr="005C6BA8" w:rsidRDefault="003A7E41" w:rsidP="005C6BA8">
      <w:pPr>
        <w:pStyle w:val="2"/>
        <w:spacing w:before="0"/>
        <w:jc w:val="both"/>
        <w:rPr>
          <w:rFonts w:ascii="Times New Roman" w:hAnsi="Times New Roman" w:cs="Times New Roman"/>
          <w:b w:val="0"/>
          <w:color w:val="auto"/>
          <w:sz w:val="24"/>
          <w:szCs w:val="24"/>
        </w:rPr>
      </w:pPr>
      <w:r>
        <w:rPr>
          <w:rFonts w:ascii="Times New Roman" w:hAnsi="Times New Roman" w:cs="Times New Roman"/>
          <w:color w:val="auto"/>
          <w:sz w:val="24"/>
          <w:szCs w:val="24"/>
        </w:rPr>
        <w:t>19.</w:t>
      </w:r>
      <w:r w:rsidR="002F43C1" w:rsidRPr="00A550AF">
        <w:rPr>
          <w:rFonts w:ascii="Times New Roman" w:hAnsi="Times New Roman" w:cs="Times New Roman"/>
          <w:color w:val="auto"/>
          <w:sz w:val="24"/>
          <w:szCs w:val="24"/>
        </w:rPr>
        <w:t>3</w:t>
      </w:r>
      <w:r w:rsidR="00A550AF" w:rsidRPr="00A550AF">
        <w:rPr>
          <w:rFonts w:ascii="Times New Roman" w:hAnsi="Times New Roman" w:cs="Times New Roman"/>
          <w:color w:val="auto"/>
          <w:sz w:val="24"/>
          <w:szCs w:val="24"/>
        </w:rPr>
        <w:t>.</w:t>
      </w:r>
      <w:r w:rsidR="002F43C1" w:rsidRPr="00A550AF">
        <w:rPr>
          <w:rFonts w:ascii="Times New Roman" w:hAnsi="Times New Roman" w:cs="Times New Roman"/>
          <w:b w:val="0"/>
          <w:color w:val="auto"/>
          <w:sz w:val="24"/>
          <w:szCs w:val="24"/>
        </w:rPr>
        <w:t xml:space="preserve"> Настоящ</w:t>
      </w:r>
      <w:r w:rsidR="005C6BA8" w:rsidRPr="00A550AF">
        <w:rPr>
          <w:rFonts w:ascii="Times New Roman" w:hAnsi="Times New Roman" w:cs="Times New Roman"/>
          <w:b w:val="0"/>
          <w:color w:val="auto"/>
          <w:sz w:val="24"/>
          <w:szCs w:val="24"/>
        </w:rPr>
        <w:t>ий</w:t>
      </w:r>
      <w:r w:rsidR="002F43C1" w:rsidRPr="00A550AF">
        <w:rPr>
          <w:rFonts w:ascii="Times New Roman" w:hAnsi="Times New Roman" w:cs="Times New Roman"/>
          <w:b w:val="0"/>
          <w:color w:val="auto"/>
          <w:sz w:val="24"/>
          <w:szCs w:val="24"/>
        </w:rPr>
        <w:t xml:space="preserve"> </w:t>
      </w:r>
      <w:r w:rsidR="005C6BA8" w:rsidRPr="00A550AF">
        <w:rPr>
          <w:rFonts w:ascii="Times New Roman" w:hAnsi="Times New Roman" w:cs="Times New Roman"/>
          <w:b w:val="0"/>
          <w:color w:val="auto"/>
          <w:sz w:val="24"/>
          <w:szCs w:val="24"/>
        </w:rPr>
        <w:t>Стандарт</w:t>
      </w:r>
      <w:r w:rsidR="002F43C1" w:rsidRPr="00A550AF">
        <w:rPr>
          <w:rFonts w:ascii="Times New Roman" w:hAnsi="Times New Roman" w:cs="Times New Roman"/>
          <w:b w:val="0"/>
          <w:color w:val="auto"/>
          <w:sz w:val="24"/>
          <w:szCs w:val="24"/>
        </w:rPr>
        <w:t xml:space="preserve"> не долж</w:t>
      </w:r>
      <w:r w:rsidR="005C6BA8" w:rsidRPr="00A550AF">
        <w:rPr>
          <w:rFonts w:ascii="Times New Roman" w:hAnsi="Times New Roman" w:cs="Times New Roman"/>
          <w:b w:val="0"/>
          <w:color w:val="auto"/>
          <w:sz w:val="24"/>
          <w:szCs w:val="24"/>
        </w:rPr>
        <w:t>ен</w:t>
      </w:r>
      <w:r w:rsidR="002F43C1" w:rsidRPr="00A550AF">
        <w:rPr>
          <w:rFonts w:ascii="Times New Roman" w:hAnsi="Times New Roman" w:cs="Times New Roman"/>
          <w:b w:val="0"/>
          <w:color w:val="auto"/>
          <w:sz w:val="24"/>
          <w:szCs w:val="24"/>
        </w:rPr>
        <w:t xml:space="preserve"> противоречить законам и иным нормативным актам Российской Федерации, а также Уставу Ассоциации.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p w:rsidR="00F21B82" w:rsidRDefault="00F21B82" w:rsidP="00F21B82">
      <w:pPr>
        <w:tabs>
          <w:tab w:val="left" w:pos="1375"/>
        </w:tabs>
        <w:sectPr w:rsidR="00F21B82" w:rsidSect="000A1304">
          <w:footerReference w:type="default" r:id="rId19"/>
          <w:headerReference w:type="first" r:id="rId20"/>
          <w:footerReference w:type="first" r:id="rId21"/>
          <w:pgSz w:w="11906" w:h="16838"/>
          <w:pgMar w:top="851" w:right="851" w:bottom="680" w:left="1418" w:header="567" w:footer="709" w:gutter="0"/>
          <w:pgNumType w:start="1"/>
          <w:cols w:space="708"/>
          <w:titlePg/>
          <w:docGrid w:linePitch="360"/>
        </w:sectPr>
      </w:pPr>
    </w:p>
    <w:p w:rsidR="009F78A5" w:rsidRPr="009F78A5" w:rsidRDefault="009F78A5" w:rsidP="009F78A5">
      <w:pPr>
        <w:ind w:firstLine="540"/>
        <w:jc w:val="right"/>
        <w:rPr>
          <w:b/>
          <w:sz w:val="28"/>
          <w:szCs w:val="28"/>
        </w:rPr>
      </w:pPr>
      <w:proofErr w:type="gramStart"/>
      <w:r>
        <w:rPr>
          <w:b/>
          <w:sz w:val="32"/>
          <w:szCs w:val="32"/>
        </w:rPr>
        <w:lastRenderedPageBreak/>
        <w:t>Приложение  1</w:t>
      </w:r>
      <w:proofErr w:type="gramEnd"/>
    </w:p>
    <w:p w:rsidR="00F21B82" w:rsidRPr="007B0382" w:rsidRDefault="00F21B82" w:rsidP="00F21B82">
      <w:pPr>
        <w:ind w:firstLine="540"/>
        <w:jc w:val="center"/>
        <w:rPr>
          <w:b/>
          <w:sz w:val="32"/>
          <w:szCs w:val="32"/>
        </w:rPr>
      </w:pPr>
      <w:r w:rsidRPr="007B0382">
        <w:rPr>
          <w:b/>
          <w:sz w:val="32"/>
          <w:szCs w:val="32"/>
        </w:rPr>
        <w:t>Виды строительного контроля и содержание работ</w:t>
      </w:r>
    </w:p>
    <w:tbl>
      <w:tblPr>
        <w:tblStyle w:val="a4"/>
        <w:tblW w:w="15134" w:type="dxa"/>
        <w:tblLook w:val="04A0" w:firstRow="1" w:lastRow="0" w:firstColumn="1" w:lastColumn="0" w:noHBand="0" w:noVBand="1"/>
      </w:tblPr>
      <w:tblGrid>
        <w:gridCol w:w="2235"/>
        <w:gridCol w:w="4819"/>
        <w:gridCol w:w="3838"/>
        <w:gridCol w:w="4242"/>
      </w:tblGrid>
      <w:tr w:rsidR="00F21B82" w:rsidTr="004E3C5C">
        <w:tc>
          <w:tcPr>
            <w:tcW w:w="2235" w:type="dxa"/>
          </w:tcPr>
          <w:p w:rsidR="00F21B82" w:rsidRPr="007B0382" w:rsidRDefault="00F21B82" w:rsidP="005E24BD">
            <w:pPr>
              <w:autoSpaceDE w:val="0"/>
              <w:autoSpaceDN w:val="0"/>
              <w:adjustRightInd w:val="0"/>
              <w:jc w:val="center"/>
              <w:rPr>
                <w:b/>
                <w:sz w:val="24"/>
                <w:szCs w:val="24"/>
              </w:rPr>
            </w:pPr>
            <w:r w:rsidRPr="007B0382">
              <w:rPr>
                <w:b/>
                <w:sz w:val="24"/>
                <w:szCs w:val="24"/>
              </w:rPr>
              <w:t>Вид контроля</w:t>
            </w:r>
          </w:p>
        </w:tc>
        <w:tc>
          <w:tcPr>
            <w:tcW w:w="4819" w:type="dxa"/>
          </w:tcPr>
          <w:p w:rsidR="00F21B82" w:rsidRPr="007B0382" w:rsidRDefault="00F21B82" w:rsidP="005E24BD">
            <w:pPr>
              <w:autoSpaceDE w:val="0"/>
              <w:autoSpaceDN w:val="0"/>
              <w:adjustRightInd w:val="0"/>
              <w:jc w:val="center"/>
              <w:rPr>
                <w:b/>
                <w:sz w:val="24"/>
                <w:szCs w:val="24"/>
              </w:rPr>
            </w:pPr>
            <w:proofErr w:type="gramStart"/>
            <w:r w:rsidRPr="007B0382">
              <w:rPr>
                <w:b/>
                <w:sz w:val="24"/>
                <w:szCs w:val="24"/>
              </w:rPr>
              <w:t>Содержание  работ</w:t>
            </w:r>
            <w:proofErr w:type="gramEnd"/>
            <w:r w:rsidRPr="007B0382">
              <w:rPr>
                <w:b/>
                <w:sz w:val="24"/>
                <w:szCs w:val="24"/>
              </w:rPr>
              <w:t xml:space="preserve"> при контроле</w:t>
            </w:r>
          </w:p>
        </w:tc>
        <w:tc>
          <w:tcPr>
            <w:tcW w:w="3838" w:type="dxa"/>
          </w:tcPr>
          <w:p w:rsidR="00F21B82" w:rsidRPr="007B0382" w:rsidRDefault="00F21B82" w:rsidP="005E24BD">
            <w:pPr>
              <w:autoSpaceDE w:val="0"/>
              <w:autoSpaceDN w:val="0"/>
              <w:adjustRightInd w:val="0"/>
              <w:jc w:val="center"/>
              <w:rPr>
                <w:b/>
                <w:sz w:val="24"/>
                <w:szCs w:val="24"/>
              </w:rPr>
            </w:pPr>
            <w:r w:rsidRPr="007B0382">
              <w:rPr>
                <w:b/>
                <w:sz w:val="24"/>
                <w:szCs w:val="24"/>
              </w:rPr>
              <w:t>Ответственный за проведение</w:t>
            </w:r>
          </w:p>
        </w:tc>
        <w:tc>
          <w:tcPr>
            <w:tcW w:w="4242" w:type="dxa"/>
          </w:tcPr>
          <w:p w:rsidR="00F21B82" w:rsidRPr="007B0382" w:rsidRDefault="00F21B82" w:rsidP="005E24BD">
            <w:pPr>
              <w:autoSpaceDE w:val="0"/>
              <w:autoSpaceDN w:val="0"/>
              <w:adjustRightInd w:val="0"/>
              <w:jc w:val="center"/>
              <w:rPr>
                <w:b/>
                <w:sz w:val="24"/>
                <w:szCs w:val="24"/>
              </w:rPr>
            </w:pPr>
            <w:r w:rsidRPr="007B0382">
              <w:rPr>
                <w:b/>
                <w:sz w:val="24"/>
                <w:szCs w:val="24"/>
              </w:rPr>
              <w:t>Периодичность</w:t>
            </w:r>
          </w:p>
        </w:tc>
      </w:tr>
      <w:tr w:rsidR="00F21B82" w:rsidTr="004E3C5C">
        <w:trPr>
          <w:trHeight w:val="2281"/>
        </w:trPr>
        <w:tc>
          <w:tcPr>
            <w:tcW w:w="2235" w:type="dxa"/>
            <w:tcBorders>
              <w:bottom w:val="single" w:sz="4" w:space="0" w:color="auto"/>
            </w:tcBorders>
            <w:vAlign w:val="center"/>
          </w:tcPr>
          <w:p w:rsidR="00F21B82" w:rsidRPr="007B0382" w:rsidRDefault="00F21B82" w:rsidP="005E24BD">
            <w:pPr>
              <w:autoSpaceDE w:val="0"/>
              <w:autoSpaceDN w:val="0"/>
              <w:adjustRightInd w:val="0"/>
              <w:jc w:val="center"/>
              <w:rPr>
                <w:b/>
                <w:i/>
                <w:sz w:val="24"/>
                <w:szCs w:val="24"/>
              </w:rPr>
            </w:pPr>
            <w:r w:rsidRPr="007B0382">
              <w:rPr>
                <w:b/>
                <w:i/>
                <w:sz w:val="24"/>
                <w:szCs w:val="24"/>
              </w:rPr>
              <w:t>Входной контроль проектной</w:t>
            </w:r>
            <w:r w:rsidR="00774A52" w:rsidRPr="007B0382">
              <w:rPr>
                <w:b/>
                <w:i/>
                <w:sz w:val="24"/>
                <w:szCs w:val="24"/>
              </w:rPr>
              <w:t>, рабочей</w:t>
            </w:r>
            <w:r w:rsidRPr="007B0382">
              <w:rPr>
                <w:b/>
                <w:i/>
                <w:sz w:val="24"/>
                <w:szCs w:val="24"/>
              </w:rPr>
              <w:t xml:space="preserve"> документации</w:t>
            </w:r>
          </w:p>
        </w:tc>
        <w:tc>
          <w:tcPr>
            <w:tcW w:w="4819" w:type="dxa"/>
            <w:tcBorders>
              <w:bottom w:val="single" w:sz="4" w:space="0" w:color="auto"/>
            </w:tcBorders>
          </w:tcPr>
          <w:p w:rsidR="00C75544" w:rsidRPr="004E3C5C" w:rsidRDefault="00C75544" w:rsidP="00C84DB2">
            <w:pPr>
              <w:ind w:firstLine="459"/>
              <w:jc w:val="both"/>
              <w:rPr>
                <w:rStyle w:val="ae"/>
                <w:i w:val="0"/>
              </w:rPr>
            </w:pPr>
            <w:r w:rsidRPr="004E3C5C">
              <w:rPr>
                <w:rStyle w:val="ae"/>
                <w:rFonts w:eastAsia="Segoe UI"/>
                <w:i w:val="0"/>
              </w:rPr>
              <w:t>Проверка компл</w:t>
            </w:r>
            <w:r w:rsidR="00903F32">
              <w:rPr>
                <w:rStyle w:val="ae"/>
                <w:rFonts w:eastAsia="Segoe UI"/>
                <w:i w:val="0"/>
              </w:rPr>
              <w:t xml:space="preserve">ектности проектной документации </w:t>
            </w:r>
            <w:r w:rsidRPr="004E3C5C">
              <w:rPr>
                <w:rStyle w:val="ae"/>
                <w:rFonts w:eastAsia="Segoe UI"/>
                <w:i w:val="0"/>
              </w:rPr>
              <w:t>и достаточнос</w:t>
            </w:r>
            <w:r w:rsidR="00903F32">
              <w:rPr>
                <w:rStyle w:val="ae"/>
                <w:rFonts w:eastAsia="Segoe UI"/>
                <w:i w:val="0"/>
              </w:rPr>
              <w:t xml:space="preserve">ти содержания в ней технической </w:t>
            </w:r>
            <w:r w:rsidRPr="004E3C5C">
              <w:rPr>
                <w:rStyle w:val="ae"/>
                <w:rFonts w:eastAsia="Segoe UI"/>
                <w:i w:val="0"/>
              </w:rPr>
              <w:t>информации для производства работ.</w:t>
            </w:r>
          </w:p>
          <w:p w:rsidR="00F21B82" w:rsidRPr="004E3C5C" w:rsidRDefault="00C75544" w:rsidP="00C84DB2">
            <w:pPr>
              <w:ind w:firstLine="459"/>
              <w:jc w:val="both"/>
            </w:pPr>
            <w:r w:rsidRPr="004E3C5C">
              <w:rPr>
                <w:rStyle w:val="ae"/>
                <w:rFonts w:eastAsia="Segoe UI"/>
                <w:i w:val="0"/>
              </w:rPr>
              <w:t xml:space="preserve">Проверка наличия </w:t>
            </w:r>
            <w:r w:rsidR="00903F32">
              <w:rPr>
                <w:rStyle w:val="ae"/>
                <w:rFonts w:eastAsia="Segoe UI"/>
                <w:i w:val="0"/>
              </w:rPr>
              <w:t xml:space="preserve">в организации типовой проектной </w:t>
            </w:r>
            <w:r w:rsidRPr="004E3C5C">
              <w:rPr>
                <w:rStyle w:val="ae"/>
                <w:rFonts w:eastAsia="Segoe UI"/>
                <w:i w:val="0"/>
              </w:rPr>
              <w:t>документации.</w:t>
            </w:r>
          </w:p>
        </w:tc>
        <w:tc>
          <w:tcPr>
            <w:tcW w:w="3838" w:type="dxa"/>
            <w:tcBorders>
              <w:bottom w:val="single" w:sz="4" w:space="0" w:color="auto"/>
            </w:tcBorders>
          </w:tcPr>
          <w:p w:rsidR="00F21B82" w:rsidRPr="004E3C5C" w:rsidRDefault="00903F32" w:rsidP="004E3C5C">
            <w:pPr>
              <w:ind w:firstLine="280"/>
            </w:pPr>
            <w:r>
              <w:t xml:space="preserve">Юридическое лицо, </w:t>
            </w:r>
            <w:r w:rsidR="00F21B82" w:rsidRPr="004E3C5C">
              <w:t>индивидуальный предприниматель, осуществляющий строительство, реконструкцию, капитальный ремонт объектов капитального строительства.</w:t>
            </w:r>
          </w:p>
          <w:p w:rsidR="00F21B82" w:rsidRPr="004E3C5C" w:rsidRDefault="00F21B82" w:rsidP="007B0382">
            <w:pPr>
              <w:ind w:firstLine="280"/>
            </w:pPr>
            <w:r w:rsidRPr="004E3C5C">
              <w:t xml:space="preserve">Главный инженер или Комиссия внутреннего контроля, назначенная руководителем </w:t>
            </w:r>
            <w:proofErr w:type="gramStart"/>
            <w:r w:rsidRPr="004E3C5C">
              <w:t>строительной  организации</w:t>
            </w:r>
            <w:proofErr w:type="gramEnd"/>
          </w:p>
        </w:tc>
        <w:tc>
          <w:tcPr>
            <w:tcW w:w="4242" w:type="dxa"/>
            <w:tcBorders>
              <w:bottom w:val="single" w:sz="4" w:space="0" w:color="auto"/>
            </w:tcBorders>
          </w:tcPr>
          <w:p w:rsidR="007B0382" w:rsidRPr="004E3C5C" w:rsidRDefault="00F21B82" w:rsidP="005E24BD">
            <w:pPr>
              <w:ind w:firstLine="280"/>
            </w:pPr>
            <w:r w:rsidRPr="004E3C5C">
              <w:t>Постоянно</w:t>
            </w:r>
          </w:p>
          <w:p w:rsidR="00F21B82" w:rsidRPr="004E3C5C" w:rsidRDefault="00F21B82" w:rsidP="005E24BD">
            <w:pPr>
              <w:ind w:firstLine="280"/>
            </w:pPr>
          </w:p>
        </w:tc>
      </w:tr>
      <w:tr w:rsidR="00F21B82" w:rsidTr="004E3C5C">
        <w:trPr>
          <w:trHeight w:val="410"/>
        </w:trPr>
        <w:tc>
          <w:tcPr>
            <w:tcW w:w="2235" w:type="dxa"/>
            <w:tcBorders>
              <w:top w:val="single" w:sz="4" w:space="0" w:color="auto"/>
              <w:bottom w:val="single" w:sz="4" w:space="0" w:color="auto"/>
            </w:tcBorders>
          </w:tcPr>
          <w:p w:rsidR="00C84DB2" w:rsidRDefault="00C84DB2" w:rsidP="005E24BD">
            <w:pPr>
              <w:autoSpaceDE w:val="0"/>
              <w:autoSpaceDN w:val="0"/>
              <w:adjustRightInd w:val="0"/>
              <w:jc w:val="center"/>
              <w:rPr>
                <w:b/>
                <w:i/>
                <w:sz w:val="24"/>
                <w:szCs w:val="24"/>
              </w:rPr>
            </w:pPr>
          </w:p>
          <w:p w:rsidR="00C84DB2" w:rsidRDefault="00C84DB2" w:rsidP="005E24BD">
            <w:pPr>
              <w:autoSpaceDE w:val="0"/>
              <w:autoSpaceDN w:val="0"/>
              <w:adjustRightInd w:val="0"/>
              <w:jc w:val="center"/>
              <w:rPr>
                <w:b/>
                <w:i/>
                <w:sz w:val="24"/>
                <w:szCs w:val="24"/>
              </w:rPr>
            </w:pPr>
          </w:p>
          <w:p w:rsidR="00C84DB2" w:rsidRDefault="00C84DB2" w:rsidP="005E24BD">
            <w:pPr>
              <w:autoSpaceDE w:val="0"/>
              <w:autoSpaceDN w:val="0"/>
              <w:adjustRightInd w:val="0"/>
              <w:jc w:val="center"/>
              <w:rPr>
                <w:b/>
                <w:i/>
                <w:sz w:val="24"/>
                <w:szCs w:val="24"/>
              </w:rPr>
            </w:pPr>
          </w:p>
          <w:p w:rsidR="00C84DB2" w:rsidRDefault="00C84DB2" w:rsidP="005E24BD">
            <w:pPr>
              <w:autoSpaceDE w:val="0"/>
              <w:autoSpaceDN w:val="0"/>
              <w:adjustRightInd w:val="0"/>
              <w:jc w:val="center"/>
              <w:rPr>
                <w:b/>
                <w:i/>
                <w:sz w:val="24"/>
                <w:szCs w:val="24"/>
              </w:rPr>
            </w:pPr>
          </w:p>
          <w:p w:rsidR="00C84DB2" w:rsidRDefault="00C84DB2" w:rsidP="005E24BD">
            <w:pPr>
              <w:autoSpaceDE w:val="0"/>
              <w:autoSpaceDN w:val="0"/>
              <w:adjustRightInd w:val="0"/>
              <w:jc w:val="center"/>
              <w:rPr>
                <w:b/>
                <w:i/>
                <w:sz w:val="24"/>
                <w:szCs w:val="24"/>
              </w:rPr>
            </w:pPr>
          </w:p>
          <w:p w:rsidR="00C84DB2" w:rsidRDefault="00C84DB2" w:rsidP="005E24BD">
            <w:pPr>
              <w:autoSpaceDE w:val="0"/>
              <w:autoSpaceDN w:val="0"/>
              <w:adjustRightInd w:val="0"/>
              <w:jc w:val="center"/>
              <w:rPr>
                <w:b/>
                <w:i/>
                <w:sz w:val="24"/>
                <w:szCs w:val="24"/>
              </w:rPr>
            </w:pPr>
          </w:p>
          <w:p w:rsidR="00C84DB2" w:rsidRDefault="00C84DB2" w:rsidP="005E24BD">
            <w:pPr>
              <w:autoSpaceDE w:val="0"/>
              <w:autoSpaceDN w:val="0"/>
              <w:adjustRightInd w:val="0"/>
              <w:jc w:val="center"/>
              <w:rPr>
                <w:b/>
                <w:i/>
                <w:sz w:val="24"/>
                <w:szCs w:val="24"/>
              </w:rPr>
            </w:pPr>
          </w:p>
          <w:p w:rsidR="00C84DB2" w:rsidRDefault="00C84DB2" w:rsidP="005E24BD">
            <w:pPr>
              <w:autoSpaceDE w:val="0"/>
              <w:autoSpaceDN w:val="0"/>
              <w:adjustRightInd w:val="0"/>
              <w:jc w:val="center"/>
              <w:rPr>
                <w:b/>
                <w:i/>
                <w:sz w:val="24"/>
                <w:szCs w:val="24"/>
              </w:rPr>
            </w:pPr>
          </w:p>
          <w:p w:rsidR="00F21B82" w:rsidRPr="004E3C5C" w:rsidRDefault="00F21B82" w:rsidP="005E24BD">
            <w:pPr>
              <w:autoSpaceDE w:val="0"/>
              <w:autoSpaceDN w:val="0"/>
              <w:adjustRightInd w:val="0"/>
              <w:jc w:val="center"/>
              <w:rPr>
                <w:b/>
                <w:i/>
                <w:sz w:val="24"/>
                <w:szCs w:val="24"/>
              </w:rPr>
            </w:pPr>
            <w:r w:rsidRPr="004E3C5C">
              <w:rPr>
                <w:b/>
                <w:i/>
                <w:sz w:val="24"/>
                <w:szCs w:val="24"/>
              </w:rPr>
              <w:t>Входной контроль конструкций, изделий, материалов и оборудования</w:t>
            </w:r>
          </w:p>
        </w:tc>
        <w:tc>
          <w:tcPr>
            <w:tcW w:w="4819" w:type="dxa"/>
            <w:tcBorders>
              <w:top w:val="single" w:sz="4" w:space="0" w:color="auto"/>
              <w:bottom w:val="single" w:sz="4" w:space="0" w:color="auto"/>
            </w:tcBorders>
          </w:tcPr>
          <w:p w:rsidR="00F21B82" w:rsidRPr="004E3C5C" w:rsidRDefault="004B1C52" w:rsidP="00C84DB2">
            <w:pPr>
              <w:ind w:firstLine="600"/>
              <w:jc w:val="both"/>
            </w:pPr>
            <w:r w:rsidRPr="004E3C5C">
              <w:rPr>
                <w:rStyle w:val="10pt"/>
                <w:rFonts w:ascii="Times New Roman" w:hAnsi="Times New Roman" w:cs="Times New Roman"/>
                <w:b w:val="0"/>
                <w:color w:val="auto"/>
                <w:sz w:val="22"/>
                <w:szCs w:val="22"/>
              </w:rPr>
              <w:t>Проверка соотв</w:t>
            </w:r>
            <w:r w:rsidR="00903F32">
              <w:rPr>
                <w:rStyle w:val="10pt"/>
                <w:rFonts w:ascii="Times New Roman" w:hAnsi="Times New Roman" w:cs="Times New Roman"/>
                <w:b w:val="0"/>
                <w:color w:val="auto"/>
                <w:sz w:val="22"/>
                <w:szCs w:val="22"/>
              </w:rPr>
              <w:t xml:space="preserve">етствия поступающих материалов, </w:t>
            </w:r>
            <w:r w:rsidRPr="004E3C5C">
              <w:rPr>
                <w:rStyle w:val="10pt"/>
                <w:rFonts w:ascii="Times New Roman" w:hAnsi="Times New Roman" w:cs="Times New Roman"/>
                <w:b w:val="0"/>
                <w:color w:val="auto"/>
                <w:sz w:val="22"/>
                <w:szCs w:val="22"/>
              </w:rPr>
              <w:t>конструкций, изделий и оборудования требованиям</w:t>
            </w:r>
            <w:r w:rsidRPr="004E3C5C">
              <w:rPr>
                <w:rStyle w:val="10pt"/>
                <w:rFonts w:ascii="Times New Roman" w:hAnsi="Times New Roman" w:cs="Times New Roman"/>
                <w:b w:val="0"/>
                <w:color w:val="auto"/>
                <w:sz w:val="22"/>
                <w:szCs w:val="22"/>
              </w:rPr>
              <w:br/>
              <w:t>проектной, норма</w:t>
            </w:r>
            <w:r w:rsidR="00C84DB2">
              <w:rPr>
                <w:rStyle w:val="10pt"/>
                <w:rFonts w:ascii="Times New Roman" w:hAnsi="Times New Roman" w:cs="Times New Roman"/>
                <w:b w:val="0"/>
                <w:color w:val="auto"/>
                <w:sz w:val="22"/>
                <w:szCs w:val="22"/>
              </w:rPr>
              <w:t xml:space="preserve">тивной документации. Соблюдение </w:t>
            </w:r>
            <w:r w:rsidRPr="004E3C5C">
              <w:rPr>
                <w:rStyle w:val="10pt"/>
                <w:rFonts w:ascii="Times New Roman" w:hAnsi="Times New Roman" w:cs="Times New Roman"/>
                <w:b w:val="0"/>
                <w:color w:val="auto"/>
                <w:sz w:val="22"/>
                <w:szCs w:val="22"/>
              </w:rPr>
              <w:t xml:space="preserve">правил выполнения погрузо-разгрузочных </w:t>
            </w:r>
            <w:proofErr w:type="gramStart"/>
            <w:r w:rsidRPr="004E3C5C">
              <w:rPr>
                <w:rStyle w:val="10pt"/>
                <w:rFonts w:ascii="Times New Roman" w:hAnsi="Times New Roman" w:cs="Times New Roman"/>
                <w:b w:val="0"/>
                <w:color w:val="auto"/>
                <w:sz w:val="22"/>
                <w:szCs w:val="22"/>
              </w:rPr>
              <w:t>работ,</w:t>
            </w:r>
            <w:r w:rsidRPr="004E3C5C">
              <w:rPr>
                <w:rStyle w:val="10pt"/>
                <w:rFonts w:ascii="Times New Roman" w:hAnsi="Times New Roman" w:cs="Times New Roman"/>
                <w:b w:val="0"/>
                <w:color w:val="auto"/>
                <w:sz w:val="22"/>
                <w:szCs w:val="22"/>
              </w:rPr>
              <w:br/>
              <w:t>складирования</w:t>
            </w:r>
            <w:proofErr w:type="gramEnd"/>
            <w:r w:rsidRPr="004E3C5C">
              <w:rPr>
                <w:rStyle w:val="10pt"/>
                <w:rFonts w:ascii="Times New Roman" w:hAnsi="Times New Roman" w:cs="Times New Roman"/>
                <w:b w:val="0"/>
                <w:color w:val="auto"/>
                <w:sz w:val="22"/>
                <w:szCs w:val="22"/>
              </w:rPr>
              <w:t xml:space="preserve"> и хранения.</w:t>
            </w:r>
          </w:p>
        </w:tc>
        <w:tc>
          <w:tcPr>
            <w:tcW w:w="3838" w:type="dxa"/>
            <w:tcBorders>
              <w:top w:val="single" w:sz="4" w:space="0" w:color="auto"/>
              <w:bottom w:val="single" w:sz="4" w:space="0" w:color="auto"/>
            </w:tcBorders>
          </w:tcPr>
          <w:p w:rsidR="00F21B82" w:rsidRPr="004E3C5C" w:rsidRDefault="00F21B82" w:rsidP="005E24BD">
            <w:pPr>
              <w:ind w:firstLine="280"/>
            </w:pPr>
            <w:r w:rsidRPr="004E3C5C">
              <w:t>Юридическое лицо, индивидуальный предприниматель, осуществляющий строительство, реконструкцию, капитальный ремонт объектов капитального строительства.</w:t>
            </w:r>
          </w:p>
          <w:p w:rsidR="00F21B82" w:rsidRPr="004E3C5C" w:rsidRDefault="00F21B82" w:rsidP="005E24BD">
            <w:pPr>
              <w:ind w:firstLine="280"/>
            </w:pPr>
          </w:p>
          <w:p w:rsidR="00F21B82" w:rsidRPr="004E3C5C" w:rsidRDefault="00F21B82" w:rsidP="005E24BD">
            <w:pPr>
              <w:ind w:firstLine="280"/>
            </w:pPr>
            <w:r w:rsidRPr="004E3C5C">
              <w:rPr>
                <w:rStyle w:val="ae"/>
                <w:i w:val="0"/>
              </w:rPr>
              <w:t>Производитель работ, мастер, начальник участка, закрепленные приказами по конкретному объекту.</w:t>
            </w:r>
          </w:p>
          <w:p w:rsidR="00F21B82" w:rsidRPr="004E3C5C" w:rsidRDefault="00F21B82" w:rsidP="005E24BD">
            <w:pPr>
              <w:ind w:firstLine="280"/>
            </w:pPr>
          </w:p>
          <w:p w:rsidR="00F21B82" w:rsidRPr="004E3C5C" w:rsidRDefault="00F21B82" w:rsidP="005E24BD">
            <w:pPr>
              <w:ind w:firstLine="280"/>
              <w:rPr>
                <w:rStyle w:val="ae"/>
                <w:i w:val="0"/>
              </w:rPr>
            </w:pPr>
          </w:p>
        </w:tc>
        <w:tc>
          <w:tcPr>
            <w:tcW w:w="4242" w:type="dxa"/>
            <w:tcBorders>
              <w:top w:val="single" w:sz="4" w:space="0" w:color="auto"/>
              <w:bottom w:val="single" w:sz="4" w:space="0" w:color="auto"/>
            </w:tcBorders>
          </w:tcPr>
          <w:p w:rsidR="00F21B82" w:rsidRPr="004E3C5C" w:rsidRDefault="00F21B82" w:rsidP="005E24BD">
            <w:pPr>
              <w:ind w:firstLine="280"/>
            </w:pPr>
            <w:r w:rsidRPr="004E3C5C">
              <w:t xml:space="preserve">Ежедневно при </w:t>
            </w:r>
            <w:proofErr w:type="gramStart"/>
            <w:r w:rsidRPr="004E3C5C">
              <w:t>поступлении  материалов</w:t>
            </w:r>
            <w:proofErr w:type="gramEnd"/>
            <w:r w:rsidRPr="004E3C5C">
              <w:t>, изделий и конструкций  и поэтапно:</w:t>
            </w:r>
          </w:p>
          <w:p w:rsidR="00F21B82" w:rsidRPr="004E3C5C" w:rsidRDefault="00F21B82" w:rsidP="005E24BD">
            <w:pPr>
              <w:ind w:firstLine="280"/>
            </w:pPr>
            <w:r w:rsidRPr="004E3C5C">
              <w:t xml:space="preserve">а) </w:t>
            </w:r>
            <w:proofErr w:type="gramStart"/>
            <w:r w:rsidRPr="004E3C5C">
              <w:t>материалов,  изделий</w:t>
            </w:r>
            <w:proofErr w:type="gramEnd"/>
            <w:r w:rsidRPr="004E3C5C">
              <w:t xml:space="preserve"> и конструкций  осуществляется в четыре стадии: </w:t>
            </w:r>
          </w:p>
          <w:p w:rsidR="00F21B82" w:rsidRPr="004E3C5C" w:rsidRDefault="00F21B82" w:rsidP="005E24BD">
            <w:pPr>
              <w:ind w:firstLine="280"/>
            </w:pPr>
            <w:r w:rsidRPr="004E3C5C">
              <w:t>первая стадия - проверка сопроводительной документации, включая сертификаты соответствия, паспорта качества, паспорта безопасности и т.д.</w:t>
            </w:r>
          </w:p>
          <w:p w:rsidR="00F21B82" w:rsidRPr="004E3C5C" w:rsidRDefault="00F21B82" w:rsidP="005E24BD">
            <w:pPr>
              <w:ind w:firstLine="280"/>
            </w:pPr>
            <w:r w:rsidRPr="004E3C5C">
              <w:t>вторая стадия - внешний осмотр;</w:t>
            </w:r>
          </w:p>
          <w:p w:rsidR="00F21B82" w:rsidRPr="004E3C5C" w:rsidRDefault="00F21B82" w:rsidP="005E24BD">
            <w:pPr>
              <w:ind w:firstLine="280"/>
            </w:pPr>
            <w:r w:rsidRPr="004E3C5C">
              <w:t>третья стадия - линейно-угловые измерения;</w:t>
            </w:r>
          </w:p>
          <w:p w:rsidR="00F21B82" w:rsidRPr="004E3C5C" w:rsidRDefault="00F21B82" w:rsidP="005E24BD">
            <w:pPr>
              <w:ind w:firstLine="280"/>
            </w:pPr>
            <w:r w:rsidRPr="004E3C5C">
              <w:t xml:space="preserve">четвертая </w:t>
            </w:r>
            <w:proofErr w:type="gramStart"/>
            <w:r w:rsidRPr="004E3C5C">
              <w:t>стадия  -</w:t>
            </w:r>
            <w:proofErr w:type="gramEnd"/>
            <w:r w:rsidRPr="004E3C5C">
              <w:t xml:space="preserve">    лабораторные испытания.</w:t>
            </w:r>
          </w:p>
          <w:p w:rsidR="00F21B82" w:rsidRPr="004E3C5C" w:rsidRDefault="00F21B82" w:rsidP="005E24BD">
            <w:pPr>
              <w:ind w:firstLine="280"/>
            </w:pPr>
            <w:r w:rsidRPr="004E3C5C">
              <w:t>б) оборудования</w:t>
            </w:r>
            <w:r w:rsidR="007B0382" w:rsidRPr="004E3C5C">
              <w:t>,</w:t>
            </w:r>
            <w:r w:rsidRPr="004E3C5C">
              <w:t xml:space="preserve"> ведется в три этапа:</w:t>
            </w:r>
          </w:p>
          <w:p w:rsidR="007B0382" w:rsidRPr="004E3C5C" w:rsidRDefault="00F21B82" w:rsidP="007B0382">
            <w:pPr>
              <w:ind w:firstLine="280"/>
            </w:pPr>
            <w:r w:rsidRPr="004E3C5C">
              <w:t>первый - проверка комплектности поставляемого оборудования</w:t>
            </w:r>
            <w:r w:rsidR="004B1C52" w:rsidRPr="004E3C5C">
              <w:t>.</w:t>
            </w:r>
          </w:p>
          <w:p w:rsidR="007B0382" w:rsidRPr="004E3C5C" w:rsidRDefault="007B0382" w:rsidP="007B0382">
            <w:pPr>
              <w:ind w:firstLine="280"/>
              <w:rPr>
                <w:highlight w:val="yellow"/>
              </w:rPr>
            </w:pPr>
            <w:r w:rsidRPr="004E3C5C">
              <w:t xml:space="preserve">второй - проверка соответствия поставки техническим условиям. </w:t>
            </w:r>
          </w:p>
          <w:p w:rsidR="00F21B82" w:rsidRDefault="007B0382" w:rsidP="007B0382">
            <w:pPr>
              <w:pStyle w:val="23"/>
              <w:shd w:val="clear" w:color="auto" w:fill="auto"/>
              <w:spacing w:before="0" w:after="0" w:line="250" w:lineRule="exact"/>
              <w:ind w:left="120" w:firstLine="0"/>
              <w:jc w:val="left"/>
              <w:rPr>
                <w:rFonts w:ascii="Times New Roman" w:hAnsi="Times New Roman" w:cs="Times New Roman"/>
                <w:sz w:val="22"/>
                <w:szCs w:val="22"/>
              </w:rPr>
            </w:pPr>
            <w:r w:rsidRPr="004E3C5C">
              <w:rPr>
                <w:rFonts w:ascii="Times New Roman" w:hAnsi="Times New Roman" w:cs="Times New Roman"/>
                <w:sz w:val="22"/>
                <w:szCs w:val="22"/>
              </w:rPr>
              <w:t>третий-проверка необходимых разрешительных документов.</w:t>
            </w:r>
          </w:p>
          <w:p w:rsidR="004E3C5C" w:rsidRPr="004E3C5C" w:rsidRDefault="004E3C5C" w:rsidP="007B0382">
            <w:pPr>
              <w:pStyle w:val="23"/>
              <w:shd w:val="clear" w:color="auto" w:fill="auto"/>
              <w:spacing w:before="0" w:after="0" w:line="250" w:lineRule="exact"/>
              <w:ind w:left="120" w:firstLine="0"/>
              <w:jc w:val="left"/>
              <w:rPr>
                <w:rFonts w:ascii="Times New Roman" w:hAnsi="Times New Roman" w:cs="Times New Roman"/>
                <w:sz w:val="22"/>
                <w:szCs w:val="22"/>
              </w:rPr>
            </w:pPr>
          </w:p>
        </w:tc>
      </w:tr>
      <w:tr w:rsidR="00F21B82" w:rsidTr="004E3C5C">
        <w:trPr>
          <w:trHeight w:val="367"/>
        </w:trPr>
        <w:tc>
          <w:tcPr>
            <w:tcW w:w="2235" w:type="dxa"/>
            <w:tcBorders>
              <w:top w:val="single" w:sz="4" w:space="0" w:color="auto"/>
              <w:bottom w:val="single" w:sz="4" w:space="0" w:color="auto"/>
            </w:tcBorders>
          </w:tcPr>
          <w:p w:rsidR="00F21B82" w:rsidRPr="007B0382" w:rsidRDefault="00F21B82" w:rsidP="005E24BD">
            <w:pPr>
              <w:autoSpaceDE w:val="0"/>
              <w:autoSpaceDN w:val="0"/>
              <w:adjustRightInd w:val="0"/>
              <w:jc w:val="center"/>
              <w:rPr>
                <w:b/>
                <w:sz w:val="24"/>
                <w:szCs w:val="24"/>
              </w:rPr>
            </w:pPr>
            <w:r w:rsidRPr="007B0382">
              <w:rPr>
                <w:b/>
                <w:sz w:val="24"/>
                <w:szCs w:val="24"/>
              </w:rPr>
              <w:lastRenderedPageBreak/>
              <w:t>Вид контроля</w:t>
            </w:r>
          </w:p>
        </w:tc>
        <w:tc>
          <w:tcPr>
            <w:tcW w:w="4819" w:type="dxa"/>
            <w:tcBorders>
              <w:top w:val="single" w:sz="4" w:space="0" w:color="auto"/>
              <w:bottom w:val="single" w:sz="4" w:space="0" w:color="auto"/>
            </w:tcBorders>
          </w:tcPr>
          <w:p w:rsidR="00F21B82" w:rsidRPr="007B0382" w:rsidRDefault="00F21B82" w:rsidP="005E24BD">
            <w:pPr>
              <w:autoSpaceDE w:val="0"/>
              <w:autoSpaceDN w:val="0"/>
              <w:adjustRightInd w:val="0"/>
              <w:jc w:val="center"/>
              <w:rPr>
                <w:b/>
                <w:sz w:val="24"/>
                <w:szCs w:val="24"/>
              </w:rPr>
            </w:pPr>
            <w:proofErr w:type="gramStart"/>
            <w:r w:rsidRPr="007B0382">
              <w:rPr>
                <w:b/>
                <w:sz w:val="24"/>
                <w:szCs w:val="24"/>
              </w:rPr>
              <w:t>Содержание  работ</w:t>
            </w:r>
            <w:proofErr w:type="gramEnd"/>
            <w:r w:rsidRPr="007B0382">
              <w:rPr>
                <w:b/>
                <w:sz w:val="24"/>
                <w:szCs w:val="24"/>
              </w:rPr>
              <w:t xml:space="preserve"> при контроле</w:t>
            </w:r>
          </w:p>
        </w:tc>
        <w:tc>
          <w:tcPr>
            <w:tcW w:w="3838" w:type="dxa"/>
            <w:tcBorders>
              <w:top w:val="single" w:sz="4" w:space="0" w:color="auto"/>
              <w:bottom w:val="single" w:sz="4" w:space="0" w:color="auto"/>
            </w:tcBorders>
          </w:tcPr>
          <w:p w:rsidR="00F21B82" w:rsidRPr="007B0382" w:rsidRDefault="00F21B82" w:rsidP="005E24BD">
            <w:pPr>
              <w:autoSpaceDE w:val="0"/>
              <w:autoSpaceDN w:val="0"/>
              <w:adjustRightInd w:val="0"/>
              <w:jc w:val="center"/>
              <w:rPr>
                <w:b/>
                <w:sz w:val="24"/>
                <w:szCs w:val="24"/>
              </w:rPr>
            </w:pPr>
            <w:r w:rsidRPr="007B0382">
              <w:rPr>
                <w:b/>
                <w:sz w:val="24"/>
                <w:szCs w:val="24"/>
              </w:rPr>
              <w:t>Ответственный за проведение</w:t>
            </w:r>
          </w:p>
        </w:tc>
        <w:tc>
          <w:tcPr>
            <w:tcW w:w="4242" w:type="dxa"/>
            <w:tcBorders>
              <w:top w:val="single" w:sz="4" w:space="0" w:color="auto"/>
              <w:bottom w:val="single" w:sz="4" w:space="0" w:color="auto"/>
            </w:tcBorders>
          </w:tcPr>
          <w:p w:rsidR="00F21B82" w:rsidRPr="007B0382" w:rsidRDefault="00F21B82" w:rsidP="005E24BD">
            <w:pPr>
              <w:autoSpaceDE w:val="0"/>
              <w:autoSpaceDN w:val="0"/>
              <w:adjustRightInd w:val="0"/>
              <w:jc w:val="center"/>
              <w:rPr>
                <w:b/>
                <w:sz w:val="24"/>
                <w:szCs w:val="24"/>
              </w:rPr>
            </w:pPr>
            <w:r w:rsidRPr="007B0382">
              <w:rPr>
                <w:b/>
                <w:sz w:val="24"/>
                <w:szCs w:val="24"/>
              </w:rPr>
              <w:t>Периодичность</w:t>
            </w:r>
          </w:p>
        </w:tc>
      </w:tr>
      <w:tr w:rsidR="00F21B82" w:rsidTr="004E3C5C">
        <w:trPr>
          <w:trHeight w:val="268"/>
        </w:trPr>
        <w:tc>
          <w:tcPr>
            <w:tcW w:w="2235" w:type="dxa"/>
            <w:tcBorders>
              <w:top w:val="single" w:sz="4" w:space="0" w:color="auto"/>
              <w:bottom w:val="single" w:sz="4" w:space="0" w:color="auto"/>
            </w:tcBorders>
          </w:tcPr>
          <w:p w:rsidR="00C84DB2" w:rsidRDefault="00C84DB2" w:rsidP="005E24BD">
            <w:pPr>
              <w:autoSpaceDE w:val="0"/>
              <w:autoSpaceDN w:val="0"/>
              <w:adjustRightInd w:val="0"/>
              <w:jc w:val="center"/>
              <w:rPr>
                <w:b/>
                <w:i/>
              </w:rPr>
            </w:pPr>
          </w:p>
          <w:p w:rsidR="00C84DB2" w:rsidRDefault="00C84DB2" w:rsidP="005E24BD">
            <w:pPr>
              <w:autoSpaceDE w:val="0"/>
              <w:autoSpaceDN w:val="0"/>
              <w:adjustRightInd w:val="0"/>
              <w:jc w:val="center"/>
              <w:rPr>
                <w:b/>
                <w:i/>
              </w:rPr>
            </w:pPr>
          </w:p>
          <w:p w:rsidR="00C84DB2" w:rsidRDefault="00C84DB2" w:rsidP="005E24BD">
            <w:pPr>
              <w:autoSpaceDE w:val="0"/>
              <w:autoSpaceDN w:val="0"/>
              <w:adjustRightInd w:val="0"/>
              <w:jc w:val="center"/>
              <w:rPr>
                <w:b/>
                <w:i/>
              </w:rPr>
            </w:pPr>
          </w:p>
          <w:p w:rsidR="00C84DB2" w:rsidRDefault="00C84DB2" w:rsidP="005E24BD">
            <w:pPr>
              <w:autoSpaceDE w:val="0"/>
              <w:autoSpaceDN w:val="0"/>
              <w:adjustRightInd w:val="0"/>
              <w:jc w:val="center"/>
              <w:rPr>
                <w:b/>
                <w:i/>
              </w:rPr>
            </w:pPr>
          </w:p>
          <w:p w:rsidR="00C84DB2" w:rsidRDefault="00C84DB2" w:rsidP="005E24BD">
            <w:pPr>
              <w:autoSpaceDE w:val="0"/>
              <w:autoSpaceDN w:val="0"/>
              <w:adjustRightInd w:val="0"/>
              <w:jc w:val="center"/>
              <w:rPr>
                <w:b/>
                <w:i/>
              </w:rPr>
            </w:pPr>
          </w:p>
          <w:p w:rsidR="00C84DB2" w:rsidRDefault="00C84DB2" w:rsidP="005E24BD">
            <w:pPr>
              <w:autoSpaceDE w:val="0"/>
              <w:autoSpaceDN w:val="0"/>
              <w:adjustRightInd w:val="0"/>
              <w:jc w:val="center"/>
              <w:rPr>
                <w:b/>
                <w:i/>
              </w:rPr>
            </w:pPr>
          </w:p>
          <w:p w:rsidR="00F21B82" w:rsidRPr="00E7430A" w:rsidRDefault="00F21B82" w:rsidP="005E24BD">
            <w:pPr>
              <w:autoSpaceDE w:val="0"/>
              <w:autoSpaceDN w:val="0"/>
              <w:adjustRightInd w:val="0"/>
              <w:jc w:val="center"/>
              <w:rPr>
                <w:b/>
                <w:i/>
              </w:rPr>
            </w:pPr>
            <w:r w:rsidRPr="00E7430A">
              <w:rPr>
                <w:b/>
                <w:i/>
              </w:rPr>
              <w:t>Операционный контроль строительных процессов или производственных операций</w:t>
            </w:r>
          </w:p>
        </w:tc>
        <w:tc>
          <w:tcPr>
            <w:tcW w:w="4819" w:type="dxa"/>
            <w:tcBorders>
              <w:top w:val="single" w:sz="4" w:space="0" w:color="auto"/>
              <w:bottom w:val="single" w:sz="4" w:space="0" w:color="auto"/>
            </w:tcBorders>
          </w:tcPr>
          <w:p w:rsidR="007B0382" w:rsidRPr="00E23D1C" w:rsidRDefault="007B0382" w:rsidP="00C84DB2">
            <w:pPr>
              <w:ind w:firstLine="317"/>
              <w:rPr>
                <w:b/>
                <w:sz w:val="23"/>
                <w:szCs w:val="23"/>
              </w:rPr>
            </w:pPr>
            <w:r w:rsidRPr="00E23D1C">
              <w:rPr>
                <w:rStyle w:val="10pt"/>
                <w:rFonts w:ascii="Times New Roman" w:hAnsi="Times New Roman" w:cs="Times New Roman"/>
                <w:b w:val="0"/>
                <w:color w:val="auto"/>
                <w:sz w:val="23"/>
                <w:szCs w:val="23"/>
              </w:rPr>
              <w:t>Проверка соотв</w:t>
            </w:r>
            <w:r w:rsidR="00C84DB2" w:rsidRPr="00E23D1C">
              <w:rPr>
                <w:rStyle w:val="10pt"/>
                <w:rFonts w:ascii="Times New Roman" w:hAnsi="Times New Roman" w:cs="Times New Roman"/>
                <w:b w:val="0"/>
                <w:color w:val="auto"/>
                <w:sz w:val="23"/>
                <w:szCs w:val="23"/>
              </w:rPr>
              <w:t xml:space="preserve">етствия выполнения строительных </w:t>
            </w:r>
            <w:r w:rsidRPr="00E23D1C">
              <w:rPr>
                <w:rStyle w:val="10pt"/>
                <w:rFonts w:ascii="Times New Roman" w:hAnsi="Times New Roman" w:cs="Times New Roman"/>
                <w:b w:val="0"/>
                <w:color w:val="auto"/>
                <w:sz w:val="23"/>
                <w:szCs w:val="23"/>
              </w:rPr>
              <w:t>процессо</w:t>
            </w:r>
            <w:r w:rsidR="00C84DB2" w:rsidRPr="00E23D1C">
              <w:rPr>
                <w:rStyle w:val="10pt"/>
                <w:rFonts w:ascii="Times New Roman" w:hAnsi="Times New Roman" w:cs="Times New Roman"/>
                <w:b w:val="0"/>
                <w:color w:val="auto"/>
                <w:sz w:val="23"/>
                <w:szCs w:val="23"/>
              </w:rPr>
              <w:t xml:space="preserve">в или производственных операций </w:t>
            </w:r>
            <w:r w:rsidRPr="00E23D1C">
              <w:rPr>
                <w:rStyle w:val="10pt"/>
                <w:rFonts w:ascii="Times New Roman" w:hAnsi="Times New Roman" w:cs="Times New Roman"/>
                <w:b w:val="0"/>
                <w:color w:val="auto"/>
                <w:sz w:val="23"/>
                <w:szCs w:val="23"/>
              </w:rPr>
              <w:t>требованиям проектной, нормативной документации, осуществляемый в процессе их выполнения.</w:t>
            </w:r>
          </w:p>
          <w:p w:rsidR="00F21B82" w:rsidRPr="00E23D1C" w:rsidRDefault="00F21B82" w:rsidP="007B0382">
            <w:pPr>
              <w:ind w:left="33"/>
              <w:rPr>
                <w:sz w:val="23"/>
                <w:szCs w:val="23"/>
              </w:rPr>
            </w:pPr>
          </w:p>
        </w:tc>
        <w:tc>
          <w:tcPr>
            <w:tcW w:w="3838" w:type="dxa"/>
            <w:tcBorders>
              <w:top w:val="single" w:sz="4" w:space="0" w:color="auto"/>
              <w:bottom w:val="single" w:sz="4" w:space="0" w:color="auto"/>
            </w:tcBorders>
          </w:tcPr>
          <w:p w:rsidR="00F21B82" w:rsidRPr="00E23D1C" w:rsidRDefault="00256D06" w:rsidP="00CB12B2">
            <w:pPr>
              <w:ind w:firstLine="34"/>
              <w:rPr>
                <w:sz w:val="23"/>
                <w:szCs w:val="23"/>
              </w:rPr>
            </w:pPr>
            <w:r w:rsidRPr="00E23D1C">
              <w:rPr>
                <w:rStyle w:val="10pt"/>
                <w:rFonts w:ascii="Times New Roman" w:hAnsi="Times New Roman" w:cs="Times New Roman"/>
                <w:b w:val="0"/>
                <w:color w:val="auto"/>
                <w:sz w:val="23"/>
                <w:szCs w:val="23"/>
              </w:rPr>
              <w:t>Юридическое лицо, индивидуальный</w:t>
            </w:r>
            <w:r w:rsidRPr="00E23D1C">
              <w:rPr>
                <w:rStyle w:val="10pt"/>
                <w:rFonts w:ascii="Times New Roman" w:hAnsi="Times New Roman" w:cs="Times New Roman"/>
                <w:b w:val="0"/>
                <w:color w:val="auto"/>
                <w:sz w:val="23"/>
                <w:szCs w:val="23"/>
              </w:rPr>
              <w:br/>
              <w:t>предприниматель, осуществляющий</w:t>
            </w:r>
            <w:r w:rsidRPr="00E23D1C">
              <w:rPr>
                <w:rStyle w:val="10pt"/>
                <w:rFonts w:ascii="Times New Roman" w:hAnsi="Times New Roman" w:cs="Times New Roman"/>
                <w:b w:val="0"/>
                <w:color w:val="auto"/>
                <w:sz w:val="23"/>
                <w:szCs w:val="23"/>
              </w:rPr>
              <w:br/>
              <w:t xml:space="preserve">строительство, </w:t>
            </w:r>
            <w:proofErr w:type="gramStart"/>
            <w:r w:rsidRPr="00E23D1C">
              <w:rPr>
                <w:rStyle w:val="10pt"/>
                <w:rFonts w:ascii="Times New Roman" w:hAnsi="Times New Roman" w:cs="Times New Roman"/>
                <w:b w:val="0"/>
                <w:color w:val="auto"/>
                <w:sz w:val="23"/>
                <w:szCs w:val="23"/>
              </w:rPr>
              <w:t>реконструкцию,</w:t>
            </w:r>
            <w:r w:rsidRPr="00E23D1C">
              <w:rPr>
                <w:rStyle w:val="10pt"/>
                <w:rFonts w:ascii="Times New Roman" w:hAnsi="Times New Roman" w:cs="Times New Roman"/>
                <w:b w:val="0"/>
                <w:color w:val="auto"/>
                <w:sz w:val="23"/>
                <w:szCs w:val="23"/>
              </w:rPr>
              <w:br/>
              <w:t>капитальный</w:t>
            </w:r>
            <w:proofErr w:type="gramEnd"/>
            <w:r w:rsidRPr="00E23D1C">
              <w:rPr>
                <w:rStyle w:val="10pt"/>
                <w:rFonts w:ascii="Times New Roman" w:hAnsi="Times New Roman" w:cs="Times New Roman"/>
                <w:b w:val="0"/>
                <w:color w:val="auto"/>
                <w:sz w:val="23"/>
                <w:szCs w:val="23"/>
              </w:rPr>
              <w:t xml:space="preserve"> ремонт объектов</w:t>
            </w:r>
            <w:r w:rsidRPr="00E23D1C">
              <w:rPr>
                <w:rStyle w:val="10pt"/>
                <w:rFonts w:ascii="Times New Roman" w:hAnsi="Times New Roman" w:cs="Times New Roman"/>
                <w:b w:val="0"/>
                <w:color w:val="auto"/>
                <w:sz w:val="23"/>
                <w:szCs w:val="23"/>
              </w:rPr>
              <w:br/>
              <w:t>капитального строительства</w:t>
            </w:r>
            <w:r w:rsidRPr="00E23D1C">
              <w:rPr>
                <w:rStyle w:val="10pt"/>
                <w:rFonts w:ascii="Times New Roman" w:hAnsi="Times New Roman" w:cs="Times New Roman"/>
                <w:b w:val="0"/>
                <w:color w:val="auto"/>
                <w:sz w:val="23"/>
                <w:szCs w:val="23"/>
              </w:rPr>
              <w:br/>
              <w:t>(Организация операционного контроля и надзор за его осуществлением возлагаются на</w:t>
            </w:r>
            <w:r>
              <w:rPr>
                <w:rStyle w:val="10pt"/>
                <w:rFonts w:ascii="Times New Roman" w:hAnsi="Times New Roman" w:cs="Times New Roman"/>
                <w:b w:val="0"/>
                <w:color w:val="auto"/>
                <w:sz w:val="23"/>
                <w:szCs w:val="23"/>
              </w:rPr>
              <w:t xml:space="preserve"> </w:t>
            </w:r>
            <w:r w:rsidRPr="00E23D1C">
              <w:rPr>
                <w:rStyle w:val="10pt"/>
                <w:rFonts w:ascii="Times New Roman" w:hAnsi="Times New Roman" w:cs="Times New Roman"/>
                <w:b w:val="0"/>
                <w:color w:val="auto"/>
                <w:sz w:val="23"/>
                <w:szCs w:val="23"/>
              </w:rPr>
              <w:t>главного инженера организации, осуществляющей строительство);</w:t>
            </w:r>
            <w:r w:rsidRPr="00E23D1C">
              <w:rPr>
                <w:rStyle w:val="10pt"/>
                <w:rFonts w:ascii="Times New Roman" w:hAnsi="Times New Roman" w:cs="Times New Roman"/>
                <w:b w:val="0"/>
                <w:color w:val="auto"/>
                <w:sz w:val="23"/>
                <w:szCs w:val="23"/>
              </w:rPr>
              <w:br/>
              <w:t>организация заказчик;</w:t>
            </w:r>
            <w:r w:rsidRPr="00E23D1C">
              <w:rPr>
                <w:rStyle w:val="10pt"/>
                <w:rFonts w:ascii="Times New Roman" w:hAnsi="Times New Roman" w:cs="Times New Roman"/>
                <w:b w:val="0"/>
                <w:color w:val="auto"/>
                <w:sz w:val="23"/>
                <w:szCs w:val="23"/>
              </w:rPr>
              <w:br/>
              <w:t>организация застройщик;</w:t>
            </w:r>
            <w:r w:rsidRPr="00E23D1C">
              <w:rPr>
                <w:rStyle w:val="10pt"/>
                <w:rFonts w:ascii="Times New Roman" w:hAnsi="Times New Roman" w:cs="Times New Roman"/>
                <w:b w:val="0"/>
                <w:color w:val="auto"/>
                <w:sz w:val="23"/>
                <w:szCs w:val="23"/>
              </w:rPr>
              <w:br/>
              <w:t>комиссия внутреннего контроля,</w:t>
            </w:r>
            <w:r w:rsidRPr="00E23D1C">
              <w:rPr>
                <w:rStyle w:val="10pt"/>
                <w:rFonts w:ascii="Times New Roman" w:hAnsi="Times New Roman" w:cs="Times New Roman"/>
                <w:b w:val="0"/>
                <w:color w:val="auto"/>
                <w:sz w:val="23"/>
                <w:szCs w:val="23"/>
              </w:rPr>
              <w:br/>
              <w:t>назначенная руководителем</w:t>
            </w:r>
            <w:r w:rsidRPr="00E23D1C">
              <w:rPr>
                <w:rStyle w:val="10pt"/>
                <w:rFonts w:ascii="Times New Roman" w:hAnsi="Times New Roman" w:cs="Times New Roman"/>
                <w:b w:val="0"/>
                <w:color w:val="auto"/>
                <w:sz w:val="23"/>
                <w:szCs w:val="23"/>
              </w:rPr>
              <w:br/>
              <w:t>строительной организации</w:t>
            </w:r>
            <w:r w:rsidRPr="00E23D1C">
              <w:rPr>
                <w:sz w:val="23"/>
                <w:szCs w:val="23"/>
              </w:rPr>
              <w:t>.</w:t>
            </w:r>
          </w:p>
          <w:p w:rsidR="00F21B82" w:rsidRPr="00E23D1C" w:rsidRDefault="00F21B82" w:rsidP="00CB12B2">
            <w:pPr>
              <w:ind w:firstLine="34"/>
              <w:rPr>
                <w:sz w:val="23"/>
                <w:szCs w:val="23"/>
              </w:rPr>
            </w:pPr>
          </w:p>
          <w:p w:rsidR="00F21B82" w:rsidRPr="00E23D1C" w:rsidRDefault="00F21B82" w:rsidP="00CB12B2">
            <w:pPr>
              <w:ind w:firstLine="34"/>
              <w:rPr>
                <w:sz w:val="23"/>
                <w:szCs w:val="23"/>
              </w:rPr>
            </w:pPr>
          </w:p>
        </w:tc>
        <w:tc>
          <w:tcPr>
            <w:tcW w:w="4242" w:type="dxa"/>
            <w:tcBorders>
              <w:top w:val="single" w:sz="4" w:space="0" w:color="auto"/>
              <w:bottom w:val="single" w:sz="4" w:space="0" w:color="auto"/>
            </w:tcBorders>
          </w:tcPr>
          <w:p w:rsidR="00F21B82" w:rsidRPr="00E23D1C" w:rsidRDefault="007B0382" w:rsidP="00CB12B2">
            <w:pPr>
              <w:autoSpaceDE w:val="0"/>
              <w:autoSpaceDN w:val="0"/>
              <w:adjustRightInd w:val="0"/>
              <w:ind w:firstLine="34"/>
              <w:rPr>
                <w:sz w:val="23"/>
                <w:szCs w:val="23"/>
              </w:rPr>
            </w:pPr>
            <w:r w:rsidRPr="00E23D1C">
              <w:rPr>
                <w:rStyle w:val="10pt"/>
                <w:rFonts w:ascii="Times New Roman" w:hAnsi="Times New Roman" w:cs="Times New Roman"/>
                <w:b w:val="0"/>
                <w:color w:val="auto"/>
                <w:sz w:val="23"/>
                <w:szCs w:val="23"/>
              </w:rPr>
              <w:t>В соответствии с</w:t>
            </w:r>
            <w:r w:rsidRPr="00E23D1C">
              <w:rPr>
                <w:rStyle w:val="10pt"/>
                <w:rFonts w:ascii="Times New Roman" w:hAnsi="Times New Roman" w:cs="Times New Roman"/>
                <w:b w:val="0"/>
                <w:color w:val="auto"/>
                <w:sz w:val="23"/>
                <w:szCs w:val="23"/>
              </w:rPr>
              <w:br/>
              <w:t>технологией</w:t>
            </w:r>
            <w:r w:rsidRPr="00E23D1C">
              <w:rPr>
                <w:rStyle w:val="10pt"/>
                <w:rFonts w:ascii="Times New Roman" w:hAnsi="Times New Roman" w:cs="Times New Roman"/>
                <w:b w:val="0"/>
                <w:color w:val="auto"/>
                <w:sz w:val="23"/>
                <w:szCs w:val="23"/>
              </w:rPr>
              <w:br/>
              <w:t>строительства в</w:t>
            </w:r>
            <w:r w:rsidRPr="00E23D1C">
              <w:rPr>
                <w:rStyle w:val="10pt"/>
                <w:rFonts w:ascii="Times New Roman" w:hAnsi="Times New Roman" w:cs="Times New Roman"/>
                <w:b w:val="0"/>
                <w:color w:val="auto"/>
                <w:sz w:val="23"/>
                <w:szCs w:val="23"/>
              </w:rPr>
              <w:br/>
              <w:t>соответствии со схемами</w:t>
            </w:r>
            <w:r w:rsidRPr="00E23D1C">
              <w:rPr>
                <w:rStyle w:val="10pt"/>
                <w:rFonts w:ascii="Times New Roman" w:hAnsi="Times New Roman" w:cs="Times New Roman"/>
                <w:b w:val="0"/>
                <w:color w:val="auto"/>
                <w:sz w:val="23"/>
                <w:szCs w:val="23"/>
              </w:rPr>
              <w:br/>
              <w:t>операционного контроля</w:t>
            </w:r>
            <w:r w:rsidRPr="00E23D1C">
              <w:rPr>
                <w:rStyle w:val="10pt"/>
                <w:rFonts w:ascii="Times New Roman" w:hAnsi="Times New Roman" w:cs="Times New Roman"/>
                <w:b w:val="0"/>
                <w:color w:val="auto"/>
                <w:sz w:val="23"/>
                <w:szCs w:val="23"/>
              </w:rPr>
              <w:br/>
              <w:t>качества на выполнение</w:t>
            </w:r>
            <w:r w:rsidRPr="00E23D1C">
              <w:rPr>
                <w:rStyle w:val="10pt"/>
                <w:rFonts w:ascii="Times New Roman" w:hAnsi="Times New Roman" w:cs="Times New Roman"/>
                <w:b w:val="0"/>
                <w:color w:val="auto"/>
                <w:sz w:val="23"/>
                <w:szCs w:val="23"/>
              </w:rPr>
              <w:br/>
              <w:t>соответствующего вида</w:t>
            </w:r>
            <w:r w:rsidRPr="00E23D1C">
              <w:rPr>
                <w:rStyle w:val="10pt"/>
                <w:rFonts w:ascii="Times New Roman" w:hAnsi="Times New Roman" w:cs="Times New Roman"/>
                <w:b w:val="0"/>
                <w:color w:val="auto"/>
                <w:sz w:val="23"/>
                <w:szCs w:val="23"/>
              </w:rPr>
              <w:br/>
              <w:t xml:space="preserve">работ, </w:t>
            </w:r>
            <w:proofErr w:type="gramStart"/>
            <w:r w:rsidRPr="00E23D1C">
              <w:rPr>
                <w:rStyle w:val="10pt"/>
                <w:rFonts w:ascii="Times New Roman" w:hAnsi="Times New Roman" w:cs="Times New Roman"/>
                <w:b w:val="0"/>
                <w:color w:val="auto"/>
                <w:sz w:val="23"/>
                <w:szCs w:val="23"/>
              </w:rPr>
              <w:t>договором,</w:t>
            </w:r>
            <w:r w:rsidRPr="00E23D1C">
              <w:rPr>
                <w:rStyle w:val="10pt"/>
                <w:rFonts w:ascii="Times New Roman" w:hAnsi="Times New Roman" w:cs="Times New Roman"/>
                <w:b w:val="0"/>
                <w:color w:val="auto"/>
                <w:sz w:val="23"/>
                <w:szCs w:val="23"/>
              </w:rPr>
              <w:br/>
              <w:t>требованиями</w:t>
            </w:r>
            <w:proofErr w:type="gramEnd"/>
            <w:r w:rsidRPr="00E23D1C">
              <w:rPr>
                <w:rStyle w:val="10pt"/>
                <w:rFonts w:ascii="Times New Roman" w:hAnsi="Times New Roman" w:cs="Times New Roman"/>
                <w:b w:val="0"/>
                <w:color w:val="auto"/>
                <w:sz w:val="23"/>
                <w:szCs w:val="23"/>
              </w:rPr>
              <w:t xml:space="preserve"> проектной,</w:t>
            </w:r>
            <w:r w:rsidRPr="00E23D1C">
              <w:rPr>
                <w:rStyle w:val="10pt"/>
                <w:rFonts w:ascii="Times New Roman" w:hAnsi="Times New Roman" w:cs="Times New Roman"/>
                <w:b w:val="0"/>
                <w:color w:val="auto"/>
                <w:sz w:val="23"/>
                <w:szCs w:val="23"/>
              </w:rPr>
              <w:br/>
              <w:t>нормативной</w:t>
            </w:r>
            <w:r w:rsidRPr="00E23D1C">
              <w:rPr>
                <w:rStyle w:val="10pt"/>
                <w:rFonts w:ascii="Times New Roman" w:hAnsi="Times New Roman" w:cs="Times New Roman"/>
                <w:b w:val="0"/>
                <w:color w:val="auto"/>
                <w:sz w:val="23"/>
                <w:szCs w:val="23"/>
              </w:rPr>
              <w:br/>
              <w:t>документации</w:t>
            </w:r>
            <w:r w:rsidR="005C6BA8">
              <w:rPr>
                <w:rStyle w:val="10pt"/>
                <w:rFonts w:ascii="Times New Roman" w:hAnsi="Times New Roman" w:cs="Times New Roman"/>
                <w:b w:val="0"/>
                <w:color w:val="auto"/>
                <w:sz w:val="23"/>
                <w:szCs w:val="23"/>
              </w:rPr>
              <w:t xml:space="preserve"> и стандартов НОСТРОЙ на процессы выполнения работ.</w:t>
            </w:r>
          </w:p>
        </w:tc>
      </w:tr>
      <w:tr w:rsidR="00F21B82" w:rsidTr="004E3C5C">
        <w:trPr>
          <w:trHeight w:val="75"/>
        </w:trPr>
        <w:tc>
          <w:tcPr>
            <w:tcW w:w="2235" w:type="dxa"/>
            <w:tcBorders>
              <w:bottom w:val="single" w:sz="4" w:space="0" w:color="auto"/>
            </w:tcBorders>
          </w:tcPr>
          <w:p w:rsidR="00C84DB2" w:rsidRDefault="00C84DB2" w:rsidP="005E24BD">
            <w:pPr>
              <w:autoSpaceDE w:val="0"/>
              <w:autoSpaceDN w:val="0"/>
              <w:adjustRightInd w:val="0"/>
              <w:jc w:val="center"/>
              <w:rPr>
                <w:b/>
                <w:i/>
              </w:rPr>
            </w:pPr>
          </w:p>
          <w:p w:rsidR="00C84DB2" w:rsidRDefault="00C84DB2" w:rsidP="005E24BD">
            <w:pPr>
              <w:autoSpaceDE w:val="0"/>
              <w:autoSpaceDN w:val="0"/>
              <w:adjustRightInd w:val="0"/>
              <w:jc w:val="center"/>
              <w:rPr>
                <w:b/>
                <w:i/>
              </w:rPr>
            </w:pPr>
          </w:p>
          <w:p w:rsidR="00C84DB2" w:rsidRDefault="00C84DB2" w:rsidP="005E24BD">
            <w:pPr>
              <w:autoSpaceDE w:val="0"/>
              <w:autoSpaceDN w:val="0"/>
              <w:adjustRightInd w:val="0"/>
              <w:jc w:val="center"/>
              <w:rPr>
                <w:b/>
                <w:i/>
              </w:rPr>
            </w:pPr>
          </w:p>
          <w:p w:rsidR="00C84DB2" w:rsidRDefault="00C84DB2" w:rsidP="005E24BD">
            <w:pPr>
              <w:autoSpaceDE w:val="0"/>
              <w:autoSpaceDN w:val="0"/>
              <w:adjustRightInd w:val="0"/>
              <w:jc w:val="center"/>
              <w:rPr>
                <w:b/>
                <w:i/>
              </w:rPr>
            </w:pPr>
          </w:p>
          <w:p w:rsidR="00C84DB2" w:rsidRDefault="00C84DB2" w:rsidP="005E24BD">
            <w:pPr>
              <w:autoSpaceDE w:val="0"/>
              <w:autoSpaceDN w:val="0"/>
              <w:adjustRightInd w:val="0"/>
              <w:jc w:val="center"/>
              <w:rPr>
                <w:b/>
                <w:i/>
              </w:rPr>
            </w:pPr>
          </w:p>
          <w:p w:rsidR="00C84DB2" w:rsidRDefault="00C84DB2" w:rsidP="005E24BD">
            <w:pPr>
              <w:autoSpaceDE w:val="0"/>
              <w:autoSpaceDN w:val="0"/>
              <w:adjustRightInd w:val="0"/>
              <w:jc w:val="center"/>
              <w:rPr>
                <w:b/>
                <w:i/>
              </w:rPr>
            </w:pPr>
          </w:p>
          <w:p w:rsidR="00F21B82" w:rsidRPr="00E7430A" w:rsidRDefault="00F21B82" w:rsidP="005E24BD">
            <w:pPr>
              <w:autoSpaceDE w:val="0"/>
              <w:autoSpaceDN w:val="0"/>
              <w:adjustRightInd w:val="0"/>
              <w:jc w:val="center"/>
              <w:rPr>
                <w:b/>
                <w:i/>
              </w:rPr>
            </w:pPr>
            <w:r w:rsidRPr="00E7430A">
              <w:rPr>
                <w:b/>
                <w:i/>
              </w:rPr>
              <w:t>Лабораторный контроль</w:t>
            </w:r>
          </w:p>
        </w:tc>
        <w:tc>
          <w:tcPr>
            <w:tcW w:w="4819" w:type="dxa"/>
            <w:tcBorders>
              <w:bottom w:val="single" w:sz="4" w:space="0" w:color="auto"/>
            </w:tcBorders>
          </w:tcPr>
          <w:p w:rsidR="00F21B82" w:rsidRPr="00E23D1C" w:rsidRDefault="00F21B82" w:rsidP="005E24BD">
            <w:pPr>
              <w:autoSpaceDE w:val="0"/>
              <w:autoSpaceDN w:val="0"/>
              <w:adjustRightInd w:val="0"/>
              <w:jc w:val="both"/>
              <w:rPr>
                <w:sz w:val="23"/>
                <w:szCs w:val="23"/>
              </w:rPr>
            </w:pPr>
            <w:r w:rsidRPr="00E23D1C">
              <w:rPr>
                <w:sz w:val="23"/>
                <w:szCs w:val="23"/>
              </w:rPr>
              <w:t>Оценка соответствия материалов, оборудования, изделий, строительных конструкций и элементов технологических систем, осуществляемая в форме испытаний, проводится:</w:t>
            </w:r>
          </w:p>
          <w:p w:rsidR="00F21B82" w:rsidRPr="00E23D1C" w:rsidRDefault="00F21B82" w:rsidP="00F21B82">
            <w:pPr>
              <w:numPr>
                <w:ilvl w:val="0"/>
                <w:numId w:val="12"/>
              </w:numPr>
              <w:autoSpaceDE w:val="0"/>
              <w:autoSpaceDN w:val="0"/>
              <w:adjustRightInd w:val="0"/>
              <w:jc w:val="both"/>
              <w:rPr>
                <w:sz w:val="23"/>
                <w:szCs w:val="23"/>
              </w:rPr>
            </w:pPr>
            <w:r w:rsidRPr="00E23D1C">
              <w:rPr>
                <w:sz w:val="23"/>
                <w:szCs w:val="23"/>
              </w:rPr>
              <w:t>при входном контроле материалов, оборудования, изделий, строительных конструкций и элементов технологических систем;</w:t>
            </w:r>
          </w:p>
          <w:p w:rsidR="00F21B82" w:rsidRPr="00E23D1C" w:rsidRDefault="00F21B82" w:rsidP="00F21B82">
            <w:pPr>
              <w:numPr>
                <w:ilvl w:val="0"/>
                <w:numId w:val="12"/>
              </w:numPr>
              <w:autoSpaceDE w:val="0"/>
              <w:autoSpaceDN w:val="0"/>
              <w:adjustRightInd w:val="0"/>
              <w:jc w:val="both"/>
              <w:rPr>
                <w:sz w:val="23"/>
                <w:szCs w:val="23"/>
              </w:rPr>
            </w:pPr>
            <w:r w:rsidRPr="00E23D1C">
              <w:rPr>
                <w:sz w:val="23"/>
                <w:szCs w:val="23"/>
              </w:rPr>
              <w:t>в ходе изготовления;</w:t>
            </w:r>
          </w:p>
          <w:p w:rsidR="00E23D1C" w:rsidRDefault="00F21B82" w:rsidP="00E23D1C">
            <w:pPr>
              <w:autoSpaceDE w:val="0"/>
              <w:autoSpaceDN w:val="0"/>
              <w:adjustRightInd w:val="0"/>
              <w:jc w:val="both"/>
            </w:pPr>
            <w:r w:rsidRPr="00E23D1C">
              <w:rPr>
                <w:sz w:val="23"/>
                <w:szCs w:val="23"/>
              </w:rPr>
              <w:t>Результаты приемосдаточных испытаний должны быть документально оформлены с указанием:</w:t>
            </w:r>
          </w:p>
          <w:p w:rsidR="004E3C5C" w:rsidRPr="00E23D1C" w:rsidRDefault="00E23D1C" w:rsidP="004E3C5C">
            <w:pPr>
              <w:pStyle w:val="af"/>
              <w:numPr>
                <w:ilvl w:val="0"/>
                <w:numId w:val="41"/>
              </w:numPr>
              <w:autoSpaceDE w:val="0"/>
              <w:autoSpaceDN w:val="0"/>
              <w:adjustRightInd w:val="0"/>
              <w:jc w:val="both"/>
            </w:pPr>
            <w:r w:rsidRPr="00E23D1C">
              <w:t>программы и методики испытаний;</w:t>
            </w:r>
          </w:p>
          <w:p w:rsidR="00CE4B91" w:rsidRPr="00E23D1C" w:rsidRDefault="00CE4B91" w:rsidP="004E3C5C">
            <w:pPr>
              <w:autoSpaceDE w:val="0"/>
              <w:autoSpaceDN w:val="0"/>
              <w:adjustRightInd w:val="0"/>
              <w:ind w:left="-2235"/>
              <w:jc w:val="both"/>
              <w:rPr>
                <w:sz w:val="23"/>
                <w:szCs w:val="23"/>
              </w:rPr>
            </w:pPr>
          </w:p>
        </w:tc>
        <w:tc>
          <w:tcPr>
            <w:tcW w:w="3838" w:type="dxa"/>
            <w:tcBorders>
              <w:bottom w:val="single" w:sz="4" w:space="0" w:color="auto"/>
            </w:tcBorders>
          </w:tcPr>
          <w:p w:rsidR="00F21B82" w:rsidRPr="00E23D1C" w:rsidRDefault="00F21B82" w:rsidP="005E24BD">
            <w:pPr>
              <w:rPr>
                <w:sz w:val="23"/>
                <w:szCs w:val="23"/>
              </w:rPr>
            </w:pPr>
            <w:r w:rsidRPr="00E23D1C">
              <w:rPr>
                <w:sz w:val="23"/>
                <w:szCs w:val="23"/>
              </w:rPr>
              <w:t>Главный инженер службы Заказчика.</w:t>
            </w:r>
          </w:p>
          <w:p w:rsidR="00F21B82" w:rsidRPr="00E23D1C" w:rsidRDefault="00F21B82" w:rsidP="00903F32">
            <w:pPr>
              <w:autoSpaceDE w:val="0"/>
              <w:autoSpaceDN w:val="0"/>
              <w:adjustRightInd w:val="0"/>
              <w:ind w:firstLine="280"/>
              <w:rPr>
                <w:sz w:val="23"/>
                <w:szCs w:val="23"/>
              </w:rPr>
            </w:pPr>
            <w:r w:rsidRPr="00E23D1C">
              <w:rPr>
                <w:sz w:val="23"/>
                <w:szCs w:val="23"/>
              </w:rPr>
              <w:t xml:space="preserve">Главный инженер </w:t>
            </w:r>
            <w:r w:rsidR="00903F32">
              <w:rPr>
                <w:sz w:val="23"/>
                <w:szCs w:val="23"/>
              </w:rPr>
              <w:t>организации</w:t>
            </w:r>
            <w:r w:rsidRPr="00E23D1C">
              <w:rPr>
                <w:sz w:val="23"/>
                <w:szCs w:val="23"/>
              </w:rPr>
              <w:t>.</w:t>
            </w:r>
          </w:p>
          <w:p w:rsidR="00F21B82" w:rsidRPr="00E23D1C" w:rsidRDefault="00F21B82" w:rsidP="005E24BD">
            <w:pPr>
              <w:autoSpaceDE w:val="0"/>
              <w:autoSpaceDN w:val="0"/>
              <w:adjustRightInd w:val="0"/>
              <w:ind w:firstLine="280"/>
              <w:rPr>
                <w:sz w:val="23"/>
                <w:szCs w:val="23"/>
              </w:rPr>
            </w:pPr>
            <w:r w:rsidRPr="00E23D1C">
              <w:rPr>
                <w:sz w:val="23"/>
                <w:szCs w:val="23"/>
              </w:rPr>
              <w:t>Лаборатория, испытательное подразделение, аккредитованные в установленном порядке.</w:t>
            </w:r>
          </w:p>
          <w:p w:rsidR="00F21B82" w:rsidRPr="00E23D1C" w:rsidRDefault="00F21B82" w:rsidP="005E24BD">
            <w:pPr>
              <w:autoSpaceDE w:val="0"/>
              <w:autoSpaceDN w:val="0"/>
              <w:adjustRightInd w:val="0"/>
              <w:ind w:firstLine="280"/>
              <w:rPr>
                <w:sz w:val="23"/>
                <w:szCs w:val="23"/>
              </w:rPr>
            </w:pPr>
          </w:p>
          <w:p w:rsidR="00F21B82" w:rsidRPr="00E23D1C" w:rsidRDefault="00F21B82" w:rsidP="005E24BD">
            <w:pPr>
              <w:autoSpaceDE w:val="0"/>
              <w:autoSpaceDN w:val="0"/>
              <w:adjustRightInd w:val="0"/>
              <w:rPr>
                <w:sz w:val="23"/>
                <w:szCs w:val="23"/>
              </w:rPr>
            </w:pPr>
            <w:r w:rsidRPr="00E23D1C">
              <w:rPr>
                <w:bCs/>
                <w:sz w:val="23"/>
                <w:szCs w:val="23"/>
              </w:rPr>
              <w:t>Инженер лабо</w:t>
            </w:r>
            <w:r w:rsidR="00903F32">
              <w:rPr>
                <w:bCs/>
                <w:sz w:val="23"/>
                <w:szCs w:val="23"/>
              </w:rPr>
              <w:t xml:space="preserve">ратории, начальник </w:t>
            </w:r>
            <w:proofErr w:type="gramStart"/>
            <w:r w:rsidR="00903F32">
              <w:rPr>
                <w:bCs/>
                <w:sz w:val="23"/>
                <w:szCs w:val="23"/>
              </w:rPr>
              <w:t>лаборатории .</w:t>
            </w:r>
            <w:proofErr w:type="gramEnd"/>
          </w:p>
        </w:tc>
        <w:tc>
          <w:tcPr>
            <w:tcW w:w="4242" w:type="dxa"/>
            <w:tcBorders>
              <w:bottom w:val="single" w:sz="4" w:space="0" w:color="auto"/>
            </w:tcBorders>
          </w:tcPr>
          <w:p w:rsidR="00CB12B2" w:rsidRPr="00E23D1C" w:rsidRDefault="00CB12B2" w:rsidP="004E3C5C">
            <w:pPr>
              <w:pStyle w:val="af5"/>
              <w:rPr>
                <w:b/>
                <w:sz w:val="23"/>
                <w:szCs w:val="23"/>
              </w:rPr>
            </w:pPr>
            <w:r w:rsidRPr="00E23D1C">
              <w:rPr>
                <w:rStyle w:val="10pt"/>
                <w:rFonts w:ascii="Times New Roman" w:hAnsi="Times New Roman" w:cs="Times New Roman"/>
                <w:b w:val="0"/>
                <w:color w:val="auto"/>
                <w:sz w:val="23"/>
                <w:szCs w:val="23"/>
              </w:rPr>
              <w:t>В соответствии с</w:t>
            </w:r>
            <w:r w:rsidRPr="00E23D1C">
              <w:rPr>
                <w:rStyle w:val="10pt"/>
                <w:rFonts w:ascii="Times New Roman" w:hAnsi="Times New Roman" w:cs="Times New Roman"/>
                <w:b w:val="0"/>
                <w:color w:val="auto"/>
                <w:sz w:val="23"/>
                <w:szCs w:val="23"/>
              </w:rPr>
              <w:br/>
              <w:t>технологией</w:t>
            </w:r>
            <w:r w:rsidRPr="00E23D1C">
              <w:rPr>
                <w:rStyle w:val="10pt"/>
                <w:rFonts w:ascii="Times New Roman" w:hAnsi="Times New Roman" w:cs="Times New Roman"/>
                <w:b w:val="0"/>
                <w:color w:val="auto"/>
                <w:sz w:val="23"/>
                <w:szCs w:val="23"/>
              </w:rPr>
              <w:br/>
            </w:r>
            <w:proofErr w:type="gramStart"/>
            <w:r w:rsidRPr="00E23D1C">
              <w:rPr>
                <w:rStyle w:val="10pt"/>
                <w:rFonts w:ascii="Times New Roman" w:hAnsi="Times New Roman" w:cs="Times New Roman"/>
                <w:b w:val="0"/>
                <w:color w:val="auto"/>
                <w:sz w:val="23"/>
                <w:szCs w:val="23"/>
              </w:rPr>
              <w:t>строительства,</w:t>
            </w:r>
            <w:r w:rsidRPr="00E23D1C">
              <w:rPr>
                <w:rStyle w:val="10pt"/>
                <w:rFonts w:ascii="Times New Roman" w:hAnsi="Times New Roman" w:cs="Times New Roman"/>
                <w:b w:val="0"/>
                <w:color w:val="auto"/>
                <w:sz w:val="23"/>
                <w:szCs w:val="23"/>
              </w:rPr>
              <w:br/>
              <w:t>договором</w:t>
            </w:r>
            <w:proofErr w:type="gramEnd"/>
            <w:r w:rsidRPr="00E23D1C">
              <w:rPr>
                <w:rStyle w:val="10pt"/>
                <w:rFonts w:ascii="Times New Roman" w:hAnsi="Times New Roman" w:cs="Times New Roman"/>
                <w:b w:val="0"/>
                <w:color w:val="auto"/>
                <w:sz w:val="23"/>
                <w:szCs w:val="23"/>
              </w:rPr>
              <w:t>,</w:t>
            </w:r>
          </w:p>
          <w:p w:rsidR="00CB12B2" w:rsidRPr="00E23D1C" w:rsidRDefault="00CB12B2" w:rsidP="004E3C5C">
            <w:pPr>
              <w:pStyle w:val="af5"/>
              <w:rPr>
                <w:b/>
                <w:sz w:val="23"/>
                <w:szCs w:val="23"/>
              </w:rPr>
            </w:pPr>
            <w:r w:rsidRPr="00E23D1C">
              <w:rPr>
                <w:rStyle w:val="10pt"/>
                <w:rFonts w:ascii="Times New Roman" w:hAnsi="Times New Roman" w:cs="Times New Roman"/>
                <w:b w:val="0"/>
                <w:color w:val="auto"/>
                <w:sz w:val="23"/>
                <w:szCs w:val="23"/>
              </w:rPr>
              <w:t>требованиями проектной,</w:t>
            </w:r>
          </w:p>
          <w:p w:rsidR="00F21B82" w:rsidRPr="00E23D1C" w:rsidRDefault="00CB12B2" w:rsidP="004E3C5C">
            <w:pPr>
              <w:pStyle w:val="af5"/>
              <w:rPr>
                <w:b/>
                <w:sz w:val="23"/>
                <w:szCs w:val="23"/>
              </w:rPr>
            </w:pPr>
            <w:r w:rsidRPr="00E23D1C">
              <w:rPr>
                <w:rStyle w:val="10pt"/>
                <w:rFonts w:ascii="Times New Roman" w:hAnsi="Times New Roman" w:cs="Times New Roman"/>
                <w:b w:val="0"/>
                <w:color w:val="auto"/>
                <w:sz w:val="23"/>
                <w:szCs w:val="23"/>
              </w:rPr>
              <w:t>нормативной</w:t>
            </w:r>
            <w:r w:rsidR="005C6BA8">
              <w:rPr>
                <w:rStyle w:val="10pt"/>
                <w:rFonts w:ascii="Times New Roman" w:hAnsi="Times New Roman" w:cs="Times New Roman"/>
                <w:b w:val="0"/>
                <w:color w:val="auto"/>
                <w:sz w:val="23"/>
                <w:szCs w:val="23"/>
              </w:rPr>
              <w:t xml:space="preserve"> </w:t>
            </w:r>
            <w:r w:rsidRPr="00E23D1C">
              <w:rPr>
                <w:rStyle w:val="10pt"/>
                <w:rFonts w:ascii="Times New Roman" w:hAnsi="Times New Roman" w:cs="Times New Roman"/>
                <w:b w:val="0"/>
                <w:color w:val="auto"/>
                <w:sz w:val="23"/>
                <w:szCs w:val="23"/>
              </w:rPr>
              <w:t>документации.</w:t>
            </w:r>
          </w:p>
        </w:tc>
      </w:tr>
      <w:tr w:rsidR="004E3C5C" w:rsidTr="004E3C5C">
        <w:trPr>
          <w:trHeight w:val="298"/>
        </w:trPr>
        <w:tc>
          <w:tcPr>
            <w:tcW w:w="2235" w:type="dxa"/>
            <w:tcBorders>
              <w:top w:val="single" w:sz="4" w:space="0" w:color="auto"/>
              <w:bottom w:val="single" w:sz="4" w:space="0" w:color="auto"/>
            </w:tcBorders>
          </w:tcPr>
          <w:p w:rsidR="004E3C5C" w:rsidRPr="007B0382" w:rsidRDefault="004E3C5C" w:rsidP="004E3C5C">
            <w:pPr>
              <w:autoSpaceDE w:val="0"/>
              <w:autoSpaceDN w:val="0"/>
              <w:adjustRightInd w:val="0"/>
              <w:jc w:val="center"/>
              <w:rPr>
                <w:b/>
                <w:sz w:val="24"/>
                <w:szCs w:val="24"/>
              </w:rPr>
            </w:pPr>
            <w:r w:rsidRPr="007B0382">
              <w:rPr>
                <w:b/>
                <w:sz w:val="24"/>
                <w:szCs w:val="24"/>
              </w:rPr>
              <w:lastRenderedPageBreak/>
              <w:t>Вид контроля</w:t>
            </w:r>
          </w:p>
        </w:tc>
        <w:tc>
          <w:tcPr>
            <w:tcW w:w="4819" w:type="dxa"/>
            <w:tcBorders>
              <w:top w:val="single" w:sz="4" w:space="0" w:color="auto"/>
              <w:bottom w:val="single" w:sz="4" w:space="0" w:color="auto"/>
            </w:tcBorders>
          </w:tcPr>
          <w:p w:rsidR="004E3C5C" w:rsidRPr="007B0382" w:rsidRDefault="004E3C5C" w:rsidP="004E3C5C">
            <w:pPr>
              <w:autoSpaceDE w:val="0"/>
              <w:autoSpaceDN w:val="0"/>
              <w:adjustRightInd w:val="0"/>
              <w:jc w:val="center"/>
              <w:rPr>
                <w:b/>
                <w:sz w:val="24"/>
                <w:szCs w:val="24"/>
              </w:rPr>
            </w:pPr>
            <w:proofErr w:type="gramStart"/>
            <w:r w:rsidRPr="007B0382">
              <w:rPr>
                <w:b/>
                <w:sz w:val="24"/>
                <w:szCs w:val="24"/>
              </w:rPr>
              <w:t>Содержание  работ</w:t>
            </w:r>
            <w:proofErr w:type="gramEnd"/>
            <w:r w:rsidRPr="007B0382">
              <w:rPr>
                <w:b/>
                <w:sz w:val="24"/>
                <w:szCs w:val="24"/>
              </w:rPr>
              <w:t xml:space="preserve"> при контроле</w:t>
            </w:r>
          </w:p>
        </w:tc>
        <w:tc>
          <w:tcPr>
            <w:tcW w:w="3838" w:type="dxa"/>
            <w:tcBorders>
              <w:top w:val="single" w:sz="4" w:space="0" w:color="auto"/>
              <w:bottom w:val="single" w:sz="4" w:space="0" w:color="auto"/>
            </w:tcBorders>
          </w:tcPr>
          <w:p w:rsidR="004E3C5C" w:rsidRPr="007B0382" w:rsidRDefault="004E3C5C" w:rsidP="004E3C5C">
            <w:pPr>
              <w:autoSpaceDE w:val="0"/>
              <w:autoSpaceDN w:val="0"/>
              <w:adjustRightInd w:val="0"/>
              <w:jc w:val="center"/>
              <w:rPr>
                <w:b/>
                <w:sz w:val="24"/>
                <w:szCs w:val="24"/>
              </w:rPr>
            </w:pPr>
            <w:r w:rsidRPr="007B0382">
              <w:rPr>
                <w:b/>
                <w:sz w:val="24"/>
                <w:szCs w:val="24"/>
              </w:rPr>
              <w:t>Ответственный за проведение</w:t>
            </w:r>
          </w:p>
        </w:tc>
        <w:tc>
          <w:tcPr>
            <w:tcW w:w="4242" w:type="dxa"/>
            <w:tcBorders>
              <w:top w:val="single" w:sz="4" w:space="0" w:color="auto"/>
              <w:bottom w:val="single" w:sz="4" w:space="0" w:color="auto"/>
            </w:tcBorders>
          </w:tcPr>
          <w:p w:rsidR="004E3C5C" w:rsidRPr="007B0382" w:rsidRDefault="004E3C5C" w:rsidP="004E3C5C">
            <w:pPr>
              <w:autoSpaceDE w:val="0"/>
              <w:autoSpaceDN w:val="0"/>
              <w:adjustRightInd w:val="0"/>
              <w:jc w:val="center"/>
              <w:rPr>
                <w:b/>
                <w:sz w:val="24"/>
                <w:szCs w:val="24"/>
              </w:rPr>
            </w:pPr>
            <w:r w:rsidRPr="007B0382">
              <w:rPr>
                <w:b/>
                <w:sz w:val="24"/>
                <w:szCs w:val="24"/>
              </w:rPr>
              <w:t>Периодичность</w:t>
            </w:r>
          </w:p>
        </w:tc>
      </w:tr>
      <w:tr w:rsidR="004E3C5C" w:rsidTr="004E3C5C">
        <w:trPr>
          <w:trHeight w:val="4245"/>
        </w:trPr>
        <w:tc>
          <w:tcPr>
            <w:tcW w:w="2235" w:type="dxa"/>
            <w:tcBorders>
              <w:top w:val="single" w:sz="4" w:space="0" w:color="auto"/>
              <w:bottom w:val="single" w:sz="4" w:space="0" w:color="auto"/>
            </w:tcBorders>
          </w:tcPr>
          <w:p w:rsidR="004E3C5C" w:rsidRPr="00E7430A" w:rsidRDefault="004E3C5C" w:rsidP="005E24BD">
            <w:pPr>
              <w:autoSpaceDE w:val="0"/>
              <w:autoSpaceDN w:val="0"/>
              <w:adjustRightInd w:val="0"/>
              <w:jc w:val="center"/>
              <w:rPr>
                <w:b/>
                <w:i/>
              </w:rPr>
            </w:pPr>
          </w:p>
        </w:tc>
        <w:tc>
          <w:tcPr>
            <w:tcW w:w="4819" w:type="dxa"/>
            <w:tcBorders>
              <w:top w:val="single" w:sz="4" w:space="0" w:color="auto"/>
              <w:bottom w:val="single" w:sz="4" w:space="0" w:color="auto"/>
            </w:tcBorders>
          </w:tcPr>
          <w:p w:rsidR="004E3C5C" w:rsidRDefault="004E3C5C" w:rsidP="00F21B82">
            <w:pPr>
              <w:numPr>
                <w:ilvl w:val="0"/>
                <w:numId w:val="13"/>
              </w:numPr>
              <w:autoSpaceDE w:val="0"/>
              <w:autoSpaceDN w:val="0"/>
              <w:adjustRightInd w:val="0"/>
              <w:jc w:val="both"/>
            </w:pPr>
            <w:r w:rsidRPr="00E7430A">
              <w:t>наименования конкретного материалов, оборудования, изделий, строительных конструкций и элементов технологических систем, прошедших испытания и (или) этап испытаний;</w:t>
            </w:r>
          </w:p>
          <w:p w:rsidR="004E3C5C" w:rsidRDefault="004E3C5C" w:rsidP="00F21B82">
            <w:pPr>
              <w:numPr>
                <w:ilvl w:val="0"/>
                <w:numId w:val="13"/>
              </w:numPr>
              <w:autoSpaceDE w:val="0"/>
              <w:autoSpaceDN w:val="0"/>
              <w:adjustRightInd w:val="0"/>
              <w:jc w:val="both"/>
            </w:pPr>
            <w:r w:rsidRPr="00E7430A">
              <w:t xml:space="preserve"> даты проведения испытаний;</w:t>
            </w:r>
          </w:p>
          <w:p w:rsidR="004E3C5C" w:rsidRDefault="004E3C5C" w:rsidP="00F21B82">
            <w:pPr>
              <w:numPr>
                <w:ilvl w:val="0"/>
                <w:numId w:val="13"/>
              </w:numPr>
              <w:autoSpaceDE w:val="0"/>
              <w:autoSpaceDN w:val="0"/>
              <w:adjustRightInd w:val="0"/>
              <w:jc w:val="both"/>
            </w:pPr>
            <w:r w:rsidRPr="00E7430A">
              <w:t>видов испытаний;</w:t>
            </w:r>
          </w:p>
          <w:p w:rsidR="004E3C5C" w:rsidRDefault="004E3C5C" w:rsidP="00F21B82">
            <w:pPr>
              <w:numPr>
                <w:ilvl w:val="0"/>
                <w:numId w:val="13"/>
              </w:numPr>
              <w:autoSpaceDE w:val="0"/>
              <w:autoSpaceDN w:val="0"/>
              <w:adjustRightInd w:val="0"/>
              <w:jc w:val="both"/>
            </w:pPr>
            <w:r w:rsidRPr="00E7430A">
              <w:t xml:space="preserve">испытательного оборудования и примененных средств измерений, информации </w:t>
            </w:r>
            <w:r w:rsidR="00256D06" w:rsidRPr="00E7430A">
              <w:t>о</w:t>
            </w:r>
            <w:r w:rsidR="00256D06">
              <w:t xml:space="preserve"> </w:t>
            </w:r>
            <w:r w:rsidR="00256D06" w:rsidRPr="00E7430A">
              <w:t>состоянии</w:t>
            </w:r>
            <w:r w:rsidRPr="00E7430A">
              <w:t xml:space="preserve"> их аттестации или поверки;</w:t>
            </w:r>
          </w:p>
          <w:p w:rsidR="004E3C5C" w:rsidRDefault="004E3C5C" w:rsidP="004E3C5C">
            <w:pPr>
              <w:numPr>
                <w:ilvl w:val="0"/>
                <w:numId w:val="13"/>
              </w:numPr>
              <w:autoSpaceDE w:val="0"/>
              <w:autoSpaceDN w:val="0"/>
              <w:adjustRightInd w:val="0"/>
              <w:jc w:val="both"/>
            </w:pPr>
            <w:r w:rsidRPr="00E7430A">
              <w:t>свидетельства о соответствии квалификации персонала, осуществляющего испытания, установленным требованиям; материалов с результатами испытаний, их анализом и оценкой;</w:t>
            </w:r>
          </w:p>
          <w:p w:rsidR="004E3C5C" w:rsidRPr="00E7430A" w:rsidRDefault="004E3C5C" w:rsidP="004E3C5C">
            <w:pPr>
              <w:numPr>
                <w:ilvl w:val="0"/>
                <w:numId w:val="13"/>
              </w:numPr>
              <w:autoSpaceDE w:val="0"/>
              <w:autoSpaceDN w:val="0"/>
              <w:adjustRightInd w:val="0"/>
              <w:jc w:val="both"/>
            </w:pPr>
            <w:r w:rsidRPr="00E7430A">
              <w:t>сведений о специалистах, выполнивших оценку или анализ.</w:t>
            </w:r>
          </w:p>
        </w:tc>
        <w:tc>
          <w:tcPr>
            <w:tcW w:w="3838" w:type="dxa"/>
            <w:tcBorders>
              <w:top w:val="single" w:sz="4" w:space="0" w:color="auto"/>
              <w:bottom w:val="single" w:sz="4" w:space="0" w:color="auto"/>
            </w:tcBorders>
          </w:tcPr>
          <w:p w:rsidR="004E3C5C" w:rsidRPr="004E3C5C" w:rsidRDefault="004E3C5C" w:rsidP="005E24BD"/>
        </w:tc>
        <w:tc>
          <w:tcPr>
            <w:tcW w:w="4242" w:type="dxa"/>
            <w:tcBorders>
              <w:top w:val="single" w:sz="4" w:space="0" w:color="auto"/>
              <w:bottom w:val="single" w:sz="4" w:space="0" w:color="auto"/>
            </w:tcBorders>
          </w:tcPr>
          <w:p w:rsidR="004E3C5C" w:rsidRPr="004E3C5C" w:rsidRDefault="004E3C5C" w:rsidP="004E3C5C">
            <w:pPr>
              <w:pStyle w:val="af5"/>
              <w:rPr>
                <w:rStyle w:val="10pt"/>
                <w:rFonts w:ascii="Times New Roman" w:hAnsi="Times New Roman" w:cs="Times New Roman"/>
                <w:b w:val="0"/>
                <w:color w:val="auto"/>
                <w:sz w:val="22"/>
                <w:szCs w:val="22"/>
              </w:rPr>
            </w:pPr>
          </w:p>
        </w:tc>
      </w:tr>
      <w:tr w:rsidR="00F21B82" w:rsidTr="004E3C5C">
        <w:tc>
          <w:tcPr>
            <w:tcW w:w="2235" w:type="dxa"/>
            <w:vAlign w:val="center"/>
          </w:tcPr>
          <w:p w:rsidR="00F21B82" w:rsidRPr="00E7430A" w:rsidRDefault="00F21B82" w:rsidP="005E24BD">
            <w:pPr>
              <w:autoSpaceDE w:val="0"/>
              <w:autoSpaceDN w:val="0"/>
              <w:adjustRightInd w:val="0"/>
              <w:jc w:val="center"/>
              <w:rPr>
                <w:b/>
                <w:i/>
                <w:sz w:val="20"/>
                <w:szCs w:val="20"/>
              </w:rPr>
            </w:pPr>
            <w:r w:rsidRPr="00E7430A">
              <w:rPr>
                <w:b/>
                <w:i/>
                <w:sz w:val="20"/>
                <w:szCs w:val="20"/>
              </w:rPr>
              <w:t>Геодезический контроль</w:t>
            </w:r>
          </w:p>
        </w:tc>
        <w:tc>
          <w:tcPr>
            <w:tcW w:w="4819" w:type="dxa"/>
          </w:tcPr>
          <w:p w:rsidR="00F21B82" w:rsidRPr="004E3C5C" w:rsidRDefault="00600E4E" w:rsidP="00C84DB2">
            <w:pPr>
              <w:ind w:firstLine="459"/>
              <w:jc w:val="both"/>
              <w:rPr>
                <w:b/>
              </w:rPr>
            </w:pPr>
            <w:r w:rsidRPr="004E3C5C">
              <w:rPr>
                <w:rStyle w:val="10pt"/>
                <w:rFonts w:ascii="Times New Roman" w:hAnsi="Times New Roman" w:cs="Times New Roman"/>
                <w:b w:val="0"/>
                <w:color w:val="auto"/>
                <w:sz w:val="22"/>
                <w:szCs w:val="22"/>
              </w:rPr>
              <w:t>Обеспечение соответствия геометрических</w:t>
            </w:r>
            <w:r w:rsidRPr="004E3C5C">
              <w:rPr>
                <w:rStyle w:val="10pt"/>
                <w:rFonts w:ascii="Times New Roman" w:hAnsi="Times New Roman" w:cs="Times New Roman"/>
                <w:b w:val="0"/>
                <w:color w:val="auto"/>
                <w:sz w:val="22"/>
                <w:szCs w:val="22"/>
              </w:rPr>
              <w:br/>
              <w:t>параметров при ра</w:t>
            </w:r>
            <w:r w:rsidR="00C84DB2">
              <w:rPr>
                <w:rStyle w:val="10pt"/>
                <w:rFonts w:ascii="Times New Roman" w:hAnsi="Times New Roman" w:cs="Times New Roman"/>
                <w:b w:val="0"/>
                <w:color w:val="auto"/>
                <w:sz w:val="22"/>
                <w:szCs w:val="22"/>
              </w:rPr>
              <w:t xml:space="preserve">змещении, разбивке и возведении </w:t>
            </w:r>
            <w:r w:rsidRPr="004E3C5C">
              <w:rPr>
                <w:rStyle w:val="10pt"/>
                <w:rFonts w:ascii="Times New Roman" w:hAnsi="Times New Roman" w:cs="Times New Roman"/>
                <w:b w:val="0"/>
                <w:color w:val="auto"/>
                <w:sz w:val="22"/>
                <w:szCs w:val="22"/>
              </w:rPr>
              <w:t>объектов стро</w:t>
            </w:r>
            <w:r w:rsidR="00C84DB2">
              <w:rPr>
                <w:rStyle w:val="10pt"/>
                <w:rFonts w:ascii="Times New Roman" w:hAnsi="Times New Roman" w:cs="Times New Roman"/>
                <w:b w:val="0"/>
                <w:color w:val="auto"/>
                <w:sz w:val="22"/>
                <w:szCs w:val="22"/>
              </w:rPr>
              <w:t xml:space="preserve">ительства требованиям проектной </w:t>
            </w:r>
            <w:r w:rsidRPr="004E3C5C">
              <w:rPr>
                <w:rStyle w:val="10pt"/>
                <w:rFonts w:ascii="Times New Roman" w:hAnsi="Times New Roman" w:cs="Times New Roman"/>
                <w:b w:val="0"/>
                <w:color w:val="auto"/>
                <w:sz w:val="22"/>
                <w:szCs w:val="22"/>
              </w:rPr>
              <w:t>документации и нормативных документов.</w:t>
            </w:r>
          </w:p>
        </w:tc>
        <w:tc>
          <w:tcPr>
            <w:tcW w:w="3838" w:type="dxa"/>
          </w:tcPr>
          <w:p w:rsidR="00F21B82" w:rsidRPr="004E3C5C" w:rsidRDefault="00F21B82" w:rsidP="005E24BD">
            <w:pPr>
              <w:autoSpaceDE w:val="0"/>
              <w:autoSpaceDN w:val="0"/>
              <w:adjustRightInd w:val="0"/>
              <w:ind w:firstLine="280"/>
            </w:pPr>
            <w:r w:rsidRPr="004E3C5C">
              <w:t>Юридическое лицо, индивидуальный предприниматель, осуществляющий строительство, реконструкцию, капитальный ремонт объектов капитального строительства.</w:t>
            </w:r>
          </w:p>
          <w:p w:rsidR="00F21B82" w:rsidRPr="004E3C5C" w:rsidRDefault="00F21B82" w:rsidP="004E3C5C">
            <w:pPr>
              <w:autoSpaceDE w:val="0"/>
              <w:autoSpaceDN w:val="0"/>
              <w:adjustRightInd w:val="0"/>
              <w:ind w:firstLine="280"/>
            </w:pPr>
            <w:r w:rsidRPr="004E3C5C">
              <w:t>Организация заказчик.</w:t>
            </w:r>
          </w:p>
          <w:p w:rsidR="00F21B82" w:rsidRPr="004E3C5C" w:rsidRDefault="00F21B82" w:rsidP="005E24BD">
            <w:pPr>
              <w:autoSpaceDE w:val="0"/>
              <w:autoSpaceDN w:val="0"/>
              <w:adjustRightInd w:val="0"/>
              <w:ind w:firstLine="280"/>
              <w:rPr>
                <w:bCs/>
              </w:rPr>
            </w:pPr>
            <w:r w:rsidRPr="004E3C5C">
              <w:rPr>
                <w:bCs/>
              </w:rPr>
              <w:t>Геодезист и ИТР линии.</w:t>
            </w:r>
          </w:p>
          <w:p w:rsidR="00F21B82" w:rsidRDefault="00F21B82" w:rsidP="004E3C5C">
            <w:pPr>
              <w:autoSpaceDE w:val="0"/>
              <w:autoSpaceDN w:val="0"/>
              <w:adjustRightInd w:val="0"/>
              <w:ind w:firstLine="280"/>
            </w:pPr>
            <w:r w:rsidRPr="004E3C5C">
              <w:t>Главный инженер предприятия.</w:t>
            </w:r>
          </w:p>
          <w:p w:rsidR="00C84DB2" w:rsidRDefault="00C84DB2" w:rsidP="004E3C5C">
            <w:pPr>
              <w:autoSpaceDE w:val="0"/>
              <w:autoSpaceDN w:val="0"/>
              <w:adjustRightInd w:val="0"/>
              <w:ind w:firstLine="280"/>
            </w:pPr>
          </w:p>
          <w:p w:rsidR="00D006D8" w:rsidRDefault="00D006D8" w:rsidP="004E3C5C">
            <w:pPr>
              <w:autoSpaceDE w:val="0"/>
              <w:autoSpaceDN w:val="0"/>
              <w:adjustRightInd w:val="0"/>
              <w:ind w:firstLine="280"/>
            </w:pPr>
          </w:p>
          <w:p w:rsidR="00D006D8" w:rsidRDefault="00D006D8" w:rsidP="004E3C5C">
            <w:pPr>
              <w:autoSpaceDE w:val="0"/>
              <w:autoSpaceDN w:val="0"/>
              <w:adjustRightInd w:val="0"/>
              <w:ind w:firstLine="280"/>
            </w:pPr>
          </w:p>
          <w:p w:rsidR="00D006D8" w:rsidRDefault="00D006D8" w:rsidP="004E3C5C">
            <w:pPr>
              <w:autoSpaceDE w:val="0"/>
              <w:autoSpaceDN w:val="0"/>
              <w:adjustRightInd w:val="0"/>
              <w:ind w:firstLine="280"/>
            </w:pPr>
          </w:p>
          <w:p w:rsidR="00D006D8" w:rsidRDefault="00D006D8" w:rsidP="004E3C5C">
            <w:pPr>
              <w:autoSpaceDE w:val="0"/>
              <w:autoSpaceDN w:val="0"/>
              <w:adjustRightInd w:val="0"/>
              <w:ind w:firstLine="280"/>
            </w:pPr>
          </w:p>
          <w:p w:rsidR="00D006D8" w:rsidRDefault="00D006D8" w:rsidP="004E3C5C">
            <w:pPr>
              <w:autoSpaceDE w:val="0"/>
              <w:autoSpaceDN w:val="0"/>
              <w:adjustRightInd w:val="0"/>
              <w:ind w:firstLine="280"/>
            </w:pPr>
          </w:p>
          <w:p w:rsidR="00D006D8" w:rsidRPr="004E3C5C" w:rsidRDefault="00D006D8" w:rsidP="004E3C5C">
            <w:pPr>
              <w:autoSpaceDE w:val="0"/>
              <w:autoSpaceDN w:val="0"/>
              <w:adjustRightInd w:val="0"/>
              <w:ind w:firstLine="280"/>
            </w:pPr>
          </w:p>
        </w:tc>
        <w:tc>
          <w:tcPr>
            <w:tcW w:w="4242" w:type="dxa"/>
          </w:tcPr>
          <w:p w:rsidR="00F21B82" w:rsidRPr="004E3C5C" w:rsidRDefault="00F21B82" w:rsidP="005E24BD">
            <w:pPr>
              <w:autoSpaceDE w:val="0"/>
              <w:autoSpaceDN w:val="0"/>
              <w:adjustRightInd w:val="0"/>
              <w:ind w:firstLine="280"/>
              <w:jc w:val="both"/>
            </w:pPr>
            <w:r w:rsidRPr="004E3C5C">
              <w:rPr>
                <w:bCs/>
              </w:rPr>
              <w:t xml:space="preserve">При приемке от заказчика, </w:t>
            </w:r>
            <w:r w:rsidRPr="004E3C5C">
              <w:t>вынесенной в натуру геодезической разбивочной основы</w:t>
            </w:r>
            <w:r w:rsidRPr="004E3C5C">
              <w:rPr>
                <w:bCs/>
              </w:rPr>
              <w:t xml:space="preserve"> и в процессе ведения операционного и приемочного контроля</w:t>
            </w:r>
          </w:p>
        </w:tc>
      </w:tr>
      <w:tr w:rsidR="009273FF" w:rsidTr="009273FF">
        <w:trPr>
          <w:trHeight w:val="410"/>
        </w:trPr>
        <w:tc>
          <w:tcPr>
            <w:tcW w:w="2235" w:type="dxa"/>
            <w:tcBorders>
              <w:top w:val="single" w:sz="4" w:space="0" w:color="auto"/>
              <w:bottom w:val="single" w:sz="4" w:space="0" w:color="auto"/>
            </w:tcBorders>
          </w:tcPr>
          <w:p w:rsidR="009273FF" w:rsidRPr="007B0382" w:rsidRDefault="009273FF" w:rsidP="009273FF">
            <w:pPr>
              <w:autoSpaceDE w:val="0"/>
              <w:autoSpaceDN w:val="0"/>
              <w:adjustRightInd w:val="0"/>
              <w:jc w:val="center"/>
              <w:rPr>
                <w:b/>
                <w:sz w:val="24"/>
                <w:szCs w:val="24"/>
              </w:rPr>
            </w:pPr>
            <w:r w:rsidRPr="007B0382">
              <w:rPr>
                <w:b/>
                <w:sz w:val="24"/>
                <w:szCs w:val="24"/>
              </w:rPr>
              <w:lastRenderedPageBreak/>
              <w:t>Вид контроля</w:t>
            </w:r>
          </w:p>
        </w:tc>
        <w:tc>
          <w:tcPr>
            <w:tcW w:w="4819" w:type="dxa"/>
            <w:tcBorders>
              <w:top w:val="single" w:sz="4" w:space="0" w:color="auto"/>
              <w:bottom w:val="single" w:sz="4" w:space="0" w:color="auto"/>
            </w:tcBorders>
          </w:tcPr>
          <w:p w:rsidR="009273FF" w:rsidRPr="007B0382" w:rsidRDefault="009273FF" w:rsidP="009273FF">
            <w:pPr>
              <w:autoSpaceDE w:val="0"/>
              <w:autoSpaceDN w:val="0"/>
              <w:adjustRightInd w:val="0"/>
              <w:jc w:val="center"/>
              <w:rPr>
                <w:b/>
                <w:sz w:val="24"/>
                <w:szCs w:val="24"/>
              </w:rPr>
            </w:pPr>
            <w:proofErr w:type="gramStart"/>
            <w:r w:rsidRPr="007B0382">
              <w:rPr>
                <w:b/>
                <w:sz w:val="24"/>
                <w:szCs w:val="24"/>
              </w:rPr>
              <w:t>Содержание  работ</w:t>
            </w:r>
            <w:proofErr w:type="gramEnd"/>
            <w:r w:rsidRPr="007B0382">
              <w:rPr>
                <w:b/>
                <w:sz w:val="24"/>
                <w:szCs w:val="24"/>
              </w:rPr>
              <w:t xml:space="preserve"> при контроле</w:t>
            </w:r>
          </w:p>
        </w:tc>
        <w:tc>
          <w:tcPr>
            <w:tcW w:w="3838" w:type="dxa"/>
            <w:tcBorders>
              <w:top w:val="single" w:sz="4" w:space="0" w:color="auto"/>
              <w:bottom w:val="single" w:sz="4" w:space="0" w:color="auto"/>
            </w:tcBorders>
          </w:tcPr>
          <w:p w:rsidR="009273FF" w:rsidRPr="007B0382" w:rsidRDefault="009273FF" w:rsidP="009273FF">
            <w:pPr>
              <w:autoSpaceDE w:val="0"/>
              <w:autoSpaceDN w:val="0"/>
              <w:adjustRightInd w:val="0"/>
              <w:jc w:val="center"/>
              <w:rPr>
                <w:b/>
                <w:sz w:val="24"/>
                <w:szCs w:val="24"/>
              </w:rPr>
            </w:pPr>
            <w:r w:rsidRPr="007B0382">
              <w:rPr>
                <w:b/>
                <w:sz w:val="24"/>
                <w:szCs w:val="24"/>
              </w:rPr>
              <w:t>Ответственный за проведение</w:t>
            </w:r>
          </w:p>
        </w:tc>
        <w:tc>
          <w:tcPr>
            <w:tcW w:w="4242" w:type="dxa"/>
            <w:tcBorders>
              <w:top w:val="single" w:sz="4" w:space="0" w:color="auto"/>
              <w:bottom w:val="single" w:sz="4" w:space="0" w:color="auto"/>
            </w:tcBorders>
          </w:tcPr>
          <w:p w:rsidR="009273FF" w:rsidRPr="007B0382" w:rsidRDefault="009273FF" w:rsidP="009273FF">
            <w:pPr>
              <w:autoSpaceDE w:val="0"/>
              <w:autoSpaceDN w:val="0"/>
              <w:adjustRightInd w:val="0"/>
              <w:jc w:val="center"/>
              <w:rPr>
                <w:b/>
                <w:sz w:val="24"/>
                <w:szCs w:val="24"/>
              </w:rPr>
            </w:pPr>
            <w:r w:rsidRPr="007B0382">
              <w:rPr>
                <w:b/>
                <w:sz w:val="24"/>
                <w:szCs w:val="24"/>
              </w:rPr>
              <w:t>Периодичность</w:t>
            </w:r>
          </w:p>
        </w:tc>
      </w:tr>
      <w:tr w:rsidR="009273FF" w:rsidTr="004E3C5C">
        <w:trPr>
          <w:trHeight w:val="1990"/>
        </w:trPr>
        <w:tc>
          <w:tcPr>
            <w:tcW w:w="2235" w:type="dxa"/>
            <w:tcBorders>
              <w:top w:val="single" w:sz="4" w:space="0" w:color="auto"/>
              <w:bottom w:val="single" w:sz="4" w:space="0" w:color="auto"/>
            </w:tcBorders>
          </w:tcPr>
          <w:p w:rsidR="009273FF" w:rsidRPr="00181C99" w:rsidRDefault="009273FF" w:rsidP="005E24BD">
            <w:pPr>
              <w:autoSpaceDE w:val="0"/>
              <w:autoSpaceDN w:val="0"/>
              <w:adjustRightInd w:val="0"/>
              <w:jc w:val="center"/>
              <w:rPr>
                <w:b/>
                <w:i/>
                <w:sz w:val="20"/>
                <w:szCs w:val="20"/>
              </w:rPr>
            </w:pPr>
          </w:p>
          <w:p w:rsidR="00E23D1C" w:rsidRPr="00181C99" w:rsidRDefault="00E23D1C" w:rsidP="005E24BD">
            <w:pPr>
              <w:autoSpaceDE w:val="0"/>
              <w:autoSpaceDN w:val="0"/>
              <w:adjustRightInd w:val="0"/>
              <w:jc w:val="center"/>
              <w:rPr>
                <w:b/>
                <w:i/>
                <w:sz w:val="20"/>
                <w:szCs w:val="20"/>
              </w:rPr>
            </w:pPr>
          </w:p>
          <w:p w:rsidR="00E23D1C" w:rsidRPr="00181C99" w:rsidRDefault="00E23D1C" w:rsidP="005E24BD">
            <w:pPr>
              <w:autoSpaceDE w:val="0"/>
              <w:autoSpaceDN w:val="0"/>
              <w:adjustRightInd w:val="0"/>
              <w:jc w:val="center"/>
              <w:rPr>
                <w:b/>
                <w:i/>
                <w:sz w:val="20"/>
                <w:szCs w:val="20"/>
              </w:rPr>
            </w:pPr>
          </w:p>
          <w:p w:rsidR="00E23D1C" w:rsidRPr="00181C99" w:rsidRDefault="00E23D1C" w:rsidP="005E24BD">
            <w:pPr>
              <w:autoSpaceDE w:val="0"/>
              <w:autoSpaceDN w:val="0"/>
              <w:adjustRightInd w:val="0"/>
              <w:jc w:val="center"/>
              <w:rPr>
                <w:b/>
                <w:i/>
                <w:sz w:val="20"/>
                <w:szCs w:val="20"/>
              </w:rPr>
            </w:pPr>
          </w:p>
          <w:p w:rsidR="009273FF" w:rsidRPr="00181C99" w:rsidRDefault="009273FF" w:rsidP="00D006D8">
            <w:pPr>
              <w:autoSpaceDE w:val="0"/>
              <w:autoSpaceDN w:val="0"/>
              <w:adjustRightInd w:val="0"/>
              <w:jc w:val="center"/>
              <w:rPr>
                <w:b/>
                <w:i/>
                <w:sz w:val="20"/>
                <w:szCs w:val="20"/>
              </w:rPr>
            </w:pPr>
            <w:r w:rsidRPr="00181C99">
              <w:rPr>
                <w:b/>
                <w:i/>
                <w:sz w:val="20"/>
                <w:szCs w:val="20"/>
              </w:rPr>
              <w:t xml:space="preserve">Приемочный контроль </w:t>
            </w:r>
          </w:p>
        </w:tc>
        <w:tc>
          <w:tcPr>
            <w:tcW w:w="4819" w:type="dxa"/>
            <w:tcBorders>
              <w:top w:val="single" w:sz="4" w:space="0" w:color="auto"/>
              <w:bottom w:val="single" w:sz="4" w:space="0" w:color="auto"/>
            </w:tcBorders>
          </w:tcPr>
          <w:p w:rsidR="009273FF" w:rsidRPr="00181C99" w:rsidRDefault="009273FF" w:rsidP="00705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273FF" w:rsidRPr="00181C99" w:rsidRDefault="009273FF" w:rsidP="00C84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pPr>
            <w:proofErr w:type="gramStart"/>
            <w:r w:rsidRPr="00181C99">
              <w:t>При  приемочном</w:t>
            </w:r>
            <w:proofErr w:type="gramEnd"/>
            <w:r w:rsidRPr="00181C99">
              <w:t xml:space="preserve">  контроле необходимо производить проверку качества  выполненных  </w:t>
            </w:r>
            <w:proofErr w:type="spellStart"/>
            <w:r w:rsidR="00903F32" w:rsidRPr="00181C99">
              <w:t>строительно</w:t>
            </w:r>
            <w:proofErr w:type="spellEnd"/>
            <w:r w:rsidRPr="00181C99">
              <w:t xml:space="preserve">  - монтажных  работ,   а  так</w:t>
            </w:r>
            <w:r w:rsidR="00D006D8" w:rsidRPr="00181C99">
              <w:t xml:space="preserve"> </w:t>
            </w:r>
            <w:r w:rsidRPr="00181C99">
              <w:t>же</w:t>
            </w:r>
            <w:r w:rsidR="00D006D8" w:rsidRPr="00181C99">
              <w:t xml:space="preserve"> </w:t>
            </w:r>
            <w:r w:rsidRPr="00181C99">
              <w:t>ответственных конструкций.</w:t>
            </w:r>
          </w:p>
          <w:p w:rsidR="009273FF" w:rsidRPr="00181C99" w:rsidRDefault="009273FF" w:rsidP="005E24BD">
            <w:pPr>
              <w:ind w:firstLine="284"/>
              <w:jc w:val="both"/>
            </w:pPr>
          </w:p>
        </w:tc>
        <w:tc>
          <w:tcPr>
            <w:tcW w:w="3838" w:type="dxa"/>
            <w:tcBorders>
              <w:top w:val="single" w:sz="4" w:space="0" w:color="auto"/>
              <w:bottom w:val="single" w:sz="4" w:space="0" w:color="auto"/>
            </w:tcBorders>
          </w:tcPr>
          <w:p w:rsidR="009273FF" w:rsidRPr="00181C99" w:rsidRDefault="009273FF" w:rsidP="005E24BD">
            <w:pPr>
              <w:autoSpaceDE w:val="0"/>
              <w:autoSpaceDN w:val="0"/>
              <w:adjustRightInd w:val="0"/>
              <w:ind w:firstLine="280"/>
              <w:jc w:val="both"/>
            </w:pPr>
            <w:r w:rsidRPr="00181C99">
              <w:t>Юридическое лицо, индивидуальный предприниматель, осуществляющий строительство, реконструкцию, капитальный ремонт объектов капитального строительства.</w:t>
            </w:r>
          </w:p>
          <w:p w:rsidR="009273FF" w:rsidRPr="00181C99" w:rsidRDefault="009273FF" w:rsidP="005E24BD">
            <w:pPr>
              <w:autoSpaceDE w:val="0"/>
              <w:autoSpaceDN w:val="0"/>
              <w:adjustRightInd w:val="0"/>
              <w:ind w:firstLine="280"/>
              <w:jc w:val="both"/>
            </w:pPr>
          </w:p>
          <w:p w:rsidR="009273FF" w:rsidRPr="00181C99" w:rsidRDefault="009273FF" w:rsidP="009273FF">
            <w:pPr>
              <w:pStyle w:val="ac"/>
              <w:tabs>
                <w:tab w:val="num" w:pos="540"/>
              </w:tabs>
              <w:ind w:left="0" w:firstLine="280"/>
              <w:rPr>
                <w:sz w:val="20"/>
                <w:szCs w:val="20"/>
              </w:rPr>
            </w:pPr>
            <w:r w:rsidRPr="00181C99">
              <w:rPr>
                <w:sz w:val="22"/>
              </w:rPr>
              <w:t>Мастер, прораб, геодезист, комиссия по качеству (инженер по качеству</w:t>
            </w:r>
            <w:proofErr w:type="gramStart"/>
            <w:r w:rsidRPr="00181C99">
              <w:rPr>
                <w:sz w:val="22"/>
              </w:rPr>
              <w:t>).Исполнитель</w:t>
            </w:r>
            <w:proofErr w:type="gramEnd"/>
            <w:r w:rsidRPr="00181C99">
              <w:rPr>
                <w:sz w:val="22"/>
              </w:rPr>
              <w:t xml:space="preserve"> работ не позднее, чем за три рабочих дня извещает остальных участников о сроках проведения указанных процедур.</w:t>
            </w:r>
          </w:p>
        </w:tc>
        <w:tc>
          <w:tcPr>
            <w:tcW w:w="4242" w:type="dxa"/>
            <w:tcBorders>
              <w:top w:val="single" w:sz="4" w:space="0" w:color="auto"/>
              <w:bottom w:val="single" w:sz="4" w:space="0" w:color="auto"/>
            </w:tcBorders>
          </w:tcPr>
          <w:p w:rsidR="009273FF" w:rsidRPr="00181C99" w:rsidRDefault="009273FF" w:rsidP="005E24BD">
            <w:pPr>
              <w:pStyle w:val="ac"/>
              <w:ind w:left="0" w:firstLine="280"/>
              <w:rPr>
                <w:sz w:val="22"/>
              </w:rPr>
            </w:pPr>
          </w:p>
          <w:p w:rsidR="009273FF" w:rsidRPr="00181C99" w:rsidRDefault="009273FF" w:rsidP="005E24BD">
            <w:pPr>
              <w:pStyle w:val="ac"/>
              <w:ind w:left="0" w:firstLine="280"/>
              <w:rPr>
                <w:sz w:val="22"/>
              </w:rPr>
            </w:pPr>
            <w:r w:rsidRPr="00181C99">
              <w:rPr>
                <w:sz w:val="22"/>
              </w:rPr>
              <w:t>При приемке работ у исполнителей (бригад, звеньев, отдельных рабочих) ежедневно;</w:t>
            </w:r>
          </w:p>
          <w:p w:rsidR="009273FF" w:rsidRPr="00181C99" w:rsidRDefault="009273FF" w:rsidP="005E24BD">
            <w:pPr>
              <w:pStyle w:val="21"/>
              <w:ind w:left="0" w:firstLine="280"/>
              <w:rPr>
                <w:sz w:val="22"/>
              </w:rPr>
            </w:pPr>
            <w:r w:rsidRPr="00181C99">
              <w:rPr>
                <w:sz w:val="22"/>
              </w:rPr>
              <w:t>при промежуточной приемке ответственных конструкций, этажей, ярусов, секций, скрытых работ и т.п.</w:t>
            </w:r>
          </w:p>
          <w:p w:rsidR="009273FF" w:rsidRPr="00181C99" w:rsidRDefault="009273FF" w:rsidP="005E24BD">
            <w:pPr>
              <w:ind w:firstLine="280"/>
            </w:pPr>
            <w:r w:rsidRPr="00181C99">
              <w:t>при сдаче фронта работ субподрядчикам;</w:t>
            </w:r>
          </w:p>
          <w:p w:rsidR="009273FF" w:rsidRPr="00181C99" w:rsidRDefault="009273FF" w:rsidP="009273FF">
            <w:pPr>
              <w:ind w:firstLine="280"/>
              <w:rPr>
                <w:sz w:val="20"/>
                <w:szCs w:val="20"/>
              </w:rPr>
            </w:pPr>
            <w:r w:rsidRPr="00181C99">
              <w:t>при приемке выполненных работ субподрядчиками.</w:t>
            </w:r>
          </w:p>
          <w:p w:rsidR="009273FF" w:rsidRPr="00181C99" w:rsidRDefault="009273FF" w:rsidP="005E24BD">
            <w:pPr>
              <w:ind w:firstLine="280"/>
            </w:pPr>
          </w:p>
        </w:tc>
      </w:tr>
      <w:tr w:rsidR="00F21B82" w:rsidTr="009273FF">
        <w:trPr>
          <w:trHeight w:val="1809"/>
        </w:trPr>
        <w:tc>
          <w:tcPr>
            <w:tcW w:w="2235" w:type="dxa"/>
            <w:tcBorders>
              <w:bottom w:val="single" w:sz="4" w:space="0" w:color="auto"/>
            </w:tcBorders>
            <w:vAlign w:val="center"/>
          </w:tcPr>
          <w:p w:rsidR="00F21B82" w:rsidRPr="00181C99" w:rsidRDefault="00F21B82" w:rsidP="005E24BD">
            <w:pPr>
              <w:autoSpaceDE w:val="0"/>
              <w:autoSpaceDN w:val="0"/>
              <w:adjustRightInd w:val="0"/>
              <w:jc w:val="center"/>
              <w:rPr>
                <w:b/>
                <w:i/>
                <w:sz w:val="20"/>
                <w:szCs w:val="20"/>
              </w:rPr>
            </w:pPr>
            <w:r w:rsidRPr="00181C99">
              <w:rPr>
                <w:b/>
                <w:i/>
                <w:sz w:val="20"/>
                <w:szCs w:val="20"/>
              </w:rPr>
              <w:t>Контроль заказчика (застройщика)</w:t>
            </w:r>
          </w:p>
        </w:tc>
        <w:tc>
          <w:tcPr>
            <w:tcW w:w="4819" w:type="dxa"/>
            <w:tcBorders>
              <w:bottom w:val="single" w:sz="4" w:space="0" w:color="auto"/>
            </w:tcBorders>
          </w:tcPr>
          <w:p w:rsidR="00F21B82" w:rsidRPr="00181C99" w:rsidRDefault="00E76E23" w:rsidP="009273FF">
            <w:pPr>
              <w:pStyle w:val="af"/>
              <w:ind w:left="33"/>
              <w:jc w:val="both"/>
              <w:rPr>
                <w:b/>
              </w:rPr>
            </w:pPr>
            <w:r w:rsidRPr="00181C99">
              <w:rPr>
                <w:rStyle w:val="15"/>
                <w:rFonts w:ascii="Times New Roman" w:hAnsi="Times New Roman" w:cs="Times New Roman"/>
                <w:color w:val="auto"/>
                <w:sz w:val="22"/>
                <w:szCs w:val="22"/>
              </w:rPr>
              <w:t xml:space="preserve">Обеспечение соответствия выполняемых </w:t>
            </w:r>
            <w:proofErr w:type="gramStart"/>
            <w:r w:rsidRPr="00181C99">
              <w:rPr>
                <w:rStyle w:val="15"/>
                <w:rFonts w:ascii="Times New Roman" w:hAnsi="Times New Roman" w:cs="Times New Roman"/>
                <w:color w:val="auto"/>
                <w:sz w:val="22"/>
                <w:szCs w:val="22"/>
              </w:rPr>
              <w:t>работ,</w:t>
            </w:r>
            <w:r w:rsidRPr="00181C99">
              <w:rPr>
                <w:rStyle w:val="15"/>
                <w:rFonts w:ascii="Times New Roman" w:hAnsi="Times New Roman" w:cs="Times New Roman"/>
                <w:b/>
                <w:color w:val="auto"/>
                <w:sz w:val="22"/>
                <w:szCs w:val="22"/>
              </w:rPr>
              <w:br/>
            </w:r>
            <w:r w:rsidRPr="00181C99">
              <w:rPr>
                <w:rStyle w:val="10pt"/>
                <w:rFonts w:ascii="Times New Roman" w:hAnsi="Times New Roman" w:cs="Times New Roman"/>
                <w:b w:val="0"/>
                <w:color w:val="auto"/>
                <w:sz w:val="22"/>
                <w:szCs w:val="22"/>
              </w:rPr>
              <w:t>применяемых</w:t>
            </w:r>
            <w:proofErr w:type="gramEnd"/>
            <w:r w:rsidRPr="00181C99">
              <w:rPr>
                <w:rStyle w:val="10pt"/>
                <w:rFonts w:ascii="Times New Roman" w:hAnsi="Times New Roman" w:cs="Times New Roman"/>
                <w:b w:val="0"/>
                <w:color w:val="auto"/>
                <w:sz w:val="22"/>
                <w:szCs w:val="22"/>
              </w:rPr>
              <w:t xml:space="preserve"> м</w:t>
            </w:r>
            <w:r w:rsidR="00D006D8" w:rsidRPr="00181C99">
              <w:rPr>
                <w:rStyle w:val="10pt"/>
                <w:rFonts w:ascii="Times New Roman" w:hAnsi="Times New Roman" w:cs="Times New Roman"/>
                <w:b w:val="0"/>
                <w:color w:val="auto"/>
                <w:sz w:val="22"/>
                <w:szCs w:val="22"/>
              </w:rPr>
              <w:t xml:space="preserve">атериалов требованиям проектной </w:t>
            </w:r>
            <w:r w:rsidRPr="00181C99">
              <w:rPr>
                <w:rStyle w:val="10pt"/>
                <w:rFonts w:ascii="Times New Roman" w:hAnsi="Times New Roman" w:cs="Times New Roman"/>
                <w:b w:val="0"/>
                <w:color w:val="auto"/>
                <w:sz w:val="22"/>
                <w:szCs w:val="22"/>
              </w:rPr>
              <w:t>документации потребителя.</w:t>
            </w:r>
          </w:p>
        </w:tc>
        <w:tc>
          <w:tcPr>
            <w:tcW w:w="3838" w:type="dxa"/>
            <w:tcBorders>
              <w:bottom w:val="single" w:sz="4" w:space="0" w:color="auto"/>
            </w:tcBorders>
          </w:tcPr>
          <w:p w:rsidR="00F21B82" w:rsidRPr="00181C99" w:rsidRDefault="00F21B82" w:rsidP="005E24BD">
            <w:pPr>
              <w:autoSpaceDE w:val="0"/>
              <w:autoSpaceDN w:val="0"/>
              <w:adjustRightInd w:val="0"/>
              <w:ind w:firstLine="280"/>
            </w:pPr>
            <w:r w:rsidRPr="00181C99">
              <w:t xml:space="preserve">Организация – заказчик (застройщик) </w:t>
            </w:r>
          </w:p>
          <w:p w:rsidR="00F21B82" w:rsidRPr="00181C99" w:rsidRDefault="00F21B82" w:rsidP="005E24BD">
            <w:pPr>
              <w:autoSpaceDE w:val="0"/>
              <w:autoSpaceDN w:val="0"/>
              <w:adjustRightInd w:val="0"/>
              <w:ind w:firstLine="280"/>
            </w:pPr>
          </w:p>
          <w:p w:rsidR="00F21B82" w:rsidRPr="00181C99" w:rsidRDefault="00F21B82" w:rsidP="009273FF">
            <w:pPr>
              <w:autoSpaceDE w:val="0"/>
              <w:autoSpaceDN w:val="0"/>
              <w:adjustRightInd w:val="0"/>
              <w:ind w:firstLine="280"/>
            </w:pPr>
            <w:r w:rsidRPr="00181C99">
              <w:t xml:space="preserve">Главный инженер, инженер по строительному </w:t>
            </w:r>
            <w:proofErr w:type="gramStart"/>
            <w:r w:rsidRPr="00181C99">
              <w:t>контролю,  при</w:t>
            </w:r>
            <w:proofErr w:type="gramEnd"/>
            <w:r w:rsidRPr="00181C99">
              <w:t xml:space="preserve"> необходимости формируется служба строительного контроля.</w:t>
            </w:r>
          </w:p>
        </w:tc>
        <w:tc>
          <w:tcPr>
            <w:tcW w:w="4242" w:type="dxa"/>
            <w:tcBorders>
              <w:bottom w:val="single" w:sz="4" w:space="0" w:color="auto"/>
            </w:tcBorders>
          </w:tcPr>
          <w:p w:rsidR="00F21B82" w:rsidRPr="00181C99" w:rsidRDefault="00F21B82" w:rsidP="00D006D8">
            <w:pPr>
              <w:autoSpaceDE w:val="0"/>
              <w:autoSpaceDN w:val="0"/>
              <w:adjustRightInd w:val="0"/>
            </w:pPr>
            <w:r w:rsidRPr="00181C99">
              <w:t>Осуществляется выборочно,</w:t>
            </w:r>
          </w:p>
          <w:p w:rsidR="00F21B82" w:rsidRPr="00181C99" w:rsidRDefault="00F21B82" w:rsidP="005E24BD">
            <w:pPr>
              <w:autoSpaceDE w:val="0"/>
              <w:autoSpaceDN w:val="0"/>
              <w:adjustRightInd w:val="0"/>
            </w:pPr>
            <w:r w:rsidRPr="00181C99">
              <w:t>в соответствии с договором с организацией, осуществляющей строительство, требованиями законодательства, регламентирующего градостроительную деятельность.</w:t>
            </w:r>
          </w:p>
          <w:p w:rsidR="00F21B82" w:rsidRPr="00181C99" w:rsidRDefault="00F21B82" w:rsidP="005E24BD">
            <w:pPr>
              <w:autoSpaceDE w:val="0"/>
              <w:autoSpaceDN w:val="0"/>
              <w:adjustRightInd w:val="0"/>
              <w:ind w:firstLine="280"/>
            </w:pPr>
          </w:p>
        </w:tc>
      </w:tr>
      <w:tr w:rsidR="00F21B82" w:rsidTr="004E3C5C">
        <w:trPr>
          <w:trHeight w:val="1026"/>
        </w:trPr>
        <w:tc>
          <w:tcPr>
            <w:tcW w:w="2235" w:type="dxa"/>
          </w:tcPr>
          <w:p w:rsidR="00E23D1C" w:rsidRDefault="00E23D1C" w:rsidP="009273FF">
            <w:pPr>
              <w:tabs>
                <w:tab w:val="left" w:pos="1375"/>
              </w:tabs>
              <w:jc w:val="center"/>
              <w:rPr>
                <w:b/>
                <w:i/>
              </w:rPr>
            </w:pPr>
          </w:p>
          <w:p w:rsidR="00E23D1C" w:rsidRDefault="00E23D1C" w:rsidP="009273FF">
            <w:pPr>
              <w:tabs>
                <w:tab w:val="left" w:pos="1375"/>
              </w:tabs>
              <w:jc w:val="center"/>
              <w:rPr>
                <w:b/>
                <w:i/>
              </w:rPr>
            </w:pPr>
          </w:p>
          <w:p w:rsidR="00F21B82" w:rsidRPr="00DB7FE4" w:rsidRDefault="00F21B82" w:rsidP="009273FF">
            <w:pPr>
              <w:tabs>
                <w:tab w:val="left" w:pos="1375"/>
              </w:tabs>
              <w:jc w:val="center"/>
              <w:rPr>
                <w:b/>
                <w:i/>
              </w:rPr>
            </w:pPr>
            <w:r w:rsidRPr="00DB7FE4">
              <w:rPr>
                <w:b/>
                <w:i/>
              </w:rPr>
              <w:t>Авторский надзор</w:t>
            </w:r>
          </w:p>
        </w:tc>
        <w:tc>
          <w:tcPr>
            <w:tcW w:w="4819" w:type="dxa"/>
          </w:tcPr>
          <w:p w:rsidR="00F21B82" w:rsidRPr="009273FF" w:rsidRDefault="00E76E23" w:rsidP="005E24BD">
            <w:pPr>
              <w:tabs>
                <w:tab w:val="left" w:pos="1375"/>
              </w:tabs>
              <w:rPr>
                <w:b/>
              </w:rPr>
            </w:pPr>
            <w:r w:rsidRPr="009273FF">
              <w:rPr>
                <w:rStyle w:val="10pt"/>
                <w:rFonts w:ascii="Times New Roman" w:hAnsi="Times New Roman" w:cs="Times New Roman"/>
                <w:b w:val="0"/>
                <w:color w:val="auto"/>
                <w:sz w:val="22"/>
                <w:szCs w:val="22"/>
              </w:rPr>
              <w:t>Обеспечение об</w:t>
            </w:r>
            <w:r w:rsidR="00903F32">
              <w:rPr>
                <w:rStyle w:val="10pt"/>
                <w:rFonts w:ascii="Times New Roman" w:hAnsi="Times New Roman" w:cs="Times New Roman"/>
                <w:b w:val="0"/>
                <w:color w:val="auto"/>
                <w:sz w:val="22"/>
                <w:szCs w:val="22"/>
              </w:rPr>
              <w:t xml:space="preserve">еспечения соответствия решений, содержащихся в рабочей документации, </w:t>
            </w:r>
            <w:r w:rsidRPr="009273FF">
              <w:rPr>
                <w:rStyle w:val="10pt"/>
                <w:rFonts w:ascii="Times New Roman" w:hAnsi="Times New Roman" w:cs="Times New Roman"/>
                <w:b w:val="0"/>
                <w:color w:val="auto"/>
                <w:sz w:val="22"/>
                <w:szCs w:val="22"/>
              </w:rPr>
              <w:t>выполняемым с</w:t>
            </w:r>
            <w:r w:rsidR="00903F32">
              <w:rPr>
                <w:rStyle w:val="10pt"/>
                <w:rFonts w:ascii="Times New Roman" w:hAnsi="Times New Roman" w:cs="Times New Roman"/>
                <w:b w:val="0"/>
                <w:color w:val="auto"/>
                <w:sz w:val="22"/>
                <w:szCs w:val="22"/>
              </w:rPr>
              <w:t xml:space="preserve">троительно-монтажным работам на </w:t>
            </w:r>
            <w:r w:rsidRPr="009273FF">
              <w:rPr>
                <w:rStyle w:val="10pt"/>
                <w:rFonts w:ascii="Times New Roman" w:hAnsi="Times New Roman" w:cs="Times New Roman"/>
                <w:b w:val="0"/>
                <w:color w:val="auto"/>
                <w:sz w:val="22"/>
                <w:szCs w:val="22"/>
              </w:rPr>
              <w:t>объекте.</w:t>
            </w:r>
          </w:p>
        </w:tc>
        <w:tc>
          <w:tcPr>
            <w:tcW w:w="3838" w:type="dxa"/>
          </w:tcPr>
          <w:p w:rsidR="00F21B82" w:rsidRPr="009273FF" w:rsidRDefault="00E76E23" w:rsidP="005E24BD">
            <w:pPr>
              <w:tabs>
                <w:tab w:val="left" w:pos="1375"/>
              </w:tabs>
              <w:rPr>
                <w:b/>
              </w:rPr>
            </w:pPr>
            <w:r w:rsidRPr="009273FF">
              <w:rPr>
                <w:rStyle w:val="10pt"/>
                <w:rFonts w:ascii="Times New Roman" w:hAnsi="Times New Roman" w:cs="Times New Roman"/>
                <w:b w:val="0"/>
                <w:color w:val="auto"/>
                <w:sz w:val="22"/>
                <w:szCs w:val="22"/>
              </w:rPr>
              <w:t>Разработчик проектной, рабочей</w:t>
            </w:r>
            <w:r w:rsidRPr="009273FF">
              <w:rPr>
                <w:rStyle w:val="10pt"/>
                <w:rFonts w:ascii="Times New Roman" w:hAnsi="Times New Roman" w:cs="Times New Roman"/>
                <w:b w:val="0"/>
                <w:color w:val="auto"/>
                <w:sz w:val="22"/>
                <w:szCs w:val="22"/>
              </w:rPr>
              <w:br/>
              <w:t>документации или лицо, нанятое</w:t>
            </w:r>
            <w:r w:rsidRPr="009273FF">
              <w:rPr>
                <w:rStyle w:val="10pt"/>
                <w:rFonts w:ascii="Times New Roman" w:hAnsi="Times New Roman" w:cs="Times New Roman"/>
                <w:b w:val="0"/>
                <w:color w:val="auto"/>
                <w:sz w:val="22"/>
                <w:szCs w:val="22"/>
              </w:rPr>
              <w:br/>
              <w:t>заказчиком по договору</w:t>
            </w:r>
          </w:p>
        </w:tc>
        <w:tc>
          <w:tcPr>
            <w:tcW w:w="4242" w:type="dxa"/>
          </w:tcPr>
          <w:p w:rsidR="00F21B82" w:rsidRPr="009273FF" w:rsidRDefault="00E76E23" w:rsidP="00903F32">
            <w:pPr>
              <w:pStyle w:val="23"/>
              <w:shd w:val="clear" w:color="auto" w:fill="auto"/>
              <w:spacing w:before="0" w:after="0" w:line="254" w:lineRule="exact"/>
              <w:ind w:left="120" w:firstLine="0"/>
              <w:jc w:val="left"/>
              <w:rPr>
                <w:rFonts w:ascii="Times New Roman" w:hAnsi="Times New Roman" w:cs="Times New Roman"/>
                <w:b/>
                <w:sz w:val="22"/>
                <w:szCs w:val="22"/>
              </w:rPr>
            </w:pPr>
            <w:r w:rsidRPr="005C6BA8">
              <w:rPr>
                <w:rStyle w:val="10pt"/>
                <w:rFonts w:ascii="Times New Roman" w:hAnsi="Times New Roman" w:cs="Times New Roman"/>
                <w:b w:val="0"/>
                <w:color w:val="auto"/>
                <w:sz w:val="22"/>
                <w:szCs w:val="22"/>
              </w:rPr>
              <w:t>В соот</w:t>
            </w:r>
            <w:r w:rsidR="00903F32" w:rsidRPr="005C6BA8">
              <w:rPr>
                <w:rStyle w:val="10pt"/>
                <w:rFonts w:ascii="Times New Roman" w:hAnsi="Times New Roman" w:cs="Times New Roman"/>
                <w:b w:val="0"/>
                <w:color w:val="auto"/>
                <w:sz w:val="22"/>
                <w:szCs w:val="22"/>
              </w:rPr>
              <w:t>ветствии с</w:t>
            </w:r>
            <w:r w:rsidR="00903F32" w:rsidRPr="005C6BA8">
              <w:rPr>
                <w:rStyle w:val="10pt"/>
                <w:rFonts w:ascii="Times New Roman" w:hAnsi="Times New Roman" w:cs="Times New Roman"/>
                <w:b w:val="0"/>
                <w:color w:val="auto"/>
                <w:sz w:val="22"/>
                <w:szCs w:val="22"/>
              </w:rPr>
              <w:br/>
              <w:t>требованиями СП 11-11</w:t>
            </w:r>
            <w:r w:rsidR="009273FF" w:rsidRPr="005C6BA8">
              <w:rPr>
                <w:rStyle w:val="10pt"/>
                <w:rFonts w:ascii="Times New Roman" w:hAnsi="Times New Roman" w:cs="Times New Roman"/>
                <w:b w:val="0"/>
                <w:color w:val="auto"/>
                <w:sz w:val="22"/>
                <w:szCs w:val="22"/>
              </w:rPr>
              <w:t>0</w:t>
            </w:r>
            <w:r w:rsidRPr="005C6BA8">
              <w:rPr>
                <w:rStyle w:val="10pt"/>
                <w:rFonts w:ascii="Times New Roman" w:hAnsi="Times New Roman" w:cs="Times New Roman"/>
                <w:b w:val="0"/>
                <w:color w:val="auto"/>
                <w:sz w:val="22"/>
                <w:szCs w:val="22"/>
              </w:rPr>
              <w:t>-99</w:t>
            </w:r>
          </w:p>
        </w:tc>
      </w:tr>
      <w:tr w:rsidR="00E76E23" w:rsidTr="00E23D1C">
        <w:trPr>
          <w:trHeight w:val="282"/>
        </w:trPr>
        <w:tc>
          <w:tcPr>
            <w:tcW w:w="2235" w:type="dxa"/>
            <w:tcBorders>
              <w:bottom w:val="single" w:sz="4" w:space="0" w:color="auto"/>
            </w:tcBorders>
          </w:tcPr>
          <w:p w:rsidR="00C84DB2" w:rsidRDefault="00C84DB2" w:rsidP="00E76E23">
            <w:pPr>
              <w:pStyle w:val="23"/>
              <w:shd w:val="clear" w:color="auto" w:fill="auto"/>
              <w:spacing w:before="0" w:after="0" w:line="250" w:lineRule="exact"/>
              <w:ind w:left="140" w:firstLine="0"/>
              <w:jc w:val="left"/>
              <w:rPr>
                <w:rStyle w:val="10pt"/>
                <w:rFonts w:ascii="Times New Roman" w:hAnsi="Times New Roman" w:cs="Times New Roman"/>
                <w:i/>
                <w:color w:val="auto"/>
                <w:sz w:val="22"/>
                <w:szCs w:val="22"/>
              </w:rPr>
            </w:pPr>
          </w:p>
          <w:p w:rsidR="00C84DB2" w:rsidRDefault="00C84DB2" w:rsidP="00E76E23">
            <w:pPr>
              <w:pStyle w:val="23"/>
              <w:shd w:val="clear" w:color="auto" w:fill="auto"/>
              <w:spacing w:before="0" w:after="0" w:line="250" w:lineRule="exact"/>
              <w:ind w:left="140" w:firstLine="0"/>
              <w:jc w:val="left"/>
              <w:rPr>
                <w:rStyle w:val="10pt"/>
                <w:rFonts w:ascii="Times New Roman" w:hAnsi="Times New Roman" w:cs="Times New Roman"/>
                <w:i/>
                <w:color w:val="auto"/>
                <w:sz w:val="22"/>
                <w:szCs w:val="22"/>
              </w:rPr>
            </w:pPr>
          </w:p>
          <w:p w:rsidR="00E76E23" w:rsidRPr="009273FF" w:rsidRDefault="00E76E23" w:rsidP="00E76E23">
            <w:pPr>
              <w:pStyle w:val="23"/>
              <w:shd w:val="clear" w:color="auto" w:fill="auto"/>
              <w:spacing w:before="0" w:after="0" w:line="250" w:lineRule="exact"/>
              <w:ind w:left="140" w:firstLine="0"/>
              <w:jc w:val="left"/>
              <w:rPr>
                <w:rFonts w:ascii="Times New Roman" w:hAnsi="Times New Roman" w:cs="Times New Roman"/>
                <w:i/>
                <w:sz w:val="22"/>
                <w:szCs w:val="22"/>
              </w:rPr>
            </w:pPr>
            <w:r w:rsidRPr="009273FF">
              <w:rPr>
                <w:rStyle w:val="10pt"/>
                <w:rFonts w:ascii="Times New Roman" w:hAnsi="Times New Roman" w:cs="Times New Roman"/>
                <w:i/>
                <w:color w:val="auto"/>
                <w:sz w:val="22"/>
                <w:szCs w:val="22"/>
              </w:rPr>
              <w:t>Государственный</w:t>
            </w:r>
            <w:r w:rsidRPr="009273FF">
              <w:rPr>
                <w:rStyle w:val="10pt"/>
                <w:rFonts w:ascii="Times New Roman" w:hAnsi="Times New Roman" w:cs="Times New Roman"/>
                <w:i/>
                <w:color w:val="auto"/>
                <w:sz w:val="22"/>
                <w:szCs w:val="22"/>
              </w:rPr>
              <w:br/>
              <w:t>строительный</w:t>
            </w:r>
            <w:r w:rsidRPr="009273FF">
              <w:rPr>
                <w:rStyle w:val="10pt"/>
                <w:rFonts w:ascii="Times New Roman" w:hAnsi="Times New Roman" w:cs="Times New Roman"/>
                <w:i/>
                <w:color w:val="auto"/>
                <w:sz w:val="22"/>
                <w:szCs w:val="22"/>
              </w:rPr>
              <w:br/>
              <w:t>надзор за</w:t>
            </w:r>
            <w:r w:rsidRPr="009273FF">
              <w:rPr>
                <w:rStyle w:val="10pt"/>
                <w:rFonts w:ascii="Times New Roman" w:hAnsi="Times New Roman" w:cs="Times New Roman"/>
                <w:i/>
                <w:color w:val="auto"/>
                <w:sz w:val="22"/>
                <w:szCs w:val="22"/>
              </w:rPr>
              <w:br/>
              <w:t>качеством</w:t>
            </w:r>
            <w:r w:rsidRPr="009273FF">
              <w:rPr>
                <w:rStyle w:val="10pt"/>
                <w:rFonts w:ascii="Times New Roman" w:hAnsi="Times New Roman" w:cs="Times New Roman"/>
                <w:i/>
                <w:color w:val="auto"/>
                <w:sz w:val="22"/>
                <w:szCs w:val="22"/>
              </w:rPr>
              <w:br/>
              <w:t>строительства</w:t>
            </w:r>
          </w:p>
        </w:tc>
        <w:tc>
          <w:tcPr>
            <w:tcW w:w="4819" w:type="dxa"/>
            <w:tcBorders>
              <w:bottom w:val="single" w:sz="4" w:space="0" w:color="auto"/>
            </w:tcBorders>
          </w:tcPr>
          <w:p w:rsidR="00E76E23" w:rsidRDefault="00E76E23" w:rsidP="00E23D1C">
            <w:pPr>
              <w:pStyle w:val="23"/>
              <w:spacing w:before="0" w:after="0" w:line="240" w:lineRule="auto"/>
              <w:ind w:firstLine="0"/>
              <w:jc w:val="both"/>
            </w:pPr>
            <w:r w:rsidRPr="009273FF">
              <w:rPr>
                <w:rStyle w:val="10pt"/>
                <w:rFonts w:ascii="Times New Roman" w:hAnsi="Times New Roman" w:cs="Times New Roman"/>
                <w:b w:val="0"/>
                <w:color w:val="auto"/>
                <w:sz w:val="22"/>
                <w:szCs w:val="22"/>
              </w:rPr>
              <w:t>Проведение про</w:t>
            </w:r>
            <w:r w:rsidR="00C84DB2">
              <w:rPr>
                <w:rStyle w:val="10pt"/>
                <w:rFonts w:ascii="Times New Roman" w:hAnsi="Times New Roman" w:cs="Times New Roman"/>
                <w:b w:val="0"/>
                <w:color w:val="auto"/>
                <w:sz w:val="22"/>
                <w:szCs w:val="22"/>
              </w:rPr>
              <w:t xml:space="preserve">верок органами Государственного </w:t>
            </w:r>
            <w:r w:rsidRPr="009273FF">
              <w:rPr>
                <w:rStyle w:val="10pt"/>
                <w:rFonts w:ascii="Times New Roman" w:hAnsi="Times New Roman" w:cs="Times New Roman"/>
                <w:b w:val="0"/>
                <w:color w:val="auto"/>
                <w:sz w:val="22"/>
                <w:szCs w:val="22"/>
              </w:rPr>
              <w:t>строите</w:t>
            </w:r>
            <w:r w:rsidR="00C84DB2">
              <w:rPr>
                <w:rStyle w:val="10pt"/>
                <w:rFonts w:ascii="Times New Roman" w:hAnsi="Times New Roman" w:cs="Times New Roman"/>
                <w:b w:val="0"/>
                <w:color w:val="auto"/>
                <w:sz w:val="22"/>
                <w:szCs w:val="22"/>
              </w:rPr>
              <w:t xml:space="preserve">льного надзора осуществляется в </w:t>
            </w:r>
            <w:r w:rsidRPr="009273FF">
              <w:rPr>
                <w:rStyle w:val="10pt"/>
                <w:rFonts w:ascii="Times New Roman" w:hAnsi="Times New Roman" w:cs="Times New Roman"/>
                <w:b w:val="0"/>
                <w:color w:val="auto"/>
                <w:sz w:val="22"/>
                <w:szCs w:val="22"/>
              </w:rPr>
              <w:t>соответствии с «П</w:t>
            </w:r>
            <w:r w:rsidR="009273FF">
              <w:rPr>
                <w:rStyle w:val="10pt"/>
                <w:rFonts w:ascii="Times New Roman" w:hAnsi="Times New Roman" w:cs="Times New Roman"/>
                <w:b w:val="0"/>
                <w:color w:val="auto"/>
                <w:sz w:val="22"/>
                <w:szCs w:val="22"/>
              </w:rPr>
              <w:t xml:space="preserve">орядком проведения проверок при </w:t>
            </w:r>
            <w:r w:rsidRPr="009273FF">
              <w:rPr>
                <w:rStyle w:val="10pt"/>
                <w:rFonts w:ascii="Times New Roman" w:hAnsi="Times New Roman" w:cs="Times New Roman"/>
                <w:b w:val="0"/>
                <w:color w:val="auto"/>
                <w:sz w:val="22"/>
                <w:szCs w:val="22"/>
              </w:rPr>
              <w:t>осуществлении</w:t>
            </w:r>
            <w:r w:rsidR="009273FF">
              <w:rPr>
                <w:rStyle w:val="10pt"/>
                <w:rFonts w:ascii="Times New Roman" w:hAnsi="Times New Roman" w:cs="Times New Roman"/>
                <w:b w:val="0"/>
                <w:color w:val="auto"/>
                <w:sz w:val="22"/>
                <w:szCs w:val="22"/>
              </w:rPr>
              <w:t xml:space="preserve"> государственного строительного </w:t>
            </w:r>
            <w:r w:rsidRPr="009273FF">
              <w:rPr>
                <w:rStyle w:val="10pt"/>
                <w:rFonts w:ascii="Times New Roman" w:hAnsi="Times New Roman" w:cs="Times New Roman"/>
                <w:b w:val="0"/>
                <w:color w:val="auto"/>
                <w:sz w:val="22"/>
                <w:szCs w:val="22"/>
              </w:rPr>
              <w:t>надзора и в</w:t>
            </w:r>
            <w:r w:rsidR="009273FF">
              <w:rPr>
                <w:rStyle w:val="10pt"/>
                <w:rFonts w:ascii="Times New Roman" w:hAnsi="Times New Roman" w:cs="Times New Roman"/>
                <w:b w:val="0"/>
                <w:color w:val="auto"/>
                <w:sz w:val="22"/>
                <w:szCs w:val="22"/>
              </w:rPr>
              <w:t xml:space="preserve">ыдачи заключений о соответствии </w:t>
            </w:r>
            <w:r w:rsidRPr="009273FF">
              <w:rPr>
                <w:rStyle w:val="10pt"/>
                <w:rFonts w:ascii="Times New Roman" w:hAnsi="Times New Roman" w:cs="Times New Roman"/>
                <w:b w:val="0"/>
                <w:color w:val="auto"/>
                <w:sz w:val="22"/>
                <w:szCs w:val="22"/>
              </w:rPr>
              <w:t xml:space="preserve">построенных, </w:t>
            </w:r>
            <w:proofErr w:type="gramStart"/>
            <w:r w:rsidRPr="009273FF">
              <w:rPr>
                <w:rStyle w:val="10pt"/>
                <w:rFonts w:ascii="Times New Roman" w:hAnsi="Times New Roman" w:cs="Times New Roman"/>
                <w:b w:val="0"/>
                <w:color w:val="auto"/>
                <w:sz w:val="22"/>
                <w:szCs w:val="22"/>
              </w:rPr>
              <w:t>реконструированных,</w:t>
            </w:r>
            <w:r w:rsidRPr="009273FF">
              <w:rPr>
                <w:rStyle w:val="10pt"/>
                <w:rFonts w:ascii="Times New Roman" w:hAnsi="Times New Roman" w:cs="Times New Roman"/>
                <w:b w:val="0"/>
                <w:color w:val="auto"/>
                <w:sz w:val="22"/>
                <w:szCs w:val="22"/>
              </w:rPr>
              <w:br/>
              <w:t>отремонтированных</w:t>
            </w:r>
            <w:proofErr w:type="gramEnd"/>
            <w:r w:rsidRPr="009273FF">
              <w:rPr>
                <w:rStyle w:val="10pt"/>
                <w:rFonts w:ascii="Times New Roman" w:hAnsi="Times New Roman" w:cs="Times New Roman"/>
                <w:b w:val="0"/>
                <w:color w:val="auto"/>
                <w:sz w:val="22"/>
                <w:szCs w:val="22"/>
              </w:rPr>
              <w:t xml:space="preserve"> объектов капитального</w:t>
            </w:r>
          </w:p>
        </w:tc>
        <w:tc>
          <w:tcPr>
            <w:tcW w:w="3838" w:type="dxa"/>
            <w:tcBorders>
              <w:bottom w:val="single" w:sz="4" w:space="0" w:color="auto"/>
            </w:tcBorders>
          </w:tcPr>
          <w:p w:rsidR="00E76E23" w:rsidRDefault="00E76E23" w:rsidP="00E23D1C">
            <w:pPr>
              <w:pStyle w:val="23"/>
              <w:spacing w:before="0" w:after="0" w:line="240" w:lineRule="auto"/>
              <w:ind w:firstLine="0"/>
              <w:jc w:val="both"/>
              <w:rPr>
                <w:rStyle w:val="10pt"/>
                <w:rFonts w:ascii="Times New Roman" w:hAnsi="Times New Roman" w:cs="Times New Roman"/>
                <w:b w:val="0"/>
                <w:color w:val="auto"/>
                <w:sz w:val="22"/>
                <w:szCs w:val="22"/>
              </w:rPr>
            </w:pPr>
            <w:r w:rsidRPr="009273FF">
              <w:rPr>
                <w:rStyle w:val="10pt"/>
                <w:rFonts w:ascii="Times New Roman" w:hAnsi="Times New Roman" w:cs="Times New Roman"/>
                <w:b w:val="0"/>
                <w:color w:val="auto"/>
                <w:sz w:val="22"/>
                <w:szCs w:val="22"/>
              </w:rPr>
              <w:t xml:space="preserve">Уполномоченные органы </w:t>
            </w:r>
            <w:r w:rsidR="009273FF">
              <w:rPr>
                <w:rStyle w:val="10pt"/>
                <w:rFonts w:ascii="Times New Roman" w:hAnsi="Times New Roman" w:cs="Times New Roman"/>
                <w:b w:val="0"/>
                <w:color w:val="auto"/>
                <w:sz w:val="22"/>
                <w:szCs w:val="22"/>
              </w:rPr>
              <w:t>в</w:t>
            </w:r>
            <w:r w:rsidR="009273FF">
              <w:rPr>
                <w:rStyle w:val="10pt"/>
                <w:rFonts w:ascii="Times New Roman" w:hAnsi="Times New Roman" w:cs="Times New Roman"/>
                <w:b w:val="0"/>
                <w:color w:val="auto"/>
                <w:sz w:val="22"/>
                <w:szCs w:val="22"/>
              </w:rPr>
              <w:br/>
              <w:t>соответствии с требованиями</w:t>
            </w:r>
            <w:r w:rsidR="009273FF">
              <w:rPr>
                <w:rStyle w:val="10pt"/>
                <w:rFonts w:ascii="Times New Roman" w:hAnsi="Times New Roman" w:cs="Times New Roman"/>
                <w:b w:val="0"/>
                <w:color w:val="auto"/>
                <w:sz w:val="22"/>
                <w:szCs w:val="22"/>
              </w:rPr>
              <w:br/>
              <w:t>Г</w:t>
            </w:r>
            <w:r w:rsidRPr="009273FF">
              <w:rPr>
                <w:rStyle w:val="10pt"/>
                <w:rFonts w:ascii="Times New Roman" w:hAnsi="Times New Roman" w:cs="Times New Roman"/>
                <w:b w:val="0"/>
                <w:color w:val="auto"/>
                <w:sz w:val="22"/>
                <w:szCs w:val="22"/>
              </w:rPr>
              <w:t xml:space="preserve">радостроительного кодекса </w:t>
            </w:r>
            <w:proofErr w:type="gramStart"/>
            <w:r w:rsidRPr="009273FF">
              <w:rPr>
                <w:rStyle w:val="10pt"/>
                <w:rFonts w:ascii="Times New Roman" w:hAnsi="Times New Roman" w:cs="Times New Roman"/>
                <w:b w:val="0"/>
                <w:color w:val="auto"/>
                <w:sz w:val="22"/>
                <w:szCs w:val="22"/>
              </w:rPr>
              <w:t>РФ,</w:t>
            </w:r>
            <w:r w:rsidRPr="009273FF">
              <w:rPr>
                <w:rStyle w:val="10pt"/>
                <w:rFonts w:ascii="Times New Roman" w:hAnsi="Times New Roman" w:cs="Times New Roman"/>
                <w:b w:val="0"/>
                <w:color w:val="auto"/>
                <w:sz w:val="22"/>
                <w:szCs w:val="22"/>
              </w:rPr>
              <w:br/>
              <w:t>«</w:t>
            </w:r>
            <w:proofErr w:type="gramEnd"/>
            <w:r w:rsidRPr="009273FF">
              <w:rPr>
                <w:rStyle w:val="10pt"/>
                <w:rFonts w:ascii="Times New Roman" w:hAnsi="Times New Roman" w:cs="Times New Roman"/>
                <w:b w:val="0"/>
                <w:color w:val="auto"/>
                <w:sz w:val="22"/>
                <w:szCs w:val="22"/>
              </w:rPr>
              <w:t>Положением об осуществлении</w:t>
            </w:r>
            <w:r w:rsidRPr="009273FF">
              <w:rPr>
                <w:rStyle w:val="10pt"/>
                <w:rFonts w:ascii="Times New Roman" w:hAnsi="Times New Roman" w:cs="Times New Roman"/>
                <w:b w:val="0"/>
                <w:color w:val="auto"/>
                <w:sz w:val="22"/>
                <w:szCs w:val="22"/>
              </w:rPr>
              <w:br/>
              <w:t>государственного строительного</w:t>
            </w:r>
            <w:r w:rsidRPr="009273FF">
              <w:rPr>
                <w:rStyle w:val="10pt"/>
                <w:rFonts w:ascii="Times New Roman" w:hAnsi="Times New Roman" w:cs="Times New Roman"/>
                <w:b w:val="0"/>
                <w:color w:val="auto"/>
                <w:sz w:val="22"/>
                <w:szCs w:val="22"/>
              </w:rPr>
              <w:br/>
              <w:t>надзора в Российской Федерации»,</w:t>
            </w:r>
            <w:r w:rsidRPr="009273FF">
              <w:rPr>
                <w:rStyle w:val="10pt"/>
                <w:rFonts w:ascii="Times New Roman" w:hAnsi="Times New Roman" w:cs="Times New Roman"/>
                <w:b w:val="0"/>
                <w:color w:val="auto"/>
                <w:sz w:val="22"/>
                <w:szCs w:val="22"/>
              </w:rPr>
              <w:br/>
              <w:t>утверждённым постановлением</w:t>
            </w:r>
            <w:r w:rsidRPr="009273FF">
              <w:rPr>
                <w:rStyle w:val="10pt"/>
                <w:rFonts w:ascii="Times New Roman" w:hAnsi="Times New Roman" w:cs="Times New Roman"/>
                <w:b w:val="0"/>
                <w:color w:val="auto"/>
                <w:sz w:val="22"/>
                <w:szCs w:val="22"/>
              </w:rPr>
              <w:br/>
              <w:t>Правительства РФ от 01.02.2006г. №</w:t>
            </w:r>
            <w:r w:rsidR="00CA1D69">
              <w:rPr>
                <w:rStyle w:val="10pt"/>
                <w:rFonts w:ascii="Times New Roman" w:hAnsi="Times New Roman" w:cs="Times New Roman"/>
                <w:b w:val="0"/>
                <w:color w:val="auto"/>
                <w:sz w:val="22"/>
                <w:szCs w:val="22"/>
              </w:rPr>
              <w:t>54</w:t>
            </w:r>
          </w:p>
          <w:p w:rsidR="00903F32" w:rsidRPr="009273FF" w:rsidRDefault="00903F32" w:rsidP="00E23D1C">
            <w:pPr>
              <w:pStyle w:val="23"/>
              <w:spacing w:before="0" w:after="0" w:line="240" w:lineRule="auto"/>
              <w:ind w:firstLine="0"/>
              <w:jc w:val="both"/>
              <w:rPr>
                <w:rFonts w:ascii="Times New Roman" w:hAnsi="Times New Roman" w:cs="Times New Roman"/>
                <w:b/>
                <w:sz w:val="22"/>
                <w:szCs w:val="22"/>
              </w:rPr>
            </w:pPr>
          </w:p>
        </w:tc>
        <w:tc>
          <w:tcPr>
            <w:tcW w:w="4242" w:type="dxa"/>
            <w:tcBorders>
              <w:bottom w:val="single" w:sz="4" w:space="0" w:color="auto"/>
            </w:tcBorders>
          </w:tcPr>
          <w:p w:rsidR="00E76E23" w:rsidRPr="009273FF" w:rsidRDefault="00E76E23" w:rsidP="00E76E23">
            <w:pPr>
              <w:pStyle w:val="23"/>
              <w:shd w:val="clear" w:color="auto" w:fill="auto"/>
              <w:spacing w:before="0" w:after="0" w:line="250" w:lineRule="exact"/>
              <w:ind w:left="120" w:firstLine="0"/>
              <w:jc w:val="left"/>
              <w:rPr>
                <w:rFonts w:ascii="Times New Roman" w:hAnsi="Times New Roman" w:cs="Times New Roman"/>
                <w:b/>
                <w:sz w:val="22"/>
                <w:szCs w:val="22"/>
              </w:rPr>
            </w:pPr>
            <w:r w:rsidRPr="005C6BA8">
              <w:rPr>
                <w:rStyle w:val="10pt"/>
                <w:rFonts w:ascii="Times New Roman" w:hAnsi="Times New Roman" w:cs="Times New Roman"/>
                <w:b w:val="0"/>
                <w:color w:val="auto"/>
                <w:sz w:val="22"/>
                <w:szCs w:val="22"/>
              </w:rPr>
              <w:t>В соответствии с</w:t>
            </w:r>
            <w:r w:rsidRPr="005C6BA8">
              <w:rPr>
                <w:rStyle w:val="10pt"/>
                <w:rFonts w:ascii="Times New Roman" w:hAnsi="Times New Roman" w:cs="Times New Roman"/>
                <w:b w:val="0"/>
                <w:color w:val="auto"/>
                <w:sz w:val="22"/>
                <w:szCs w:val="22"/>
              </w:rPr>
              <w:br/>
              <w:t>требованиями РД-11-04-</w:t>
            </w:r>
            <w:r w:rsidRPr="005C6BA8">
              <w:rPr>
                <w:rStyle w:val="10pt"/>
                <w:rFonts w:ascii="Times New Roman" w:hAnsi="Times New Roman" w:cs="Times New Roman"/>
                <w:b w:val="0"/>
                <w:color w:val="auto"/>
                <w:sz w:val="22"/>
                <w:szCs w:val="22"/>
              </w:rPr>
              <w:br/>
              <w:t>2006</w:t>
            </w:r>
          </w:p>
        </w:tc>
      </w:tr>
      <w:tr w:rsidR="00E23D1C" w:rsidTr="00E23D1C">
        <w:trPr>
          <w:trHeight w:val="238"/>
        </w:trPr>
        <w:tc>
          <w:tcPr>
            <w:tcW w:w="2235" w:type="dxa"/>
            <w:tcBorders>
              <w:top w:val="single" w:sz="4" w:space="0" w:color="auto"/>
              <w:bottom w:val="single" w:sz="4" w:space="0" w:color="auto"/>
            </w:tcBorders>
          </w:tcPr>
          <w:p w:rsidR="00E23D1C" w:rsidRPr="007B0382" w:rsidRDefault="00E23D1C" w:rsidP="00E23D1C">
            <w:pPr>
              <w:autoSpaceDE w:val="0"/>
              <w:autoSpaceDN w:val="0"/>
              <w:adjustRightInd w:val="0"/>
              <w:jc w:val="center"/>
              <w:rPr>
                <w:b/>
                <w:sz w:val="24"/>
                <w:szCs w:val="24"/>
              </w:rPr>
            </w:pPr>
            <w:r w:rsidRPr="007B0382">
              <w:rPr>
                <w:b/>
                <w:sz w:val="24"/>
                <w:szCs w:val="24"/>
              </w:rPr>
              <w:lastRenderedPageBreak/>
              <w:t>Вид контроля</w:t>
            </w:r>
          </w:p>
        </w:tc>
        <w:tc>
          <w:tcPr>
            <w:tcW w:w="4819" w:type="dxa"/>
            <w:tcBorders>
              <w:top w:val="single" w:sz="4" w:space="0" w:color="auto"/>
              <w:bottom w:val="single" w:sz="4" w:space="0" w:color="auto"/>
            </w:tcBorders>
          </w:tcPr>
          <w:p w:rsidR="00E23D1C" w:rsidRPr="007B0382" w:rsidRDefault="00E23D1C" w:rsidP="00E23D1C">
            <w:pPr>
              <w:autoSpaceDE w:val="0"/>
              <w:autoSpaceDN w:val="0"/>
              <w:adjustRightInd w:val="0"/>
              <w:jc w:val="center"/>
              <w:rPr>
                <w:b/>
                <w:sz w:val="24"/>
                <w:szCs w:val="24"/>
              </w:rPr>
            </w:pPr>
            <w:proofErr w:type="gramStart"/>
            <w:r w:rsidRPr="007B0382">
              <w:rPr>
                <w:b/>
                <w:sz w:val="24"/>
                <w:szCs w:val="24"/>
              </w:rPr>
              <w:t>Содержание  работ</w:t>
            </w:r>
            <w:proofErr w:type="gramEnd"/>
            <w:r w:rsidRPr="007B0382">
              <w:rPr>
                <w:b/>
                <w:sz w:val="24"/>
                <w:szCs w:val="24"/>
              </w:rPr>
              <w:t xml:space="preserve"> при контроле</w:t>
            </w:r>
          </w:p>
        </w:tc>
        <w:tc>
          <w:tcPr>
            <w:tcW w:w="3838" w:type="dxa"/>
            <w:tcBorders>
              <w:top w:val="single" w:sz="4" w:space="0" w:color="auto"/>
              <w:bottom w:val="single" w:sz="4" w:space="0" w:color="auto"/>
            </w:tcBorders>
          </w:tcPr>
          <w:p w:rsidR="00E23D1C" w:rsidRPr="007B0382" w:rsidRDefault="00E23D1C" w:rsidP="00E23D1C">
            <w:pPr>
              <w:autoSpaceDE w:val="0"/>
              <w:autoSpaceDN w:val="0"/>
              <w:adjustRightInd w:val="0"/>
              <w:jc w:val="center"/>
              <w:rPr>
                <w:b/>
                <w:sz w:val="24"/>
                <w:szCs w:val="24"/>
              </w:rPr>
            </w:pPr>
            <w:r w:rsidRPr="007B0382">
              <w:rPr>
                <w:b/>
                <w:sz w:val="24"/>
                <w:szCs w:val="24"/>
              </w:rPr>
              <w:t>Ответственный за проведение</w:t>
            </w:r>
          </w:p>
        </w:tc>
        <w:tc>
          <w:tcPr>
            <w:tcW w:w="4242" w:type="dxa"/>
            <w:tcBorders>
              <w:top w:val="single" w:sz="4" w:space="0" w:color="auto"/>
              <w:bottom w:val="single" w:sz="4" w:space="0" w:color="auto"/>
            </w:tcBorders>
          </w:tcPr>
          <w:p w:rsidR="00E23D1C" w:rsidRPr="007B0382" w:rsidRDefault="00E23D1C" w:rsidP="00E23D1C">
            <w:pPr>
              <w:autoSpaceDE w:val="0"/>
              <w:autoSpaceDN w:val="0"/>
              <w:adjustRightInd w:val="0"/>
              <w:jc w:val="center"/>
              <w:rPr>
                <w:b/>
                <w:sz w:val="24"/>
                <w:szCs w:val="24"/>
              </w:rPr>
            </w:pPr>
            <w:r w:rsidRPr="007B0382">
              <w:rPr>
                <w:b/>
                <w:sz w:val="24"/>
                <w:szCs w:val="24"/>
              </w:rPr>
              <w:t>Периодичность</w:t>
            </w:r>
          </w:p>
        </w:tc>
      </w:tr>
      <w:tr w:rsidR="00E23D1C" w:rsidTr="00E23D1C">
        <w:trPr>
          <w:trHeight w:val="2798"/>
        </w:trPr>
        <w:tc>
          <w:tcPr>
            <w:tcW w:w="2235" w:type="dxa"/>
            <w:tcBorders>
              <w:top w:val="single" w:sz="4" w:space="0" w:color="auto"/>
            </w:tcBorders>
          </w:tcPr>
          <w:p w:rsidR="00E23D1C" w:rsidRDefault="00E23D1C" w:rsidP="00E76E23">
            <w:pPr>
              <w:pStyle w:val="23"/>
              <w:spacing w:after="0" w:line="250" w:lineRule="exact"/>
              <w:ind w:left="140"/>
              <w:jc w:val="left"/>
              <w:rPr>
                <w:rStyle w:val="10pt"/>
                <w:rFonts w:ascii="Times New Roman" w:hAnsi="Times New Roman" w:cs="Times New Roman"/>
                <w:i/>
                <w:color w:val="auto"/>
                <w:sz w:val="22"/>
                <w:szCs w:val="22"/>
              </w:rPr>
            </w:pPr>
          </w:p>
        </w:tc>
        <w:tc>
          <w:tcPr>
            <w:tcW w:w="4819" w:type="dxa"/>
            <w:tcBorders>
              <w:top w:val="single" w:sz="4" w:space="0" w:color="auto"/>
            </w:tcBorders>
          </w:tcPr>
          <w:p w:rsidR="00E23D1C" w:rsidRPr="009273FF" w:rsidRDefault="00E23D1C" w:rsidP="00E23D1C">
            <w:pPr>
              <w:pStyle w:val="23"/>
              <w:shd w:val="clear" w:color="auto" w:fill="auto"/>
              <w:spacing w:before="0" w:after="0" w:line="250" w:lineRule="exact"/>
              <w:ind w:firstLine="0"/>
              <w:jc w:val="both"/>
              <w:rPr>
                <w:rFonts w:ascii="Times New Roman" w:hAnsi="Times New Roman" w:cs="Times New Roman"/>
                <w:b/>
                <w:sz w:val="22"/>
                <w:szCs w:val="22"/>
              </w:rPr>
            </w:pPr>
            <w:r w:rsidRPr="009273FF">
              <w:rPr>
                <w:rStyle w:val="10pt"/>
                <w:rFonts w:ascii="Times New Roman" w:hAnsi="Times New Roman" w:cs="Times New Roman"/>
                <w:b w:val="0"/>
                <w:color w:val="auto"/>
                <w:sz w:val="22"/>
                <w:szCs w:val="22"/>
              </w:rPr>
              <w:t xml:space="preserve">строительства требованиям технических </w:t>
            </w:r>
            <w:r>
              <w:rPr>
                <w:rStyle w:val="10pt"/>
                <w:rFonts w:ascii="Times New Roman" w:hAnsi="Times New Roman" w:cs="Times New Roman"/>
                <w:b w:val="0"/>
                <w:color w:val="auto"/>
                <w:sz w:val="22"/>
                <w:szCs w:val="22"/>
              </w:rPr>
              <w:t xml:space="preserve">регламентов </w:t>
            </w:r>
            <w:r w:rsidRPr="009273FF">
              <w:rPr>
                <w:rStyle w:val="10pt"/>
                <w:rFonts w:ascii="Times New Roman" w:hAnsi="Times New Roman" w:cs="Times New Roman"/>
                <w:b w:val="0"/>
                <w:color w:val="auto"/>
                <w:sz w:val="22"/>
                <w:szCs w:val="22"/>
              </w:rPr>
              <w:t>(норм и правил), иных нормативных правовых актов и</w:t>
            </w:r>
            <w:r w:rsidRPr="009273FF">
              <w:rPr>
                <w:rStyle w:val="10pt"/>
                <w:rFonts w:ascii="Times New Roman" w:hAnsi="Times New Roman" w:cs="Times New Roman"/>
                <w:b w:val="0"/>
                <w:color w:val="auto"/>
                <w:sz w:val="22"/>
                <w:szCs w:val="22"/>
              </w:rPr>
              <w:br/>
              <w:t>проектной документации. РД-11-04-2006</w:t>
            </w:r>
            <w:proofErr w:type="gramStart"/>
            <w:r w:rsidRPr="009273FF">
              <w:rPr>
                <w:rStyle w:val="10pt"/>
                <w:rFonts w:ascii="Times New Roman" w:hAnsi="Times New Roman" w:cs="Times New Roman"/>
                <w:b w:val="0"/>
                <w:color w:val="auto"/>
                <w:sz w:val="22"/>
                <w:szCs w:val="22"/>
              </w:rPr>
              <w:t>»,</w:t>
            </w:r>
            <w:r w:rsidRPr="009273FF">
              <w:rPr>
                <w:rStyle w:val="10pt"/>
                <w:rFonts w:ascii="Times New Roman" w:hAnsi="Times New Roman" w:cs="Times New Roman"/>
                <w:b w:val="0"/>
                <w:color w:val="auto"/>
                <w:sz w:val="22"/>
                <w:szCs w:val="22"/>
              </w:rPr>
              <w:br/>
              <w:t>утверждённым</w:t>
            </w:r>
            <w:proofErr w:type="gramEnd"/>
            <w:r w:rsidRPr="009273FF">
              <w:rPr>
                <w:rStyle w:val="10pt"/>
                <w:rFonts w:ascii="Times New Roman" w:hAnsi="Times New Roman" w:cs="Times New Roman"/>
                <w:b w:val="0"/>
                <w:color w:val="auto"/>
                <w:sz w:val="22"/>
                <w:szCs w:val="22"/>
              </w:rPr>
              <w:t xml:space="preserve"> приказом Фе</w:t>
            </w:r>
            <w:r>
              <w:rPr>
                <w:rStyle w:val="10pt"/>
                <w:rFonts w:ascii="Times New Roman" w:hAnsi="Times New Roman" w:cs="Times New Roman"/>
                <w:b w:val="0"/>
                <w:color w:val="auto"/>
                <w:sz w:val="22"/>
                <w:szCs w:val="22"/>
              </w:rPr>
              <w:t xml:space="preserve">деральной службы по </w:t>
            </w:r>
            <w:r w:rsidRPr="009273FF">
              <w:rPr>
                <w:rStyle w:val="10pt"/>
                <w:rFonts w:ascii="Times New Roman" w:hAnsi="Times New Roman" w:cs="Times New Roman"/>
                <w:b w:val="0"/>
                <w:color w:val="auto"/>
                <w:sz w:val="22"/>
                <w:szCs w:val="22"/>
              </w:rPr>
              <w:t>экологическо</w:t>
            </w:r>
            <w:r>
              <w:rPr>
                <w:rStyle w:val="10pt"/>
                <w:rFonts w:ascii="Times New Roman" w:hAnsi="Times New Roman" w:cs="Times New Roman"/>
                <w:b w:val="0"/>
                <w:color w:val="auto"/>
                <w:sz w:val="22"/>
                <w:szCs w:val="22"/>
              </w:rPr>
              <w:t xml:space="preserve">му, технологическому и атомному </w:t>
            </w:r>
            <w:r w:rsidRPr="009273FF">
              <w:rPr>
                <w:rStyle w:val="10pt"/>
                <w:rFonts w:ascii="Times New Roman" w:hAnsi="Times New Roman" w:cs="Times New Roman"/>
                <w:b w:val="0"/>
                <w:color w:val="auto"/>
                <w:sz w:val="22"/>
                <w:szCs w:val="22"/>
              </w:rPr>
              <w:t>надзору от 26.12.2006г. № 1129.</w:t>
            </w:r>
          </w:p>
          <w:p w:rsidR="00E23D1C" w:rsidRPr="009273FF" w:rsidRDefault="00E23D1C" w:rsidP="00E76E23">
            <w:pPr>
              <w:pStyle w:val="23"/>
              <w:spacing w:after="0" w:line="250" w:lineRule="exact"/>
              <w:ind w:firstLine="300"/>
              <w:jc w:val="both"/>
              <w:rPr>
                <w:rStyle w:val="10pt"/>
                <w:rFonts w:ascii="Times New Roman" w:hAnsi="Times New Roman" w:cs="Times New Roman"/>
                <w:b w:val="0"/>
                <w:color w:val="auto"/>
                <w:sz w:val="22"/>
                <w:szCs w:val="22"/>
              </w:rPr>
            </w:pPr>
            <w:r w:rsidRPr="009273FF">
              <w:rPr>
                <w:rStyle w:val="10pt"/>
                <w:rFonts w:ascii="Times New Roman" w:hAnsi="Times New Roman" w:cs="Times New Roman"/>
                <w:b w:val="0"/>
                <w:color w:val="auto"/>
                <w:sz w:val="22"/>
                <w:szCs w:val="22"/>
              </w:rPr>
              <w:t xml:space="preserve">Ввод объектов </w:t>
            </w:r>
            <w:r>
              <w:rPr>
                <w:rStyle w:val="10pt"/>
                <w:rFonts w:ascii="Times New Roman" w:hAnsi="Times New Roman" w:cs="Times New Roman"/>
                <w:b w:val="0"/>
                <w:color w:val="auto"/>
                <w:sz w:val="22"/>
                <w:szCs w:val="22"/>
              </w:rPr>
              <w:t xml:space="preserve">в эксплуатацию осуществляется в </w:t>
            </w:r>
            <w:r w:rsidRPr="009273FF">
              <w:rPr>
                <w:rStyle w:val="10pt"/>
                <w:rFonts w:ascii="Times New Roman" w:hAnsi="Times New Roman" w:cs="Times New Roman"/>
                <w:b w:val="0"/>
                <w:color w:val="auto"/>
                <w:sz w:val="22"/>
                <w:szCs w:val="22"/>
              </w:rPr>
              <w:t>соо</w:t>
            </w:r>
            <w:r>
              <w:rPr>
                <w:rStyle w:val="10pt"/>
                <w:rFonts w:ascii="Times New Roman" w:hAnsi="Times New Roman" w:cs="Times New Roman"/>
                <w:b w:val="0"/>
                <w:color w:val="auto"/>
                <w:sz w:val="22"/>
                <w:szCs w:val="22"/>
              </w:rPr>
              <w:t xml:space="preserve">тветствии с требованиями ст. 55 </w:t>
            </w:r>
            <w:r w:rsidRPr="009273FF">
              <w:rPr>
                <w:rStyle w:val="10pt"/>
                <w:rFonts w:ascii="Times New Roman" w:hAnsi="Times New Roman" w:cs="Times New Roman"/>
                <w:b w:val="0"/>
                <w:color w:val="auto"/>
                <w:sz w:val="22"/>
                <w:szCs w:val="22"/>
              </w:rPr>
              <w:t>Градостроительного кодекса РФ.</w:t>
            </w:r>
          </w:p>
        </w:tc>
        <w:tc>
          <w:tcPr>
            <w:tcW w:w="3838" w:type="dxa"/>
            <w:tcBorders>
              <w:top w:val="single" w:sz="4" w:space="0" w:color="auto"/>
            </w:tcBorders>
          </w:tcPr>
          <w:p w:rsidR="00E23D1C" w:rsidRPr="009273FF" w:rsidRDefault="00E23D1C" w:rsidP="00CA1D69">
            <w:pPr>
              <w:pStyle w:val="23"/>
              <w:spacing w:before="0" w:after="0" w:line="240" w:lineRule="auto"/>
              <w:ind w:firstLine="0"/>
              <w:jc w:val="both"/>
              <w:rPr>
                <w:rStyle w:val="10pt"/>
                <w:rFonts w:ascii="Times New Roman" w:hAnsi="Times New Roman" w:cs="Times New Roman"/>
                <w:b w:val="0"/>
                <w:color w:val="auto"/>
                <w:sz w:val="22"/>
                <w:szCs w:val="22"/>
              </w:rPr>
            </w:pPr>
          </w:p>
        </w:tc>
        <w:tc>
          <w:tcPr>
            <w:tcW w:w="4242" w:type="dxa"/>
            <w:tcBorders>
              <w:top w:val="single" w:sz="4" w:space="0" w:color="auto"/>
            </w:tcBorders>
          </w:tcPr>
          <w:p w:rsidR="00E23D1C" w:rsidRPr="009273FF" w:rsidRDefault="00E23D1C" w:rsidP="00E76E23">
            <w:pPr>
              <w:pStyle w:val="23"/>
              <w:spacing w:after="0" w:line="250" w:lineRule="exact"/>
              <w:ind w:left="120"/>
              <w:jc w:val="left"/>
              <w:rPr>
                <w:rStyle w:val="10pt"/>
                <w:rFonts w:ascii="Times New Roman" w:hAnsi="Times New Roman" w:cs="Times New Roman"/>
                <w:b w:val="0"/>
                <w:color w:val="auto"/>
                <w:sz w:val="22"/>
                <w:szCs w:val="22"/>
              </w:rPr>
            </w:pPr>
          </w:p>
        </w:tc>
      </w:tr>
    </w:tbl>
    <w:p w:rsidR="004E3C5C" w:rsidRDefault="004E3C5C" w:rsidP="00F21B82">
      <w:pPr>
        <w:tabs>
          <w:tab w:val="left" w:pos="1375"/>
        </w:tabs>
      </w:pPr>
    </w:p>
    <w:p w:rsidR="00F21B82" w:rsidRDefault="00F21B82" w:rsidP="00F21B82">
      <w:pPr>
        <w:tabs>
          <w:tab w:val="left" w:pos="1375"/>
        </w:tabs>
      </w:pPr>
    </w:p>
    <w:p w:rsidR="00F21B82" w:rsidRDefault="00F21B82" w:rsidP="00F21B82">
      <w:pPr>
        <w:tabs>
          <w:tab w:val="left" w:pos="1375"/>
        </w:tabs>
      </w:pPr>
    </w:p>
    <w:p w:rsidR="00F21B82" w:rsidRDefault="00F21B82" w:rsidP="00F21B82">
      <w:pPr>
        <w:tabs>
          <w:tab w:val="left" w:pos="1375"/>
        </w:tabs>
      </w:pPr>
    </w:p>
    <w:p w:rsidR="00F21B82" w:rsidRDefault="00F21B82" w:rsidP="00F21B82">
      <w:pPr>
        <w:tabs>
          <w:tab w:val="left" w:pos="1375"/>
        </w:tabs>
      </w:pPr>
    </w:p>
    <w:p w:rsidR="00F21B82" w:rsidRDefault="00F21B82" w:rsidP="00F21B82">
      <w:pPr>
        <w:tabs>
          <w:tab w:val="left" w:pos="1375"/>
        </w:tabs>
      </w:pPr>
    </w:p>
    <w:p w:rsidR="00F21B82" w:rsidRDefault="00F21B82" w:rsidP="00F21B82">
      <w:pPr>
        <w:tabs>
          <w:tab w:val="left" w:pos="1375"/>
        </w:tabs>
      </w:pPr>
    </w:p>
    <w:p w:rsidR="00F21B82" w:rsidRDefault="00F21B82" w:rsidP="00F21B82">
      <w:pPr>
        <w:tabs>
          <w:tab w:val="left" w:pos="1375"/>
        </w:tabs>
      </w:pPr>
    </w:p>
    <w:p w:rsidR="00F21B82" w:rsidRDefault="00F21B82" w:rsidP="00F21B82">
      <w:pPr>
        <w:tabs>
          <w:tab w:val="left" w:pos="1375"/>
        </w:tabs>
      </w:pPr>
    </w:p>
    <w:p w:rsidR="00F21B82" w:rsidRDefault="00F21B82" w:rsidP="00F21B82">
      <w:pPr>
        <w:tabs>
          <w:tab w:val="left" w:pos="1375"/>
        </w:tabs>
      </w:pPr>
    </w:p>
    <w:p w:rsidR="00F21B82" w:rsidRDefault="00F21B82" w:rsidP="00F21B82">
      <w:pPr>
        <w:tabs>
          <w:tab w:val="left" w:pos="1375"/>
        </w:tabs>
      </w:pPr>
    </w:p>
    <w:p w:rsidR="00F21B82" w:rsidRDefault="00F21B82" w:rsidP="00F21B82">
      <w:pPr>
        <w:tabs>
          <w:tab w:val="left" w:pos="1375"/>
        </w:tabs>
      </w:pPr>
    </w:p>
    <w:p w:rsidR="00F21B82" w:rsidRDefault="00F21B82" w:rsidP="0064643F">
      <w:pPr>
        <w:pStyle w:val="S0"/>
        <w:ind w:left="1211"/>
        <w:jc w:val="left"/>
        <w:rPr>
          <w:rFonts w:ascii="Times New Roman" w:hAnsi="Times New Roman" w:cs="Times New Roman"/>
          <w:b/>
          <w:szCs w:val="28"/>
        </w:rPr>
        <w:sectPr w:rsidR="00F21B82" w:rsidSect="00917C92">
          <w:headerReference w:type="first" r:id="rId22"/>
          <w:pgSz w:w="16838" w:h="11906" w:orient="landscape"/>
          <w:pgMar w:top="1418" w:right="851" w:bottom="851" w:left="851" w:header="709" w:footer="567" w:gutter="0"/>
          <w:pgNumType w:start="29"/>
          <w:cols w:space="708"/>
          <w:docGrid w:linePitch="360"/>
        </w:sectPr>
      </w:pPr>
    </w:p>
    <w:p w:rsidR="00F21B82" w:rsidRDefault="00F21B82" w:rsidP="00F21B82">
      <w:pPr>
        <w:tabs>
          <w:tab w:val="left" w:pos="1375"/>
        </w:tabs>
      </w:pPr>
    </w:p>
    <w:p w:rsidR="000B5CCB" w:rsidRDefault="000B5CCB" w:rsidP="00F21B82">
      <w:pPr>
        <w:tabs>
          <w:tab w:val="left" w:pos="1375"/>
        </w:tabs>
      </w:pPr>
    </w:p>
    <w:p w:rsidR="00F21B82" w:rsidRPr="00060FB3" w:rsidRDefault="00F21B82" w:rsidP="00F21B82">
      <w:pPr>
        <w:pStyle w:val="a5"/>
        <w:rPr>
          <w:rFonts w:eastAsia="Arial Unicode MS"/>
          <w:b/>
          <w:sz w:val="32"/>
          <w:szCs w:val="32"/>
        </w:rPr>
      </w:pPr>
      <w:r w:rsidRPr="00060FB3">
        <w:rPr>
          <w:rFonts w:eastAsia="Arial Unicode MS"/>
          <w:b/>
          <w:sz w:val="32"/>
          <w:szCs w:val="32"/>
        </w:rPr>
        <w:t>Библиография</w:t>
      </w:r>
    </w:p>
    <w:p w:rsidR="00F21B82" w:rsidRDefault="00F21B82" w:rsidP="00F21B82">
      <w:pPr>
        <w:pStyle w:val="a5"/>
        <w:rPr>
          <w:rFonts w:eastAsia="Arial Unicode M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F21B82" w:rsidRPr="00C651FB" w:rsidTr="00917C92">
        <w:tc>
          <w:tcPr>
            <w:tcW w:w="4926" w:type="dxa"/>
          </w:tcPr>
          <w:p w:rsidR="00C651FB" w:rsidRPr="00917C92" w:rsidRDefault="00C651FB" w:rsidP="005E24BD">
            <w:pPr>
              <w:pStyle w:val="a5"/>
              <w:rPr>
                <w:rFonts w:eastAsia="Arial Unicode MS"/>
                <w:sz w:val="24"/>
                <w:szCs w:val="24"/>
              </w:rPr>
            </w:pPr>
            <w:r w:rsidRPr="00917C92">
              <w:rPr>
                <w:rFonts w:eastAsia="Arial Unicode MS"/>
                <w:sz w:val="24"/>
                <w:szCs w:val="24"/>
                <w:lang w:val="en-US"/>
              </w:rPr>
              <w:t>[</w:t>
            </w:r>
            <w:r w:rsidRPr="00917C92">
              <w:rPr>
                <w:rFonts w:eastAsia="Arial Unicode MS"/>
                <w:sz w:val="24"/>
                <w:szCs w:val="24"/>
              </w:rPr>
              <w:t>1</w:t>
            </w:r>
            <w:r w:rsidRPr="00917C92">
              <w:rPr>
                <w:rFonts w:eastAsia="Arial Unicode MS"/>
                <w:sz w:val="24"/>
                <w:szCs w:val="24"/>
                <w:lang w:val="en-US"/>
              </w:rPr>
              <w:t>]</w:t>
            </w:r>
            <w:r w:rsidRPr="00917C92">
              <w:rPr>
                <w:rFonts w:eastAsia="Arial Unicode MS"/>
                <w:sz w:val="24"/>
                <w:szCs w:val="24"/>
              </w:rPr>
              <w:t xml:space="preserve"> ГОСТ Р 16504-81 </w:t>
            </w:r>
          </w:p>
          <w:p w:rsidR="00F21B82" w:rsidRPr="00917C92" w:rsidRDefault="00F21B82" w:rsidP="005E24BD">
            <w:pPr>
              <w:pStyle w:val="a5"/>
              <w:rPr>
                <w:rFonts w:eastAsia="Arial Unicode MS"/>
                <w:sz w:val="24"/>
                <w:szCs w:val="24"/>
              </w:rPr>
            </w:pPr>
          </w:p>
        </w:tc>
        <w:tc>
          <w:tcPr>
            <w:tcW w:w="4927" w:type="dxa"/>
          </w:tcPr>
          <w:p w:rsidR="00C651FB" w:rsidRPr="00917C92" w:rsidRDefault="00C651FB" w:rsidP="005E24BD">
            <w:pPr>
              <w:pStyle w:val="a5"/>
              <w:rPr>
                <w:rFonts w:eastAsia="Arial Unicode MS"/>
                <w:sz w:val="24"/>
                <w:szCs w:val="24"/>
              </w:rPr>
            </w:pPr>
            <w:r w:rsidRPr="00917C92">
              <w:rPr>
                <w:rFonts w:eastAsia="Arial Unicode MS"/>
                <w:sz w:val="24"/>
                <w:szCs w:val="24"/>
              </w:rPr>
              <w:t>Система государственных испытаний продукции. Испытания и контроль качества продукции. Основные термины и определения.</w:t>
            </w:r>
          </w:p>
          <w:p w:rsidR="00F21B82" w:rsidRPr="00917C92" w:rsidRDefault="00F21B82" w:rsidP="00C651FB">
            <w:pPr>
              <w:pStyle w:val="a5"/>
              <w:rPr>
                <w:rFonts w:eastAsia="Arial Unicode MS"/>
                <w:sz w:val="24"/>
                <w:szCs w:val="24"/>
              </w:rPr>
            </w:pPr>
          </w:p>
        </w:tc>
      </w:tr>
      <w:tr w:rsidR="00526A68" w:rsidRPr="00C651FB" w:rsidTr="00917C92">
        <w:trPr>
          <w:trHeight w:val="210"/>
        </w:trPr>
        <w:tc>
          <w:tcPr>
            <w:tcW w:w="4926" w:type="dxa"/>
          </w:tcPr>
          <w:p w:rsidR="00526A68" w:rsidRPr="00917C92" w:rsidRDefault="00C651FB" w:rsidP="00EB2851">
            <w:pPr>
              <w:pStyle w:val="S00"/>
              <w:ind w:firstLine="0"/>
              <w:jc w:val="left"/>
              <w:rPr>
                <w:rFonts w:ascii="Times New Roman" w:eastAsia="Arial Unicode MS" w:hAnsi="Times New Roman" w:cs="Times New Roman"/>
                <w:sz w:val="24"/>
                <w:szCs w:val="24"/>
              </w:rPr>
            </w:pPr>
            <w:r w:rsidRPr="00917C92">
              <w:rPr>
                <w:rFonts w:ascii="Times New Roman" w:eastAsia="Arial Unicode MS" w:hAnsi="Times New Roman" w:cs="Times New Roman"/>
                <w:sz w:val="24"/>
                <w:szCs w:val="24"/>
              </w:rPr>
              <w:t>[2] ГОСТ Р ИСО 19011-20</w:t>
            </w:r>
            <w:r w:rsidR="00EB2851" w:rsidRPr="00917C92">
              <w:rPr>
                <w:rFonts w:ascii="Times New Roman" w:eastAsia="Arial Unicode MS" w:hAnsi="Times New Roman" w:cs="Times New Roman"/>
                <w:sz w:val="24"/>
                <w:szCs w:val="24"/>
              </w:rPr>
              <w:t>12</w:t>
            </w:r>
            <w:r w:rsidRPr="00917C92">
              <w:rPr>
                <w:rFonts w:ascii="Times New Roman" w:eastAsia="Arial Unicode MS" w:hAnsi="Times New Roman" w:cs="Times New Roman"/>
                <w:sz w:val="24"/>
                <w:szCs w:val="24"/>
              </w:rPr>
              <w:t xml:space="preserve"> </w:t>
            </w:r>
          </w:p>
        </w:tc>
        <w:tc>
          <w:tcPr>
            <w:tcW w:w="4927" w:type="dxa"/>
          </w:tcPr>
          <w:p w:rsidR="00C651FB" w:rsidRPr="00917C92" w:rsidRDefault="00EB2851" w:rsidP="00C651FB">
            <w:pPr>
              <w:pStyle w:val="a5"/>
              <w:rPr>
                <w:rFonts w:eastAsia="Arial Unicode MS"/>
                <w:sz w:val="24"/>
                <w:szCs w:val="24"/>
              </w:rPr>
            </w:pPr>
            <w:r w:rsidRPr="00917C92">
              <w:rPr>
                <w:rFonts w:eastAsia="Arial Unicode MS"/>
                <w:sz w:val="24"/>
                <w:szCs w:val="24"/>
              </w:rPr>
              <w:t>Руководящие указания по аудиту систем менеджмента</w:t>
            </w:r>
          </w:p>
          <w:p w:rsidR="00526A68" w:rsidRPr="00917C92" w:rsidRDefault="00526A68" w:rsidP="00C651FB">
            <w:pPr>
              <w:pStyle w:val="a5"/>
              <w:rPr>
                <w:sz w:val="24"/>
                <w:szCs w:val="24"/>
              </w:rPr>
            </w:pPr>
          </w:p>
        </w:tc>
      </w:tr>
      <w:tr w:rsidR="00F21B82" w:rsidRPr="00C651FB" w:rsidTr="00917C92">
        <w:trPr>
          <w:trHeight w:val="842"/>
        </w:trPr>
        <w:tc>
          <w:tcPr>
            <w:tcW w:w="4926" w:type="dxa"/>
          </w:tcPr>
          <w:p w:rsidR="00F21B82" w:rsidRPr="00917C92" w:rsidRDefault="00C651FB" w:rsidP="00F12EAF">
            <w:pPr>
              <w:pStyle w:val="a5"/>
              <w:rPr>
                <w:rFonts w:eastAsia="Arial Unicode MS"/>
                <w:sz w:val="24"/>
                <w:szCs w:val="24"/>
              </w:rPr>
            </w:pPr>
            <w:r w:rsidRPr="00917C92">
              <w:rPr>
                <w:rFonts w:eastAsia="Arial Unicode MS"/>
                <w:sz w:val="24"/>
                <w:szCs w:val="24"/>
                <w:lang w:val="en-US"/>
              </w:rPr>
              <w:t>[</w:t>
            </w:r>
            <w:r w:rsidRPr="00917C92">
              <w:rPr>
                <w:rFonts w:eastAsia="Arial Unicode MS"/>
                <w:sz w:val="24"/>
                <w:szCs w:val="24"/>
              </w:rPr>
              <w:t>3</w:t>
            </w:r>
            <w:r w:rsidRPr="00917C92">
              <w:rPr>
                <w:rFonts w:eastAsia="Arial Unicode MS"/>
                <w:sz w:val="24"/>
                <w:szCs w:val="24"/>
                <w:lang w:val="en-US"/>
              </w:rPr>
              <w:t>]</w:t>
            </w:r>
            <w:r w:rsidRPr="00917C92">
              <w:rPr>
                <w:rFonts w:eastAsia="Arial Unicode MS"/>
                <w:sz w:val="24"/>
                <w:szCs w:val="24"/>
              </w:rPr>
              <w:t xml:space="preserve"> № 14 – ФЗ от 26.01.1996</w:t>
            </w:r>
          </w:p>
        </w:tc>
        <w:tc>
          <w:tcPr>
            <w:tcW w:w="4927" w:type="dxa"/>
          </w:tcPr>
          <w:p w:rsidR="00C651FB" w:rsidRPr="00917C92" w:rsidRDefault="00C651FB" w:rsidP="00C651FB">
            <w:pPr>
              <w:pStyle w:val="a5"/>
              <w:rPr>
                <w:rFonts w:eastAsia="Arial Unicode MS"/>
                <w:sz w:val="24"/>
                <w:szCs w:val="24"/>
              </w:rPr>
            </w:pPr>
            <w:r w:rsidRPr="00917C92">
              <w:rPr>
                <w:rFonts w:eastAsia="Arial Unicode MS"/>
                <w:sz w:val="24"/>
                <w:szCs w:val="24"/>
              </w:rPr>
              <w:t>Гражданский кодекс РФ (Часть 2)</w:t>
            </w:r>
          </w:p>
          <w:p w:rsidR="00F21B82" w:rsidRPr="00917C92" w:rsidRDefault="00F21B82" w:rsidP="005E24BD">
            <w:pPr>
              <w:pStyle w:val="a5"/>
              <w:rPr>
                <w:rFonts w:eastAsia="Arial Unicode MS"/>
                <w:sz w:val="24"/>
                <w:szCs w:val="24"/>
              </w:rPr>
            </w:pPr>
          </w:p>
        </w:tc>
      </w:tr>
      <w:tr w:rsidR="00526A68" w:rsidRPr="00C651FB" w:rsidTr="00917C92">
        <w:trPr>
          <w:trHeight w:val="732"/>
        </w:trPr>
        <w:tc>
          <w:tcPr>
            <w:tcW w:w="4926" w:type="dxa"/>
          </w:tcPr>
          <w:p w:rsidR="00526A68" w:rsidRPr="00917C92" w:rsidRDefault="00C651FB" w:rsidP="00181C99">
            <w:pPr>
              <w:pStyle w:val="a5"/>
              <w:rPr>
                <w:rFonts w:eastAsia="Arial Unicode MS"/>
                <w:sz w:val="24"/>
                <w:szCs w:val="24"/>
              </w:rPr>
            </w:pPr>
            <w:r w:rsidRPr="00917C92">
              <w:rPr>
                <w:rFonts w:eastAsia="Arial Unicode MS"/>
                <w:sz w:val="24"/>
                <w:szCs w:val="24"/>
                <w:lang w:val="en-US"/>
              </w:rPr>
              <w:t>[</w:t>
            </w:r>
            <w:r w:rsidRPr="00917C92">
              <w:rPr>
                <w:rFonts w:eastAsia="Arial Unicode MS"/>
                <w:sz w:val="24"/>
                <w:szCs w:val="24"/>
              </w:rPr>
              <w:t>4</w:t>
            </w:r>
            <w:r w:rsidRPr="00917C92">
              <w:rPr>
                <w:rFonts w:eastAsia="Arial Unicode MS"/>
                <w:sz w:val="24"/>
                <w:szCs w:val="24"/>
                <w:lang w:val="en-US"/>
              </w:rPr>
              <w:t>]</w:t>
            </w:r>
            <w:r w:rsidRPr="00917C92">
              <w:rPr>
                <w:rFonts w:eastAsia="Arial Unicode MS"/>
                <w:sz w:val="24"/>
                <w:szCs w:val="24"/>
              </w:rPr>
              <w:t xml:space="preserve">  СП 48.13330</w:t>
            </w:r>
          </w:p>
        </w:tc>
        <w:tc>
          <w:tcPr>
            <w:tcW w:w="4927" w:type="dxa"/>
          </w:tcPr>
          <w:p w:rsidR="00C651FB" w:rsidRPr="00917C92" w:rsidRDefault="00C651FB" w:rsidP="00C651FB">
            <w:pPr>
              <w:pStyle w:val="a5"/>
              <w:rPr>
                <w:rFonts w:eastAsia="Arial Unicode MS"/>
                <w:sz w:val="24"/>
                <w:szCs w:val="24"/>
              </w:rPr>
            </w:pPr>
            <w:r w:rsidRPr="00917C92">
              <w:rPr>
                <w:rFonts w:eastAsia="Arial Unicode MS"/>
                <w:sz w:val="24"/>
                <w:szCs w:val="24"/>
              </w:rPr>
              <w:t>«Организация строительства»</w:t>
            </w:r>
          </w:p>
          <w:p w:rsidR="00526A68" w:rsidRPr="00917C92" w:rsidRDefault="00526A68" w:rsidP="003D7E25">
            <w:pPr>
              <w:pStyle w:val="a5"/>
              <w:rPr>
                <w:rFonts w:eastAsia="Arial Unicode MS"/>
                <w:sz w:val="24"/>
                <w:szCs w:val="24"/>
              </w:rPr>
            </w:pPr>
          </w:p>
        </w:tc>
      </w:tr>
      <w:tr w:rsidR="00F21B82" w:rsidRPr="00C651FB" w:rsidTr="00917C92">
        <w:tc>
          <w:tcPr>
            <w:tcW w:w="4926" w:type="dxa"/>
          </w:tcPr>
          <w:p w:rsidR="00F21B82" w:rsidRPr="00917C92" w:rsidRDefault="00C651FB" w:rsidP="00F12EAF">
            <w:pPr>
              <w:pStyle w:val="a5"/>
              <w:rPr>
                <w:rFonts w:eastAsia="Arial Unicode MS"/>
                <w:sz w:val="24"/>
                <w:szCs w:val="24"/>
              </w:rPr>
            </w:pPr>
            <w:r w:rsidRPr="00917C92">
              <w:rPr>
                <w:rFonts w:eastAsia="Arial Unicode MS"/>
                <w:sz w:val="24"/>
                <w:szCs w:val="24"/>
              </w:rPr>
              <w:t>[5] № 384 – ФЗ от 30.12.2009</w:t>
            </w:r>
          </w:p>
        </w:tc>
        <w:tc>
          <w:tcPr>
            <w:tcW w:w="4927" w:type="dxa"/>
          </w:tcPr>
          <w:p w:rsidR="00C651FB" w:rsidRPr="00917C92" w:rsidRDefault="00C651FB" w:rsidP="00C651FB">
            <w:pPr>
              <w:pStyle w:val="a5"/>
              <w:rPr>
                <w:rFonts w:eastAsia="Arial Unicode MS"/>
                <w:sz w:val="24"/>
                <w:szCs w:val="24"/>
              </w:rPr>
            </w:pPr>
            <w:r w:rsidRPr="00917C92">
              <w:rPr>
                <w:rFonts w:eastAsia="Arial Unicode MS"/>
                <w:sz w:val="24"/>
                <w:szCs w:val="24"/>
              </w:rPr>
              <w:t>Федеральный закон «Технический регламент о безопасности зданий и сооружений»</w:t>
            </w:r>
          </w:p>
          <w:p w:rsidR="00F21B82" w:rsidRPr="00917C92" w:rsidRDefault="00F21B82" w:rsidP="00C651FB">
            <w:pPr>
              <w:pStyle w:val="a5"/>
              <w:rPr>
                <w:rFonts w:eastAsia="Arial Unicode MS"/>
                <w:sz w:val="24"/>
                <w:szCs w:val="24"/>
              </w:rPr>
            </w:pPr>
          </w:p>
        </w:tc>
      </w:tr>
      <w:tr w:rsidR="00F21B82" w:rsidRPr="00C651FB" w:rsidTr="00917C92">
        <w:tc>
          <w:tcPr>
            <w:tcW w:w="4926" w:type="dxa"/>
          </w:tcPr>
          <w:p w:rsidR="00F21B82" w:rsidRPr="00917C92" w:rsidRDefault="00C651FB" w:rsidP="00F12EAF">
            <w:pPr>
              <w:pStyle w:val="a5"/>
              <w:rPr>
                <w:rFonts w:eastAsia="Arial Unicode MS"/>
                <w:sz w:val="24"/>
                <w:szCs w:val="24"/>
              </w:rPr>
            </w:pPr>
            <w:r w:rsidRPr="00917C92">
              <w:rPr>
                <w:rFonts w:eastAsia="Arial Unicode MS"/>
                <w:sz w:val="24"/>
                <w:szCs w:val="24"/>
              </w:rPr>
              <w:t>[6] № 190 – ФЗ от 29.12.2004</w:t>
            </w:r>
          </w:p>
        </w:tc>
        <w:tc>
          <w:tcPr>
            <w:tcW w:w="4927" w:type="dxa"/>
          </w:tcPr>
          <w:p w:rsidR="00C651FB" w:rsidRPr="00917C92" w:rsidRDefault="00C651FB" w:rsidP="00C651FB">
            <w:pPr>
              <w:pStyle w:val="a5"/>
              <w:rPr>
                <w:rFonts w:eastAsia="Arial Unicode MS"/>
                <w:sz w:val="24"/>
                <w:szCs w:val="24"/>
              </w:rPr>
            </w:pPr>
            <w:r w:rsidRPr="00917C92">
              <w:rPr>
                <w:rFonts w:eastAsia="Arial Unicode MS"/>
                <w:sz w:val="24"/>
                <w:szCs w:val="24"/>
              </w:rPr>
              <w:t>Градостроительный кодекс РФ</w:t>
            </w:r>
          </w:p>
          <w:p w:rsidR="00F21B82" w:rsidRPr="00917C92" w:rsidRDefault="00F21B82" w:rsidP="00C651FB">
            <w:pPr>
              <w:pStyle w:val="a5"/>
              <w:rPr>
                <w:rFonts w:eastAsia="Arial Unicode MS"/>
                <w:sz w:val="24"/>
                <w:szCs w:val="24"/>
              </w:rPr>
            </w:pPr>
          </w:p>
        </w:tc>
      </w:tr>
      <w:tr w:rsidR="00F21B82" w:rsidRPr="00C651FB" w:rsidTr="00917C92">
        <w:tc>
          <w:tcPr>
            <w:tcW w:w="4926" w:type="dxa"/>
          </w:tcPr>
          <w:p w:rsidR="00F21B82" w:rsidRPr="00917C92" w:rsidRDefault="00C651FB" w:rsidP="000A1A75">
            <w:pPr>
              <w:pStyle w:val="a5"/>
              <w:rPr>
                <w:rFonts w:eastAsia="Arial Unicode MS"/>
                <w:sz w:val="24"/>
                <w:szCs w:val="24"/>
              </w:rPr>
            </w:pPr>
            <w:r w:rsidRPr="00917C92">
              <w:rPr>
                <w:rFonts w:eastAsia="Arial Unicode MS"/>
                <w:sz w:val="24"/>
                <w:szCs w:val="24"/>
              </w:rPr>
              <w:t xml:space="preserve">[7] Постановление Правительства РФ № </w:t>
            </w:r>
            <w:r w:rsidR="000A1A75" w:rsidRPr="00917C92">
              <w:rPr>
                <w:rFonts w:eastAsia="Arial Unicode MS"/>
                <w:sz w:val="24"/>
                <w:szCs w:val="24"/>
              </w:rPr>
              <w:t xml:space="preserve">468 </w:t>
            </w:r>
            <w:r w:rsidRPr="00917C92">
              <w:rPr>
                <w:rFonts w:eastAsia="Arial Unicode MS"/>
                <w:sz w:val="24"/>
                <w:szCs w:val="24"/>
              </w:rPr>
              <w:t xml:space="preserve">от </w:t>
            </w:r>
            <w:r w:rsidR="000A1A75" w:rsidRPr="00917C92">
              <w:rPr>
                <w:rFonts w:eastAsia="Arial Unicode MS"/>
                <w:sz w:val="24"/>
                <w:szCs w:val="24"/>
              </w:rPr>
              <w:t>21.06.</w:t>
            </w:r>
            <w:r w:rsidRPr="00917C92">
              <w:rPr>
                <w:rFonts w:eastAsia="Arial Unicode MS"/>
                <w:sz w:val="24"/>
                <w:szCs w:val="24"/>
              </w:rPr>
              <w:t xml:space="preserve"> 20</w:t>
            </w:r>
            <w:r w:rsidR="000A1A75" w:rsidRPr="00917C92">
              <w:rPr>
                <w:rFonts w:eastAsia="Arial Unicode MS"/>
                <w:sz w:val="24"/>
                <w:szCs w:val="24"/>
              </w:rPr>
              <w:t>1</w:t>
            </w:r>
            <w:r w:rsidRPr="00917C92">
              <w:rPr>
                <w:rFonts w:eastAsia="Arial Unicode MS"/>
                <w:sz w:val="24"/>
                <w:szCs w:val="24"/>
              </w:rPr>
              <w:t>0г.</w:t>
            </w:r>
          </w:p>
        </w:tc>
        <w:tc>
          <w:tcPr>
            <w:tcW w:w="4927" w:type="dxa"/>
          </w:tcPr>
          <w:p w:rsidR="00C651FB" w:rsidRPr="00917C92" w:rsidRDefault="00C651FB" w:rsidP="00C651FB">
            <w:pPr>
              <w:pStyle w:val="a5"/>
              <w:rPr>
                <w:rFonts w:eastAsia="Arial Unicode MS"/>
                <w:sz w:val="24"/>
                <w:szCs w:val="24"/>
              </w:rPr>
            </w:pPr>
            <w:r w:rsidRPr="00917C92">
              <w:rPr>
                <w:rFonts w:eastAsia="Arial Unicode MS"/>
                <w:sz w:val="24"/>
                <w:szCs w:val="24"/>
              </w:rPr>
              <w:t>О проведении строительного контроля при осуществлении строительства, реконструкции и капитального ремонта объектов капитального строительства</w:t>
            </w:r>
          </w:p>
          <w:p w:rsidR="00F21B82" w:rsidRPr="00917C92" w:rsidRDefault="00F21B82" w:rsidP="00C651FB">
            <w:pPr>
              <w:pStyle w:val="a5"/>
              <w:rPr>
                <w:rFonts w:eastAsia="Arial Unicode MS"/>
                <w:sz w:val="24"/>
                <w:szCs w:val="24"/>
              </w:rPr>
            </w:pPr>
          </w:p>
        </w:tc>
      </w:tr>
      <w:tr w:rsidR="00F21B82" w:rsidRPr="00C651FB" w:rsidTr="00917C92">
        <w:trPr>
          <w:trHeight w:val="140"/>
        </w:trPr>
        <w:tc>
          <w:tcPr>
            <w:tcW w:w="4926" w:type="dxa"/>
          </w:tcPr>
          <w:p w:rsidR="00F21B82" w:rsidRPr="00917C92" w:rsidRDefault="00C651FB" w:rsidP="00C651FB">
            <w:pPr>
              <w:pStyle w:val="a5"/>
              <w:rPr>
                <w:rFonts w:eastAsia="Arial Unicode MS"/>
                <w:sz w:val="24"/>
                <w:szCs w:val="24"/>
              </w:rPr>
            </w:pPr>
            <w:r w:rsidRPr="00917C92">
              <w:rPr>
                <w:rFonts w:eastAsia="Arial Unicode MS"/>
                <w:sz w:val="24"/>
                <w:szCs w:val="24"/>
                <w:lang w:val="en-US"/>
              </w:rPr>
              <w:t>[</w:t>
            </w:r>
            <w:r w:rsidRPr="00917C92">
              <w:rPr>
                <w:rFonts w:eastAsia="Arial Unicode MS"/>
                <w:sz w:val="24"/>
                <w:szCs w:val="24"/>
              </w:rPr>
              <w:t>9</w:t>
            </w:r>
            <w:r w:rsidRPr="00917C92">
              <w:rPr>
                <w:rFonts w:eastAsia="Arial Unicode MS"/>
                <w:sz w:val="24"/>
                <w:szCs w:val="24"/>
                <w:lang w:val="en-US"/>
              </w:rPr>
              <w:t>]</w:t>
            </w:r>
            <w:r w:rsidRPr="00917C92">
              <w:rPr>
                <w:rFonts w:eastAsia="Arial Unicode MS"/>
                <w:sz w:val="24"/>
                <w:szCs w:val="24"/>
              </w:rPr>
              <w:t xml:space="preserve"> ГОСТ Р ИСО 9000-2008</w:t>
            </w:r>
          </w:p>
        </w:tc>
        <w:tc>
          <w:tcPr>
            <w:tcW w:w="4927" w:type="dxa"/>
          </w:tcPr>
          <w:p w:rsidR="00C651FB" w:rsidRPr="00917C92" w:rsidRDefault="00C651FB" w:rsidP="00C651FB">
            <w:pPr>
              <w:pStyle w:val="a5"/>
              <w:rPr>
                <w:rFonts w:eastAsia="Arial Unicode MS"/>
                <w:sz w:val="24"/>
                <w:szCs w:val="24"/>
              </w:rPr>
            </w:pPr>
            <w:r w:rsidRPr="00917C92">
              <w:rPr>
                <w:rFonts w:eastAsia="Arial Unicode MS"/>
                <w:sz w:val="24"/>
                <w:szCs w:val="24"/>
              </w:rPr>
              <w:t>Система менеджмента качества. Основные положения и словарь.</w:t>
            </w:r>
          </w:p>
          <w:p w:rsidR="00F21B82" w:rsidRPr="00917C92" w:rsidRDefault="00F21B82" w:rsidP="005E24BD">
            <w:pPr>
              <w:pStyle w:val="a5"/>
              <w:rPr>
                <w:rFonts w:eastAsia="Arial Unicode MS"/>
                <w:sz w:val="24"/>
                <w:szCs w:val="24"/>
              </w:rPr>
            </w:pPr>
          </w:p>
          <w:p w:rsidR="00F21B82" w:rsidRPr="00917C92" w:rsidRDefault="00F21B82" w:rsidP="005E24BD">
            <w:pPr>
              <w:pStyle w:val="a5"/>
              <w:rPr>
                <w:rFonts w:eastAsia="Arial Unicode MS"/>
                <w:sz w:val="24"/>
                <w:szCs w:val="24"/>
              </w:rPr>
            </w:pPr>
          </w:p>
        </w:tc>
      </w:tr>
      <w:tr w:rsidR="00F21B82" w:rsidRPr="00C651FB" w:rsidTr="00917C92">
        <w:trPr>
          <w:trHeight w:val="118"/>
        </w:trPr>
        <w:tc>
          <w:tcPr>
            <w:tcW w:w="4926" w:type="dxa"/>
          </w:tcPr>
          <w:p w:rsidR="00F21B82" w:rsidRPr="00917C92" w:rsidRDefault="00C651FB" w:rsidP="00C651FB">
            <w:pPr>
              <w:pStyle w:val="a5"/>
              <w:rPr>
                <w:rFonts w:eastAsia="Arial Unicode MS"/>
                <w:sz w:val="24"/>
                <w:szCs w:val="24"/>
              </w:rPr>
            </w:pPr>
            <w:r w:rsidRPr="00917C92">
              <w:rPr>
                <w:rFonts w:eastAsia="Arial Unicode MS"/>
                <w:sz w:val="24"/>
                <w:szCs w:val="24"/>
                <w:lang w:val="en-US"/>
              </w:rPr>
              <w:t>[</w:t>
            </w:r>
            <w:r w:rsidRPr="00917C92">
              <w:rPr>
                <w:rFonts w:eastAsia="Arial Unicode MS"/>
                <w:sz w:val="24"/>
                <w:szCs w:val="24"/>
              </w:rPr>
              <w:t>10</w:t>
            </w:r>
            <w:r w:rsidRPr="00917C92">
              <w:rPr>
                <w:rFonts w:eastAsia="Arial Unicode MS"/>
                <w:sz w:val="24"/>
                <w:szCs w:val="24"/>
                <w:lang w:val="en-US"/>
              </w:rPr>
              <w:t>]</w:t>
            </w:r>
            <w:r w:rsidRPr="00917C92">
              <w:rPr>
                <w:rFonts w:eastAsia="Arial Unicode MS"/>
                <w:sz w:val="24"/>
                <w:szCs w:val="24"/>
              </w:rPr>
              <w:t xml:space="preserve"> РД 11-02-2006</w:t>
            </w:r>
          </w:p>
        </w:tc>
        <w:tc>
          <w:tcPr>
            <w:tcW w:w="4927" w:type="dxa"/>
          </w:tcPr>
          <w:p w:rsidR="00C651FB" w:rsidRPr="00917C92" w:rsidRDefault="00C651FB" w:rsidP="00C651FB">
            <w:pPr>
              <w:pStyle w:val="a5"/>
              <w:rPr>
                <w:rFonts w:eastAsia="Arial Unicode MS"/>
                <w:sz w:val="24"/>
                <w:szCs w:val="24"/>
              </w:rPr>
            </w:pPr>
            <w:r w:rsidRPr="00917C92">
              <w:rPr>
                <w:rFonts w:eastAsia="Arial Unicode MS"/>
                <w:sz w:val="24"/>
                <w:szCs w:val="24"/>
              </w:rPr>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F21B82" w:rsidRPr="00917C92" w:rsidRDefault="00F21B82" w:rsidP="00C651FB">
            <w:pPr>
              <w:pStyle w:val="a5"/>
              <w:rPr>
                <w:rFonts w:eastAsia="Arial Unicode MS"/>
                <w:sz w:val="24"/>
                <w:szCs w:val="24"/>
              </w:rPr>
            </w:pPr>
          </w:p>
        </w:tc>
      </w:tr>
      <w:tr w:rsidR="00F21B82" w:rsidRPr="00C651FB" w:rsidTr="00917C92">
        <w:trPr>
          <w:trHeight w:val="172"/>
        </w:trPr>
        <w:tc>
          <w:tcPr>
            <w:tcW w:w="4926" w:type="dxa"/>
          </w:tcPr>
          <w:p w:rsidR="00F21B82" w:rsidRPr="00917C92" w:rsidRDefault="00C651FB" w:rsidP="00C651FB">
            <w:pPr>
              <w:pStyle w:val="a5"/>
              <w:rPr>
                <w:rFonts w:eastAsia="Arial Unicode MS"/>
                <w:sz w:val="24"/>
                <w:szCs w:val="24"/>
              </w:rPr>
            </w:pPr>
            <w:r w:rsidRPr="00917C92">
              <w:rPr>
                <w:bCs/>
                <w:sz w:val="24"/>
                <w:szCs w:val="24"/>
                <w:lang w:val="en-US"/>
              </w:rPr>
              <w:t>[</w:t>
            </w:r>
            <w:r w:rsidRPr="00917C92">
              <w:rPr>
                <w:bCs/>
                <w:sz w:val="24"/>
                <w:szCs w:val="24"/>
              </w:rPr>
              <w:t>11РМГ 29-99</w:t>
            </w:r>
          </w:p>
        </w:tc>
        <w:tc>
          <w:tcPr>
            <w:tcW w:w="4927" w:type="dxa"/>
          </w:tcPr>
          <w:p w:rsidR="00F21B82" w:rsidRPr="00917C92" w:rsidRDefault="00C651FB" w:rsidP="00C651FB">
            <w:pPr>
              <w:pStyle w:val="a5"/>
              <w:rPr>
                <w:rFonts w:eastAsia="Arial Unicode MS"/>
                <w:sz w:val="24"/>
                <w:szCs w:val="24"/>
              </w:rPr>
            </w:pPr>
            <w:r w:rsidRPr="00917C92">
              <w:rPr>
                <w:rFonts w:eastAsia="Calibri"/>
                <w:bCs/>
                <w:sz w:val="24"/>
                <w:szCs w:val="24"/>
              </w:rPr>
              <w:t>Метрология. Основные термины и определения.</w:t>
            </w:r>
          </w:p>
        </w:tc>
      </w:tr>
      <w:tr w:rsidR="00526A68" w:rsidRPr="00C651FB" w:rsidTr="00917C92">
        <w:trPr>
          <w:trHeight w:val="688"/>
        </w:trPr>
        <w:tc>
          <w:tcPr>
            <w:tcW w:w="4926" w:type="dxa"/>
          </w:tcPr>
          <w:p w:rsidR="00526A68" w:rsidRPr="00917C92" w:rsidRDefault="00526A68" w:rsidP="00C651FB">
            <w:pPr>
              <w:pStyle w:val="a5"/>
              <w:rPr>
                <w:rFonts w:eastAsia="Arial Unicode MS"/>
                <w:sz w:val="24"/>
                <w:szCs w:val="24"/>
              </w:rPr>
            </w:pPr>
            <w:r w:rsidRPr="00917C92">
              <w:rPr>
                <w:rFonts w:eastAsia="Arial Unicode MS"/>
                <w:sz w:val="24"/>
                <w:szCs w:val="24"/>
                <w:lang w:val="en-US"/>
              </w:rPr>
              <w:t>[</w:t>
            </w:r>
            <w:r w:rsidRPr="00917C92">
              <w:rPr>
                <w:rFonts w:eastAsia="Arial Unicode MS"/>
                <w:sz w:val="24"/>
                <w:szCs w:val="24"/>
              </w:rPr>
              <w:t>1</w:t>
            </w:r>
            <w:r w:rsidR="00C651FB" w:rsidRPr="00917C92">
              <w:rPr>
                <w:rFonts w:eastAsia="Arial Unicode MS"/>
                <w:sz w:val="24"/>
                <w:szCs w:val="24"/>
              </w:rPr>
              <w:t>2</w:t>
            </w:r>
            <w:r w:rsidRPr="00917C92">
              <w:rPr>
                <w:rFonts w:eastAsia="Arial Unicode MS"/>
                <w:sz w:val="24"/>
                <w:szCs w:val="24"/>
                <w:lang w:val="en-US"/>
              </w:rPr>
              <w:t>]</w:t>
            </w:r>
            <w:r w:rsidRPr="00917C92">
              <w:rPr>
                <w:rFonts w:eastAsia="Arial Unicode MS"/>
                <w:sz w:val="24"/>
                <w:szCs w:val="24"/>
              </w:rPr>
              <w:t xml:space="preserve"> СП 11-110 - 99</w:t>
            </w:r>
          </w:p>
        </w:tc>
        <w:tc>
          <w:tcPr>
            <w:tcW w:w="4927" w:type="dxa"/>
          </w:tcPr>
          <w:p w:rsidR="00526A68" w:rsidRPr="00917C92" w:rsidRDefault="00526A68" w:rsidP="003D7E25">
            <w:pPr>
              <w:pStyle w:val="a5"/>
              <w:rPr>
                <w:sz w:val="24"/>
                <w:szCs w:val="24"/>
              </w:rPr>
            </w:pPr>
            <w:r w:rsidRPr="00917C92">
              <w:rPr>
                <w:sz w:val="24"/>
                <w:szCs w:val="24"/>
              </w:rPr>
              <w:t>Авторский надзор за строительством зданий и сооружений</w:t>
            </w:r>
          </w:p>
          <w:p w:rsidR="00526A68" w:rsidRPr="00917C92" w:rsidRDefault="00526A68" w:rsidP="003D7E25">
            <w:pPr>
              <w:pStyle w:val="a5"/>
              <w:rPr>
                <w:sz w:val="24"/>
                <w:szCs w:val="24"/>
              </w:rPr>
            </w:pPr>
          </w:p>
        </w:tc>
      </w:tr>
      <w:tr w:rsidR="00F21B82" w:rsidRPr="00C651FB" w:rsidTr="00917C92">
        <w:trPr>
          <w:trHeight w:val="150"/>
        </w:trPr>
        <w:tc>
          <w:tcPr>
            <w:tcW w:w="4926" w:type="dxa"/>
          </w:tcPr>
          <w:p w:rsidR="00F21B82" w:rsidRPr="00917C92" w:rsidRDefault="00F21B82" w:rsidP="00C651FB">
            <w:pPr>
              <w:pStyle w:val="a5"/>
              <w:rPr>
                <w:rFonts w:eastAsia="Arial Unicode MS"/>
                <w:sz w:val="24"/>
                <w:szCs w:val="24"/>
              </w:rPr>
            </w:pPr>
            <w:r w:rsidRPr="00917C92">
              <w:rPr>
                <w:rFonts w:eastAsia="Arial Unicode MS"/>
                <w:sz w:val="24"/>
                <w:szCs w:val="24"/>
                <w:lang w:val="en-US"/>
              </w:rPr>
              <w:t>[</w:t>
            </w:r>
            <w:r w:rsidR="00A44B38" w:rsidRPr="00917C92">
              <w:rPr>
                <w:rFonts w:eastAsia="Arial Unicode MS"/>
                <w:sz w:val="24"/>
                <w:szCs w:val="24"/>
              </w:rPr>
              <w:t>1</w:t>
            </w:r>
            <w:r w:rsidR="00C651FB" w:rsidRPr="00917C92">
              <w:rPr>
                <w:rFonts w:eastAsia="Arial Unicode MS"/>
                <w:sz w:val="24"/>
                <w:szCs w:val="24"/>
              </w:rPr>
              <w:t>3</w:t>
            </w:r>
            <w:r w:rsidRPr="00917C92">
              <w:rPr>
                <w:rFonts w:eastAsia="Arial Unicode MS"/>
                <w:sz w:val="24"/>
                <w:szCs w:val="24"/>
                <w:lang w:val="en-US"/>
              </w:rPr>
              <w:t>]</w:t>
            </w:r>
            <w:r w:rsidRPr="00917C92">
              <w:rPr>
                <w:rFonts w:eastAsia="Arial Unicode MS"/>
                <w:sz w:val="24"/>
                <w:szCs w:val="24"/>
              </w:rPr>
              <w:t xml:space="preserve"> РД 11-05-2007</w:t>
            </w:r>
          </w:p>
        </w:tc>
        <w:tc>
          <w:tcPr>
            <w:tcW w:w="4927" w:type="dxa"/>
          </w:tcPr>
          <w:p w:rsidR="00F21B82" w:rsidRPr="00917C92" w:rsidRDefault="00F21B82" w:rsidP="005E24BD">
            <w:pPr>
              <w:pStyle w:val="a5"/>
              <w:rPr>
                <w:sz w:val="24"/>
                <w:szCs w:val="24"/>
              </w:rPr>
            </w:pPr>
            <w:r w:rsidRPr="00917C92">
              <w:rPr>
                <w:sz w:val="24"/>
                <w:szCs w:val="24"/>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F21B82" w:rsidRPr="00917C92" w:rsidRDefault="00F21B82" w:rsidP="005E24BD">
            <w:pPr>
              <w:pStyle w:val="a5"/>
              <w:rPr>
                <w:rFonts w:eastAsia="Arial Unicode MS"/>
                <w:sz w:val="24"/>
                <w:szCs w:val="24"/>
              </w:rPr>
            </w:pPr>
          </w:p>
        </w:tc>
      </w:tr>
    </w:tbl>
    <w:p w:rsidR="00C84DB2" w:rsidRPr="00C84DB2" w:rsidRDefault="00C84DB2" w:rsidP="00917C92"/>
    <w:sectPr w:rsidR="00C84DB2" w:rsidRPr="00C84DB2" w:rsidSect="00917C92">
      <w:headerReference w:type="first" r:id="rId23"/>
      <w:pgSz w:w="11906" w:h="16838"/>
      <w:pgMar w:top="851" w:right="851" w:bottom="851" w:left="1418" w:header="709" w:footer="567"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FA1" w:rsidRPr="00DB7FE4" w:rsidRDefault="00E24FA1" w:rsidP="00F21B82">
      <w:r>
        <w:separator/>
      </w:r>
    </w:p>
  </w:endnote>
  <w:endnote w:type="continuationSeparator" w:id="0">
    <w:p w:rsidR="00E24FA1" w:rsidRPr="00DB7FE4" w:rsidRDefault="00E24FA1" w:rsidP="00F2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1473"/>
      <w:docPartObj>
        <w:docPartGallery w:val="Page Numbers (Bottom of Page)"/>
        <w:docPartUnique/>
      </w:docPartObj>
    </w:sdtPr>
    <w:sdtEndPr/>
    <w:sdtContent>
      <w:p w:rsidR="00E24FA1" w:rsidRDefault="00023DEA">
        <w:pPr>
          <w:pStyle w:val="a7"/>
          <w:jc w:val="center"/>
        </w:pPr>
        <w:r>
          <w:fldChar w:fldCharType="begin"/>
        </w:r>
        <w:r>
          <w:instrText xml:space="preserve"> PAGE   \* MERGEFORMAT </w:instrText>
        </w:r>
        <w:r>
          <w:fldChar w:fldCharType="separate"/>
        </w:r>
        <w:r>
          <w:rPr>
            <w:noProof/>
          </w:rPr>
          <w:t>3</w:t>
        </w:r>
        <w:r>
          <w:rPr>
            <w:noProof/>
          </w:rPr>
          <w:fldChar w:fldCharType="end"/>
        </w:r>
      </w:p>
    </w:sdtContent>
  </w:sdt>
  <w:p w:rsidR="00E24FA1" w:rsidRDefault="00E24FA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FA1" w:rsidRDefault="00E24FA1">
    <w:pPr>
      <w:pStyle w:val="a7"/>
      <w:jc w:val="center"/>
    </w:pPr>
  </w:p>
  <w:p w:rsidR="00E24FA1" w:rsidRDefault="00E24F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FA1" w:rsidRPr="00DB7FE4" w:rsidRDefault="00E24FA1" w:rsidP="00F21B82">
      <w:r>
        <w:separator/>
      </w:r>
    </w:p>
  </w:footnote>
  <w:footnote w:type="continuationSeparator" w:id="0">
    <w:p w:rsidR="00E24FA1" w:rsidRPr="00DB7FE4" w:rsidRDefault="00E24FA1" w:rsidP="00F21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FA1" w:rsidRDefault="00E24FA1" w:rsidP="0010349E">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FA1" w:rsidRDefault="00E24FA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FA1" w:rsidRDefault="00E24FA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B70"/>
    <w:multiLevelType w:val="hybridMultilevel"/>
    <w:tmpl w:val="38A6CAA8"/>
    <w:lvl w:ilvl="0" w:tplc="57582EC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60D620A"/>
    <w:multiLevelType w:val="hybridMultilevel"/>
    <w:tmpl w:val="7266334C"/>
    <w:lvl w:ilvl="0" w:tplc="57582E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C01587"/>
    <w:multiLevelType w:val="hybridMultilevel"/>
    <w:tmpl w:val="2E083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AC0127"/>
    <w:multiLevelType w:val="hybridMultilevel"/>
    <w:tmpl w:val="BCBAB30A"/>
    <w:lvl w:ilvl="0" w:tplc="57582E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576EBD"/>
    <w:multiLevelType w:val="hybridMultilevel"/>
    <w:tmpl w:val="60C84F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E891FBC"/>
    <w:multiLevelType w:val="hybridMultilevel"/>
    <w:tmpl w:val="DA70B9F4"/>
    <w:lvl w:ilvl="0" w:tplc="57582ECC">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1FE603FD"/>
    <w:multiLevelType w:val="hybridMultilevel"/>
    <w:tmpl w:val="ED46596A"/>
    <w:lvl w:ilvl="0" w:tplc="57582ECC">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20772FB5"/>
    <w:multiLevelType w:val="hybridMultilevel"/>
    <w:tmpl w:val="FFEE116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21090F03"/>
    <w:multiLevelType w:val="hybridMultilevel"/>
    <w:tmpl w:val="A26C8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EE6B98"/>
    <w:multiLevelType w:val="hybridMultilevel"/>
    <w:tmpl w:val="3384CFCC"/>
    <w:lvl w:ilvl="0" w:tplc="57582E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0F23EC"/>
    <w:multiLevelType w:val="hybridMultilevel"/>
    <w:tmpl w:val="A8DA1CB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25450101"/>
    <w:multiLevelType w:val="hybridMultilevel"/>
    <w:tmpl w:val="4B6E1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426983"/>
    <w:multiLevelType w:val="hybridMultilevel"/>
    <w:tmpl w:val="73807398"/>
    <w:lvl w:ilvl="0" w:tplc="57582E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C1767A"/>
    <w:multiLevelType w:val="hybridMultilevel"/>
    <w:tmpl w:val="EB8C0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0019BC"/>
    <w:multiLevelType w:val="hybridMultilevel"/>
    <w:tmpl w:val="44B09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6C1AF3"/>
    <w:multiLevelType w:val="hybridMultilevel"/>
    <w:tmpl w:val="5158311E"/>
    <w:lvl w:ilvl="0" w:tplc="57582ECC">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32CB622E"/>
    <w:multiLevelType w:val="multilevel"/>
    <w:tmpl w:val="AC629A2E"/>
    <w:lvl w:ilvl="0">
      <w:start w:val="2"/>
      <w:numFmt w:val="decimal"/>
      <w:lvlText w:val="%1."/>
      <w:lvlJc w:val="left"/>
      <w:rPr>
        <w:rFonts w:ascii="Arial" w:eastAsia="Arial" w:hAnsi="Arial" w:cs="Arial"/>
        <w:b w:val="0"/>
        <w:bCs w:val="0"/>
        <w:i w:val="0"/>
        <w:iCs w:val="0"/>
        <w:smallCaps w:val="0"/>
        <w:strike w:val="0"/>
        <w:color w:val="3D3651"/>
        <w:spacing w:val="0"/>
        <w:w w:val="100"/>
        <w:position w:val="0"/>
        <w:sz w:val="25"/>
        <w:szCs w:val="25"/>
        <w:u w:val="none"/>
        <w:lang w:val="ru-RU"/>
      </w:rPr>
    </w:lvl>
    <w:lvl w:ilvl="1">
      <w:start w:val="1"/>
      <w:numFmt w:val="decimal"/>
      <w:lvlText w:val="%1.%2."/>
      <w:lvlJc w:val="left"/>
      <w:rPr>
        <w:rFonts w:ascii="Segoe UI" w:eastAsia="Segoe UI" w:hAnsi="Segoe UI" w:cs="Segoe UI"/>
        <w:b w:val="0"/>
        <w:bCs w:val="0"/>
        <w:i w:val="0"/>
        <w:iCs w:val="0"/>
        <w:smallCaps w:val="0"/>
        <w:strike w:val="0"/>
        <w:color w:val="4B455D"/>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B9595D"/>
    <w:multiLevelType w:val="hybridMultilevel"/>
    <w:tmpl w:val="45F2A5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422A7C"/>
    <w:multiLevelType w:val="hybridMultilevel"/>
    <w:tmpl w:val="FDEC00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9">
    <w:nsid w:val="3A4B1C0C"/>
    <w:multiLevelType w:val="hybridMultilevel"/>
    <w:tmpl w:val="9A02B1FC"/>
    <w:lvl w:ilvl="0" w:tplc="57582ECC">
      <w:start w:val="1"/>
      <w:numFmt w:val="bullet"/>
      <w:lvlText w:val=""/>
      <w:lvlJc w:val="left"/>
      <w:pPr>
        <w:ind w:left="928"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0">
    <w:nsid w:val="3C3B68BE"/>
    <w:multiLevelType w:val="hybridMultilevel"/>
    <w:tmpl w:val="25C8EF9C"/>
    <w:lvl w:ilvl="0" w:tplc="57582ECC">
      <w:start w:val="1"/>
      <w:numFmt w:val="bullet"/>
      <w:lvlText w:val=""/>
      <w:lvlJc w:val="left"/>
      <w:pPr>
        <w:ind w:left="1211" w:hanging="360"/>
      </w:pPr>
      <w:rPr>
        <w:rFonts w:ascii="Symbol" w:hAnsi="Symbol" w:hint="default"/>
        <w:i w:val="0"/>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nsid w:val="418005A3"/>
    <w:multiLevelType w:val="hybridMultilevel"/>
    <w:tmpl w:val="C8D8B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1123A1"/>
    <w:multiLevelType w:val="multilevel"/>
    <w:tmpl w:val="1A9400E6"/>
    <w:lvl w:ilvl="0">
      <w:start w:val="3"/>
      <w:numFmt w:val="decimal"/>
      <w:lvlText w:val="%1."/>
      <w:lvlJc w:val="left"/>
      <w:pPr>
        <w:ind w:left="121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7CC2923"/>
    <w:multiLevelType w:val="hybridMultilevel"/>
    <w:tmpl w:val="9C029032"/>
    <w:lvl w:ilvl="0" w:tplc="57582E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560A3A"/>
    <w:multiLevelType w:val="hybridMultilevel"/>
    <w:tmpl w:val="E7F09598"/>
    <w:lvl w:ilvl="0" w:tplc="034E32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0128AE"/>
    <w:multiLevelType w:val="hybridMultilevel"/>
    <w:tmpl w:val="8A464948"/>
    <w:lvl w:ilvl="0" w:tplc="57582EC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2F678A9"/>
    <w:multiLevelType w:val="hybridMultilevel"/>
    <w:tmpl w:val="D026DC0A"/>
    <w:lvl w:ilvl="0" w:tplc="57582E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532AB6"/>
    <w:multiLevelType w:val="multilevel"/>
    <w:tmpl w:val="6750072E"/>
    <w:lvl w:ilvl="0">
      <w:start w:val="8"/>
      <w:numFmt w:val="decimal"/>
      <w:lvlText w:val="%1."/>
      <w:lvlJc w:val="left"/>
      <w:rPr>
        <w:rFonts w:ascii="Segoe UI" w:eastAsia="Segoe UI" w:hAnsi="Segoe UI" w:cs="Segoe UI"/>
        <w:b/>
        <w:bCs/>
        <w:i w:val="0"/>
        <w:iCs w:val="0"/>
        <w:smallCaps w:val="0"/>
        <w:strike w:val="0"/>
        <w:color w:val="3D3651"/>
        <w:spacing w:val="1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180428"/>
    <w:multiLevelType w:val="hybridMultilevel"/>
    <w:tmpl w:val="6CBE4500"/>
    <w:lvl w:ilvl="0" w:tplc="57582E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205466"/>
    <w:multiLevelType w:val="hybridMultilevel"/>
    <w:tmpl w:val="372846E0"/>
    <w:lvl w:ilvl="0" w:tplc="57582ECC">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0">
    <w:nsid w:val="618922ED"/>
    <w:multiLevelType w:val="hybridMultilevel"/>
    <w:tmpl w:val="1FFA1CEE"/>
    <w:lvl w:ilvl="0" w:tplc="57582E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FD497F"/>
    <w:multiLevelType w:val="hybridMultilevel"/>
    <w:tmpl w:val="AAA865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64D761E7"/>
    <w:multiLevelType w:val="hybridMultilevel"/>
    <w:tmpl w:val="336618BC"/>
    <w:lvl w:ilvl="0" w:tplc="57582E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3B68D3"/>
    <w:multiLevelType w:val="hybridMultilevel"/>
    <w:tmpl w:val="80A261B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nsid w:val="6B1603A8"/>
    <w:multiLevelType w:val="hybridMultilevel"/>
    <w:tmpl w:val="03342FD2"/>
    <w:lvl w:ilvl="0" w:tplc="57582E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1977DFD"/>
    <w:multiLevelType w:val="multilevel"/>
    <w:tmpl w:val="2CA4EBCC"/>
    <w:lvl w:ilvl="0">
      <w:start w:val="1"/>
      <w:numFmt w:val="decimal"/>
      <w:lvlText w:val="7.%1."/>
      <w:lvlJc w:val="left"/>
      <w:rPr>
        <w:rFonts w:ascii="Segoe UI" w:eastAsia="Segoe UI" w:hAnsi="Segoe UI" w:cs="Segoe UI"/>
        <w:b w:val="0"/>
        <w:bCs w:val="0"/>
        <w:i w:val="0"/>
        <w:iCs w:val="0"/>
        <w:smallCaps w:val="0"/>
        <w:strike w:val="0"/>
        <w:color w:val="4B455D"/>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851934"/>
    <w:multiLevelType w:val="multilevel"/>
    <w:tmpl w:val="50705872"/>
    <w:lvl w:ilvl="0">
      <w:start w:val="1"/>
      <w:numFmt w:val="decimal"/>
      <w:lvlText w:val="1.%1."/>
      <w:lvlJc w:val="left"/>
      <w:rPr>
        <w:rFonts w:ascii="Segoe UI" w:eastAsia="Segoe UI" w:hAnsi="Segoe UI" w:cs="Segoe UI"/>
        <w:b w:val="0"/>
        <w:bCs w:val="0"/>
        <w:i w:val="0"/>
        <w:iCs w:val="0"/>
        <w:smallCaps w:val="0"/>
        <w:strike w:val="0"/>
        <w:color w:val="4B455D"/>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AC3F9B"/>
    <w:multiLevelType w:val="hybridMultilevel"/>
    <w:tmpl w:val="A6F6D444"/>
    <w:lvl w:ilvl="0" w:tplc="57582E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E21F01"/>
    <w:multiLevelType w:val="hybridMultilevel"/>
    <w:tmpl w:val="3F7872A2"/>
    <w:lvl w:ilvl="0" w:tplc="A1C46E34">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5F63AC4"/>
    <w:multiLevelType w:val="hybridMultilevel"/>
    <w:tmpl w:val="9ECA289E"/>
    <w:lvl w:ilvl="0" w:tplc="57582E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8B04987"/>
    <w:multiLevelType w:val="hybridMultilevel"/>
    <w:tmpl w:val="FE36F5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9FE4D11"/>
    <w:multiLevelType w:val="hybridMultilevel"/>
    <w:tmpl w:val="F0C683EC"/>
    <w:lvl w:ilvl="0" w:tplc="57582EC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7B860E58"/>
    <w:multiLevelType w:val="hybridMultilevel"/>
    <w:tmpl w:val="DF4AC6C0"/>
    <w:lvl w:ilvl="0" w:tplc="57582E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18"/>
  </w:num>
  <w:num w:numId="3">
    <w:abstractNumId w:val="10"/>
  </w:num>
  <w:num w:numId="4">
    <w:abstractNumId w:val="33"/>
  </w:num>
  <w:num w:numId="5">
    <w:abstractNumId w:val="9"/>
  </w:num>
  <w:num w:numId="6">
    <w:abstractNumId w:val="40"/>
  </w:num>
  <w:num w:numId="7">
    <w:abstractNumId w:val="8"/>
  </w:num>
  <w:num w:numId="8">
    <w:abstractNumId w:val="2"/>
  </w:num>
  <w:num w:numId="9">
    <w:abstractNumId w:val="1"/>
  </w:num>
  <w:num w:numId="10">
    <w:abstractNumId w:val="26"/>
  </w:num>
  <w:num w:numId="11">
    <w:abstractNumId w:val="4"/>
  </w:num>
  <w:num w:numId="12">
    <w:abstractNumId w:val="21"/>
  </w:num>
  <w:num w:numId="13">
    <w:abstractNumId w:val="11"/>
  </w:num>
  <w:num w:numId="14">
    <w:abstractNumId w:val="14"/>
  </w:num>
  <w:num w:numId="15">
    <w:abstractNumId w:val="17"/>
  </w:num>
  <w:num w:numId="16">
    <w:abstractNumId w:val="0"/>
  </w:num>
  <w:num w:numId="17">
    <w:abstractNumId w:val="20"/>
  </w:num>
  <w:num w:numId="18">
    <w:abstractNumId w:val="28"/>
  </w:num>
  <w:num w:numId="19">
    <w:abstractNumId w:val="32"/>
  </w:num>
  <w:num w:numId="20">
    <w:abstractNumId w:val="12"/>
  </w:num>
  <w:num w:numId="21">
    <w:abstractNumId w:val="29"/>
  </w:num>
  <w:num w:numId="22">
    <w:abstractNumId w:val="6"/>
  </w:num>
  <w:num w:numId="23">
    <w:abstractNumId w:val="5"/>
  </w:num>
  <w:num w:numId="24">
    <w:abstractNumId w:val="19"/>
  </w:num>
  <w:num w:numId="25">
    <w:abstractNumId w:val="41"/>
  </w:num>
  <w:num w:numId="26">
    <w:abstractNumId w:val="15"/>
  </w:num>
  <w:num w:numId="27">
    <w:abstractNumId w:val="38"/>
  </w:num>
  <w:num w:numId="28">
    <w:abstractNumId w:val="31"/>
  </w:num>
  <w:num w:numId="29">
    <w:abstractNumId w:val="36"/>
  </w:num>
  <w:num w:numId="30">
    <w:abstractNumId w:val="39"/>
  </w:num>
  <w:num w:numId="31">
    <w:abstractNumId w:val="23"/>
  </w:num>
  <w:num w:numId="32">
    <w:abstractNumId w:val="27"/>
  </w:num>
  <w:num w:numId="33">
    <w:abstractNumId w:val="34"/>
  </w:num>
  <w:num w:numId="34">
    <w:abstractNumId w:val="30"/>
  </w:num>
  <w:num w:numId="35">
    <w:abstractNumId w:val="37"/>
  </w:num>
  <w:num w:numId="36">
    <w:abstractNumId w:val="3"/>
  </w:num>
  <w:num w:numId="37">
    <w:abstractNumId w:val="35"/>
  </w:num>
  <w:num w:numId="38">
    <w:abstractNumId w:val="42"/>
  </w:num>
  <w:num w:numId="39">
    <w:abstractNumId w:val="16"/>
  </w:num>
  <w:num w:numId="40">
    <w:abstractNumId w:val="7"/>
  </w:num>
  <w:num w:numId="41">
    <w:abstractNumId w:val="13"/>
  </w:num>
  <w:num w:numId="42">
    <w:abstractNumId w:val="25"/>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
  <w:rsids>
    <w:rsidRoot w:val="00F21B82"/>
    <w:rsid w:val="00017E19"/>
    <w:rsid w:val="00020B7B"/>
    <w:rsid w:val="00023DEA"/>
    <w:rsid w:val="000267A5"/>
    <w:rsid w:val="00044166"/>
    <w:rsid w:val="00047A84"/>
    <w:rsid w:val="00060FB3"/>
    <w:rsid w:val="00065187"/>
    <w:rsid w:val="00065E31"/>
    <w:rsid w:val="00071440"/>
    <w:rsid w:val="00071A59"/>
    <w:rsid w:val="000862E8"/>
    <w:rsid w:val="000A1304"/>
    <w:rsid w:val="000A1A75"/>
    <w:rsid w:val="000A472B"/>
    <w:rsid w:val="000A7B9A"/>
    <w:rsid w:val="000B5CCB"/>
    <w:rsid w:val="000D0F6E"/>
    <w:rsid w:val="000E3587"/>
    <w:rsid w:val="000E571A"/>
    <w:rsid w:val="0010349E"/>
    <w:rsid w:val="001155B6"/>
    <w:rsid w:val="00120EA3"/>
    <w:rsid w:val="00147E65"/>
    <w:rsid w:val="00181C99"/>
    <w:rsid w:val="001A005F"/>
    <w:rsid w:val="001C7525"/>
    <w:rsid w:val="001F1094"/>
    <w:rsid w:val="001F552D"/>
    <w:rsid w:val="0021412B"/>
    <w:rsid w:val="00224417"/>
    <w:rsid w:val="00231721"/>
    <w:rsid w:val="00231B22"/>
    <w:rsid w:val="002338E6"/>
    <w:rsid w:val="00235713"/>
    <w:rsid w:val="00256D06"/>
    <w:rsid w:val="00267B20"/>
    <w:rsid w:val="002A6FD4"/>
    <w:rsid w:val="002F43C1"/>
    <w:rsid w:val="00345EAE"/>
    <w:rsid w:val="00347F6C"/>
    <w:rsid w:val="00382254"/>
    <w:rsid w:val="00396693"/>
    <w:rsid w:val="00397E2A"/>
    <w:rsid w:val="003A5D7F"/>
    <w:rsid w:val="003A7E41"/>
    <w:rsid w:val="003B78E6"/>
    <w:rsid w:val="003D7E25"/>
    <w:rsid w:val="00421277"/>
    <w:rsid w:val="00441FF7"/>
    <w:rsid w:val="00451291"/>
    <w:rsid w:val="004531C7"/>
    <w:rsid w:val="00487711"/>
    <w:rsid w:val="00492661"/>
    <w:rsid w:val="00494445"/>
    <w:rsid w:val="004B1C52"/>
    <w:rsid w:val="004D21DE"/>
    <w:rsid w:val="004E3C5C"/>
    <w:rsid w:val="004F51D4"/>
    <w:rsid w:val="005067B9"/>
    <w:rsid w:val="00526A68"/>
    <w:rsid w:val="00530AAC"/>
    <w:rsid w:val="00552DE7"/>
    <w:rsid w:val="00557287"/>
    <w:rsid w:val="005B3022"/>
    <w:rsid w:val="005B42AA"/>
    <w:rsid w:val="005B7A8D"/>
    <w:rsid w:val="005C27A6"/>
    <w:rsid w:val="005C6303"/>
    <w:rsid w:val="005C6BA8"/>
    <w:rsid w:val="005E24BD"/>
    <w:rsid w:val="005F1047"/>
    <w:rsid w:val="00600E4E"/>
    <w:rsid w:val="00607CC7"/>
    <w:rsid w:val="00617CEC"/>
    <w:rsid w:val="006248CD"/>
    <w:rsid w:val="006313CA"/>
    <w:rsid w:val="0064643F"/>
    <w:rsid w:val="00670C1E"/>
    <w:rsid w:val="00672B94"/>
    <w:rsid w:val="006757F9"/>
    <w:rsid w:val="00697C58"/>
    <w:rsid w:val="006B588C"/>
    <w:rsid w:val="006C08CA"/>
    <w:rsid w:val="006C3771"/>
    <w:rsid w:val="006D4E73"/>
    <w:rsid w:val="0070559A"/>
    <w:rsid w:val="00706DAC"/>
    <w:rsid w:val="00711690"/>
    <w:rsid w:val="0072418C"/>
    <w:rsid w:val="00735F5C"/>
    <w:rsid w:val="0075296F"/>
    <w:rsid w:val="007663D5"/>
    <w:rsid w:val="007673B3"/>
    <w:rsid w:val="00774A52"/>
    <w:rsid w:val="007800F3"/>
    <w:rsid w:val="007A6AEE"/>
    <w:rsid w:val="007B0382"/>
    <w:rsid w:val="007B0F98"/>
    <w:rsid w:val="007B1165"/>
    <w:rsid w:val="007D08CE"/>
    <w:rsid w:val="007D177F"/>
    <w:rsid w:val="007E04A0"/>
    <w:rsid w:val="007F3254"/>
    <w:rsid w:val="008032B1"/>
    <w:rsid w:val="008353A3"/>
    <w:rsid w:val="00842AA4"/>
    <w:rsid w:val="008713E7"/>
    <w:rsid w:val="008805CB"/>
    <w:rsid w:val="00894134"/>
    <w:rsid w:val="008A2440"/>
    <w:rsid w:val="008C47A1"/>
    <w:rsid w:val="008E0833"/>
    <w:rsid w:val="00903F32"/>
    <w:rsid w:val="00917C92"/>
    <w:rsid w:val="009273FF"/>
    <w:rsid w:val="00941DC3"/>
    <w:rsid w:val="009426E4"/>
    <w:rsid w:val="0095441B"/>
    <w:rsid w:val="00955E40"/>
    <w:rsid w:val="00956891"/>
    <w:rsid w:val="00961CC5"/>
    <w:rsid w:val="00984490"/>
    <w:rsid w:val="009A7627"/>
    <w:rsid w:val="009B2778"/>
    <w:rsid w:val="009E4197"/>
    <w:rsid w:val="009F78A5"/>
    <w:rsid w:val="00A35797"/>
    <w:rsid w:val="00A43BA0"/>
    <w:rsid w:val="00A44B38"/>
    <w:rsid w:val="00A52520"/>
    <w:rsid w:val="00A550AF"/>
    <w:rsid w:val="00A60E0C"/>
    <w:rsid w:val="00A65FA4"/>
    <w:rsid w:val="00A82FEB"/>
    <w:rsid w:val="00A86045"/>
    <w:rsid w:val="00AA7046"/>
    <w:rsid w:val="00AB1C4F"/>
    <w:rsid w:val="00AC194B"/>
    <w:rsid w:val="00AC4A69"/>
    <w:rsid w:val="00B15E25"/>
    <w:rsid w:val="00B440A2"/>
    <w:rsid w:val="00B70318"/>
    <w:rsid w:val="00B77018"/>
    <w:rsid w:val="00B877D2"/>
    <w:rsid w:val="00B92A8D"/>
    <w:rsid w:val="00BA02D2"/>
    <w:rsid w:val="00BC1552"/>
    <w:rsid w:val="00BD7A82"/>
    <w:rsid w:val="00BF6C14"/>
    <w:rsid w:val="00C00D46"/>
    <w:rsid w:val="00C1606B"/>
    <w:rsid w:val="00C26BD8"/>
    <w:rsid w:val="00C30990"/>
    <w:rsid w:val="00C330B1"/>
    <w:rsid w:val="00C41E0F"/>
    <w:rsid w:val="00C47147"/>
    <w:rsid w:val="00C55EEE"/>
    <w:rsid w:val="00C651FB"/>
    <w:rsid w:val="00C66FE8"/>
    <w:rsid w:val="00C70A60"/>
    <w:rsid w:val="00C75544"/>
    <w:rsid w:val="00C83695"/>
    <w:rsid w:val="00C84DB2"/>
    <w:rsid w:val="00CA1D69"/>
    <w:rsid w:val="00CB12B2"/>
    <w:rsid w:val="00CD7455"/>
    <w:rsid w:val="00CE4B91"/>
    <w:rsid w:val="00CF503A"/>
    <w:rsid w:val="00D006D8"/>
    <w:rsid w:val="00D0613C"/>
    <w:rsid w:val="00D26196"/>
    <w:rsid w:val="00D575AD"/>
    <w:rsid w:val="00D600D8"/>
    <w:rsid w:val="00D92A44"/>
    <w:rsid w:val="00D94E58"/>
    <w:rsid w:val="00D94FDE"/>
    <w:rsid w:val="00DA2639"/>
    <w:rsid w:val="00DA6692"/>
    <w:rsid w:val="00DB1EDB"/>
    <w:rsid w:val="00DB357A"/>
    <w:rsid w:val="00DD30D9"/>
    <w:rsid w:val="00DE6848"/>
    <w:rsid w:val="00DF492A"/>
    <w:rsid w:val="00E1015E"/>
    <w:rsid w:val="00E23D1C"/>
    <w:rsid w:val="00E24FA1"/>
    <w:rsid w:val="00E2599F"/>
    <w:rsid w:val="00E260E2"/>
    <w:rsid w:val="00E27605"/>
    <w:rsid w:val="00E4774D"/>
    <w:rsid w:val="00E61837"/>
    <w:rsid w:val="00E76E23"/>
    <w:rsid w:val="00E927CE"/>
    <w:rsid w:val="00EB2851"/>
    <w:rsid w:val="00EE02DC"/>
    <w:rsid w:val="00F12EAF"/>
    <w:rsid w:val="00F13BE3"/>
    <w:rsid w:val="00F148F8"/>
    <w:rsid w:val="00F21B82"/>
    <w:rsid w:val="00F37C10"/>
    <w:rsid w:val="00F52C8A"/>
    <w:rsid w:val="00F61A2A"/>
    <w:rsid w:val="00F77DC7"/>
    <w:rsid w:val="00F84930"/>
    <w:rsid w:val="00FD5BB8"/>
    <w:rsid w:val="00FE1991"/>
    <w:rsid w:val="00FE7F2E"/>
    <w:rsid w:val="00FF5E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rules v:ext="edit">
        <o:r id="V:Rule13" type="connector" idref="#_x0000_s1036"/>
        <o:r id="V:Rule14" type="connector" idref="#_x0000_s1049"/>
        <o:r id="V:Rule15" type="connector" idref="#_x0000_s1054"/>
        <o:r id="V:Rule16" type="connector" idref="#_x0000_s1077"/>
        <o:r id="V:Rule17" type="connector" idref="#_x0000_s1046"/>
        <o:r id="V:Rule18" type="connector" idref="#_x0000_s1037"/>
        <o:r id="V:Rule19" type="connector" idref="#_x0000_s1076"/>
        <o:r id="V:Rule20" type="connector" idref="#_x0000_s1048"/>
        <o:r id="V:Rule21" type="connector" idref="#_x0000_s1062"/>
        <o:r id="V:Rule22" type="connector" idref="#_x0000_s1045"/>
        <o:r id="V:Rule23" type="connector" idref="#_x0000_s1053"/>
        <o:r id="V:Rule24" type="connector" idref="#_x0000_s1078"/>
      </o:rules>
    </o:shapelayout>
  </w:shapeDefaults>
  <w:decimalSymbol w:val=","/>
  <w:listSeparator w:val=";"/>
  <w15:docId w15:val="{F81EE46A-840E-4045-A756-6A1ED760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B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1B8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iPriority w:val="9"/>
    <w:unhideWhenUsed/>
    <w:qFormat/>
    <w:rsid w:val="009F78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semiHidden/>
    <w:unhideWhenUsed/>
    <w:qFormat/>
    <w:rsid w:val="00F21B82"/>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F21B82"/>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1B82"/>
    <w:rPr>
      <w:rFonts w:ascii="Arial" w:eastAsia="Times New Roman" w:hAnsi="Arial" w:cs="Times New Roman"/>
      <w:b/>
      <w:bCs/>
      <w:color w:val="000080"/>
      <w:sz w:val="20"/>
      <w:szCs w:val="20"/>
      <w:lang w:eastAsia="ru-RU"/>
    </w:rPr>
  </w:style>
  <w:style w:type="character" w:customStyle="1" w:styleId="60">
    <w:name w:val="Заголовок 6 Знак"/>
    <w:basedOn w:val="a0"/>
    <w:link w:val="6"/>
    <w:semiHidden/>
    <w:rsid w:val="00F21B82"/>
    <w:rPr>
      <w:rFonts w:ascii="Calibri" w:eastAsia="Times New Roman" w:hAnsi="Calibri" w:cs="Times New Roman"/>
      <w:b/>
      <w:bCs/>
      <w:lang w:eastAsia="ru-RU"/>
    </w:rPr>
  </w:style>
  <w:style w:type="character" w:customStyle="1" w:styleId="70">
    <w:name w:val="Заголовок 7 Знак"/>
    <w:basedOn w:val="a0"/>
    <w:link w:val="7"/>
    <w:semiHidden/>
    <w:rsid w:val="00F21B82"/>
    <w:rPr>
      <w:rFonts w:ascii="Calibri" w:eastAsia="Times New Roman" w:hAnsi="Calibri" w:cs="Times New Roman"/>
      <w:sz w:val="24"/>
      <w:szCs w:val="24"/>
      <w:lang w:eastAsia="ru-RU"/>
    </w:rPr>
  </w:style>
  <w:style w:type="paragraph" w:customStyle="1" w:styleId="S00">
    <w:name w:val="S 00"/>
    <w:basedOn w:val="a"/>
    <w:rsid w:val="00F21B82"/>
    <w:pPr>
      <w:tabs>
        <w:tab w:val="left" w:pos="1560"/>
      </w:tabs>
      <w:ind w:firstLine="851"/>
      <w:jc w:val="both"/>
    </w:pPr>
    <w:rPr>
      <w:rFonts w:ascii="Arial" w:hAnsi="Arial" w:cs="Arial"/>
      <w:szCs w:val="20"/>
      <w:lang w:eastAsia="en-US"/>
    </w:rPr>
  </w:style>
  <w:style w:type="paragraph" w:styleId="11">
    <w:name w:val="toc 1"/>
    <w:basedOn w:val="a"/>
    <w:next w:val="a"/>
    <w:autoRedefine/>
    <w:uiPriority w:val="39"/>
    <w:rsid w:val="00F21B82"/>
    <w:pPr>
      <w:tabs>
        <w:tab w:val="left" w:pos="480"/>
        <w:tab w:val="right" w:leader="dot" w:pos="9910"/>
      </w:tabs>
      <w:suppressAutoHyphens/>
    </w:pPr>
    <w:rPr>
      <w:noProof/>
      <w:sz w:val="28"/>
      <w:szCs w:val="28"/>
      <w:lang w:eastAsia="ar-SA"/>
    </w:rPr>
  </w:style>
  <w:style w:type="character" w:styleId="a3">
    <w:name w:val="Hyperlink"/>
    <w:basedOn w:val="a0"/>
    <w:uiPriority w:val="99"/>
    <w:rsid w:val="00F21B82"/>
    <w:rPr>
      <w:color w:val="0000FF"/>
      <w:u w:val="single"/>
    </w:rPr>
  </w:style>
  <w:style w:type="table" w:styleId="a4">
    <w:name w:val="Table Grid"/>
    <w:basedOn w:val="a1"/>
    <w:uiPriority w:val="59"/>
    <w:rsid w:val="00F21B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F21B82"/>
    <w:pPr>
      <w:tabs>
        <w:tab w:val="center" w:pos="4677"/>
        <w:tab w:val="right" w:pos="9355"/>
      </w:tabs>
    </w:pPr>
  </w:style>
  <w:style w:type="character" w:customStyle="1" w:styleId="a6">
    <w:name w:val="Верхний колонтитул Знак"/>
    <w:basedOn w:val="a0"/>
    <w:link w:val="a5"/>
    <w:uiPriority w:val="99"/>
    <w:rsid w:val="00F21B8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B82"/>
    <w:pPr>
      <w:tabs>
        <w:tab w:val="center" w:pos="4677"/>
        <w:tab w:val="right" w:pos="9355"/>
      </w:tabs>
    </w:pPr>
  </w:style>
  <w:style w:type="character" w:customStyle="1" w:styleId="a8">
    <w:name w:val="Нижний колонтитул Знак"/>
    <w:basedOn w:val="a0"/>
    <w:link w:val="a7"/>
    <w:uiPriority w:val="99"/>
    <w:rsid w:val="00F21B82"/>
    <w:rPr>
      <w:rFonts w:ascii="Times New Roman" w:eastAsia="Times New Roman" w:hAnsi="Times New Roman" w:cs="Times New Roman"/>
      <w:sz w:val="24"/>
      <w:szCs w:val="24"/>
      <w:lang w:eastAsia="ru-RU"/>
    </w:rPr>
  </w:style>
  <w:style w:type="paragraph" w:customStyle="1" w:styleId="S0">
    <w:name w:val="S 0"/>
    <w:basedOn w:val="a"/>
    <w:rsid w:val="00F21B82"/>
    <w:pPr>
      <w:tabs>
        <w:tab w:val="left" w:pos="567"/>
      </w:tabs>
      <w:jc w:val="center"/>
      <w:outlineLvl w:val="0"/>
    </w:pPr>
    <w:rPr>
      <w:rFonts w:ascii="Arial" w:hAnsi="Arial" w:cs="Arial"/>
      <w:sz w:val="28"/>
      <w:szCs w:val="20"/>
    </w:rPr>
  </w:style>
  <w:style w:type="character" w:styleId="a9">
    <w:name w:val="Strong"/>
    <w:basedOn w:val="a0"/>
    <w:uiPriority w:val="22"/>
    <w:qFormat/>
    <w:rsid w:val="00F21B82"/>
    <w:rPr>
      <w:b/>
      <w:bCs/>
    </w:rPr>
  </w:style>
  <w:style w:type="paragraph" w:customStyle="1" w:styleId="12">
    <w:name w:val="1текст"/>
    <w:basedOn w:val="a"/>
    <w:rsid w:val="00F21B82"/>
    <w:pPr>
      <w:widowControl w:val="0"/>
      <w:autoSpaceDE w:val="0"/>
      <w:autoSpaceDN w:val="0"/>
      <w:adjustRightInd w:val="0"/>
      <w:spacing w:before="280"/>
      <w:jc w:val="both"/>
    </w:pPr>
    <w:rPr>
      <w:rFonts w:ascii="Arial" w:hAnsi="Arial"/>
    </w:rPr>
  </w:style>
  <w:style w:type="paragraph" w:styleId="aa">
    <w:name w:val="Balloon Text"/>
    <w:basedOn w:val="a"/>
    <w:link w:val="ab"/>
    <w:uiPriority w:val="99"/>
    <w:semiHidden/>
    <w:unhideWhenUsed/>
    <w:rsid w:val="00F21B82"/>
    <w:rPr>
      <w:rFonts w:ascii="Tahoma" w:hAnsi="Tahoma" w:cs="Tahoma"/>
      <w:sz w:val="16"/>
      <w:szCs w:val="16"/>
    </w:rPr>
  </w:style>
  <w:style w:type="character" w:customStyle="1" w:styleId="ab">
    <w:name w:val="Текст выноски Знак"/>
    <w:basedOn w:val="a0"/>
    <w:link w:val="aa"/>
    <w:uiPriority w:val="99"/>
    <w:semiHidden/>
    <w:rsid w:val="00F21B82"/>
    <w:rPr>
      <w:rFonts w:ascii="Tahoma" w:eastAsia="Times New Roman" w:hAnsi="Tahoma" w:cs="Tahoma"/>
      <w:sz w:val="16"/>
      <w:szCs w:val="16"/>
      <w:lang w:eastAsia="ru-RU"/>
    </w:rPr>
  </w:style>
  <w:style w:type="paragraph" w:styleId="ac">
    <w:name w:val="Body Text Indent"/>
    <w:basedOn w:val="a"/>
    <w:link w:val="ad"/>
    <w:rsid w:val="00F21B82"/>
    <w:pPr>
      <w:ind w:left="-180" w:firstLine="720"/>
    </w:pPr>
    <w:rPr>
      <w:sz w:val="28"/>
    </w:rPr>
  </w:style>
  <w:style w:type="character" w:customStyle="1" w:styleId="ad">
    <w:name w:val="Основной текст с отступом Знак"/>
    <w:basedOn w:val="a0"/>
    <w:link w:val="ac"/>
    <w:rsid w:val="00F21B82"/>
    <w:rPr>
      <w:rFonts w:ascii="Times New Roman" w:eastAsia="Times New Roman" w:hAnsi="Times New Roman" w:cs="Times New Roman"/>
      <w:sz w:val="28"/>
      <w:szCs w:val="24"/>
      <w:lang w:eastAsia="ru-RU"/>
    </w:rPr>
  </w:style>
  <w:style w:type="paragraph" w:styleId="21">
    <w:name w:val="Body Text Indent 2"/>
    <w:basedOn w:val="a"/>
    <w:link w:val="22"/>
    <w:rsid w:val="00F21B82"/>
    <w:pPr>
      <w:ind w:left="1440"/>
    </w:pPr>
    <w:rPr>
      <w:sz w:val="28"/>
    </w:rPr>
  </w:style>
  <w:style w:type="character" w:customStyle="1" w:styleId="22">
    <w:name w:val="Основной текст с отступом 2 Знак"/>
    <w:basedOn w:val="a0"/>
    <w:link w:val="21"/>
    <w:rsid w:val="00F21B82"/>
    <w:rPr>
      <w:rFonts w:ascii="Times New Roman" w:eastAsia="Times New Roman" w:hAnsi="Times New Roman" w:cs="Times New Roman"/>
      <w:sz w:val="28"/>
      <w:szCs w:val="24"/>
      <w:lang w:eastAsia="ru-RU"/>
    </w:rPr>
  </w:style>
  <w:style w:type="character" w:styleId="ae">
    <w:name w:val="Emphasis"/>
    <w:basedOn w:val="a0"/>
    <w:uiPriority w:val="20"/>
    <w:qFormat/>
    <w:rsid w:val="00F21B82"/>
    <w:rPr>
      <w:i/>
      <w:iCs/>
    </w:rPr>
  </w:style>
  <w:style w:type="paragraph" w:styleId="af">
    <w:name w:val="List Paragraph"/>
    <w:basedOn w:val="a"/>
    <w:qFormat/>
    <w:rsid w:val="00F21B82"/>
    <w:pPr>
      <w:ind w:left="720"/>
      <w:contextualSpacing/>
    </w:pPr>
  </w:style>
  <w:style w:type="paragraph" w:customStyle="1" w:styleId="af0">
    <w:name w:val="Содержимое таблицы"/>
    <w:basedOn w:val="a"/>
    <w:rsid w:val="00F21B82"/>
    <w:pPr>
      <w:widowControl w:val="0"/>
      <w:suppressLineNumbers/>
      <w:suppressAutoHyphens/>
    </w:pPr>
    <w:rPr>
      <w:rFonts w:eastAsia="Lucida Sans Unicode"/>
      <w:kern w:val="1"/>
      <w:lang w:eastAsia="en-US"/>
    </w:rPr>
  </w:style>
  <w:style w:type="character" w:customStyle="1" w:styleId="af1">
    <w:name w:val="Основной текст_"/>
    <w:basedOn w:val="a0"/>
    <w:link w:val="23"/>
    <w:rsid w:val="00396693"/>
    <w:rPr>
      <w:rFonts w:ascii="Segoe UI" w:eastAsia="Segoe UI" w:hAnsi="Segoe UI" w:cs="Segoe UI"/>
      <w:sz w:val="23"/>
      <w:szCs w:val="23"/>
      <w:shd w:val="clear" w:color="auto" w:fill="FFFFFF"/>
    </w:rPr>
  </w:style>
  <w:style w:type="character" w:customStyle="1" w:styleId="13">
    <w:name w:val="Основной текст1"/>
    <w:basedOn w:val="af1"/>
    <w:rsid w:val="00396693"/>
    <w:rPr>
      <w:rFonts w:ascii="Segoe UI" w:eastAsia="Segoe UI" w:hAnsi="Segoe UI" w:cs="Segoe UI"/>
      <w:color w:val="3D3651"/>
      <w:spacing w:val="0"/>
      <w:w w:val="100"/>
      <w:position w:val="0"/>
      <w:sz w:val="23"/>
      <w:szCs w:val="23"/>
      <w:shd w:val="clear" w:color="auto" w:fill="FFFFFF"/>
      <w:lang w:val="ru-RU"/>
    </w:rPr>
  </w:style>
  <w:style w:type="character" w:customStyle="1" w:styleId="4">
    <w:name w:val="Основной текст4"/>
    <w:basedOn w:val="af1"/>
    <w:rsid w:val="00396693"/>
    <w:rPr>
      <w:rFonts w:ascii="Segoe UI" w:eastAsia="Segoe UI" w:hAnsi="Segoe UI" w:cs="Segoe UI"/>
      <w:color w:val="4B455D"/>
      <w:spacing w:val="0"/>
      <w:w w:val="100"/>
      <w:position w:val="0"/>
      <w:sz w:val="23"/>
      <w:szCs w:val="23"/>
      <w:shd w:val="clear" w:color="auto" w:fill="FFFFFF"/>
      <w:lang w:val="ru-RU"/>
    </w:rPr>
  </w:style>
  <w:style w:type="paragraph" w:customStyle="1" w:styleId="23">
    <w:name w:val="Основной текст23"/>
    <w:basedOn w:val="a"/>
    <w:link w:val="af1"/>
    <w:rsid w:val="00396693"/>
    <w:pPr>
      <w:widowControl w:val="0"/>
      <w:shd w:val="clear" w:color="auto" w:fill="FFFFFF"/>
      <w:spacing w:before="300" w:after="600" w:line="278" w:lineRule="exact"/>
      <w:ind w:hanging="720"/>
      <w:jc w:val="center"/>
    </w:pPr>
    <w:rPr>
      <w:rFonts w:ascii="Segoe UI" w:eastAsia="Segoe UI" w:hAnsi="Segoe UI" w:cs="Segoe UI"/>
      <w:sz w:val="23"/>
      <w:szCs w:val="23"/>
      <w:lang w:eastAsia="en-US"/>
    </w:rPr>
  </w:style>
  <w:style w:type="character" w:customStyle="1" w:styleId="71">
    <w:name w:val="Основной текст (7)_"/>
    <w:basedOn w:val="a0"/>
    <w:rsid w:val="00AA7046"/>
    <w:rPr>
      <w:rFonts w:ascii="Segoe UI" w:eastAsia="Segoe UI" w:hAnsi="Segoe UI" w:cs="Segoe UI"/>
      <w:b/>
      <w:bCs/>
      <w:i w:val="0"/>
      <w:iCs w:val="0"/>
      <w:smallCaps w:val="0"/>
      <w:strike w:val="0"/>
      <w:spacing w:val="10"/>
      <w:sz w:val="22"/>
      <w:szCs w:val="22"/>
      <w:u w:val="none"/>
    </w:rPr>
  </w:style>
  <w:style w:type="character" w:customStyle="1" w:styleId="72">
    <w:name w:val="Основной текст (7)"/>
    <w:basedOn w:val="71"/>
    <w:rsid w:val="00AA7046"/>
    <w:rPr>
      <w:rFonts w:ascii="Segoe UI" w:eastAsia="Segoe UI" w:hAnsi="Segoe UI" w:cs="Segoe UI"/>
      <w:b/>
      <w:bCs/>
      <w:i w:val="0"/>
      <w:iCs w:val="0"/>
      <w:smallCaps w:val="0"/>
      <w:strike w:val="0"/>
      <w:color w:val="3D3651"/>
      <w:spacing w:val="10"/>
      <w:w w:val="100"/>
      <w:position w:val="0"/>
      <w:sz w:val="22"/>
      <w:szCs w:val="22"/>
      <w:u w:val="none"/>
      <w:lang w:val="ru-RU"/>
    </w:rPr>
  </w:style>
  <w:style w:type="character" w:customStyle="1" w:styleId="af2">
    <w:name w:val="Колонтитул_"/>
    <w:basedOn w:val="a0"/>
    <w:rsid w:val="00AA7046"/>
    <w:rPr>
      <w:rFonts w:ascii="Segoe UI" w:eastAsia="Segoe UI" w:hAnsi="Segoe UI" w:cs="Segoe UI"/>
      <w:b w:val="0"/>
      <w:bCs w:val="0"/>
      <w:i w:val="0"/>
      <w:iCs w:val="0"/>
      <w:smallCaps w:val="0"/>
      <w:strike w:val="0"/>
      <w:spacing w:val="20"/>
      <w:sz w:val="23"/>
      <w:szCs w:val="23"/>
      <w:u w:val="none"/>
    </w:rPr>
  </w:style>
  <w:style w:type="character" w:customStyle="1" w:styleId="af3">
    <w:name w:val="Колонтитул"/>
    <w:basedOn w:val="af2"/>
    <w:rsid w:val="00AA7046"/>
    <w:rPr>
      <w:rFonts w:ascii="Segoe UI" w:eastAsia="Segoe UI" w:hAnsi="Segoe UI" w:cs="Segoe UI"/>
      <w:b w:val="0"/>
      <w:bCs w:val="0"/>
      <w:i w:val="0"/>
      <w:iCs w:val="0"/>
      <w:smallCaps w:val="0"/>
      <w:strike w:val="0"/>
      <w:color w:val="3D3651"/>
      <w:spacing w:val="20"/>
      <w:w w:val="100"/>
      <w:position w:val="0"/>
      <w:sz w:val="23"/>
      <w:szCs w:val="23"/>
      <w:u w:val="none"/>
      <w:lang w:val="ru-RU"/>
    </w:rPr>
  </w:style>
  <w:style w:type="character" w:customStyle="1" w:styleId="100">
    <w:name w:val="Основной текст10"/>
    <w:basedOn w:val="af1"/>
    <w:rsid w:val="00AA7046"/>
    <w:rPr>
      <w:rFonts w:ascii="Segoe UI" w:eastAsia="Segoe UI" w:hAnsi="Segoe UI" w:cs="Segoe UI"/>
      <w:b w:val="0"/>
      <w:bCs w:val="0"/>
      <w:i w:val="0"/>
      <w:iCs w:val="0"/>
      <w:smallCaps w:val="0"/>
      <w:strike w:val="0"/>
      <w:color w:val="6E6179"/>
      <w:spacing w:val="0"/>
      <w:w w:val="100"/>
      <w:position w:val="0"/>
      <w:sz w:val="23"/>
      <w:szCs w:val="23"/>
      <w:u w:val="none"/>
      <w:shd w:val="clear" w:color="auto" w:fill="FFFFFF"/>
      <w:lang w:val="ru-RU"/>
    </w:rPr>
  </w:style>
  <w:style w:type="character" w:customStyle="1" w:styleId="10pt">
    <w:name w:val="Основной текст + 10 pt;Полужирный"/>
    <w:basedOn w:val="af1"/>
    <w:rsid w:val="00AA7046"/>
    <w:rPr>
      <w:rFonts w:ascii="Segoe UI" w:eastAsia="Segoe UI" w:hAnsi="Segoe UI" w:cs="Segoe UI"/>
      <w:b/>
      <w:bCs/>
      <w:i w:val="0"/>
      <w:iCs w:val="0"/>
      <w:smallCaps w:val="0"/>
      <w:strike w:val="0"/>
      <w:color w:val="6E6179"/>
      <w:spacing w:val="0"/>
      <w:w w:val="100"/>
      <w:position w:val="0"/>
      <w:sz w:val="20"/>
      <w:szCs w:val="20"/>
      <w:u w:val="none"/>
      <w:shd w:val="clear" w:color="auto" w:fill="FFFFFF"/>
      <w:lang w:val="ru-RU"/>
    </w:rPr>
  </w:style>
  <w:style w:type="paragraph" w:customStyle="1" w:styleId="Default">
    <w:name w:val="Default"/>
    <w:rsid w:val="00C755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5">
    <w:name w:val="Основной текст15"/>
    <w:basedOn w:val="af1"/>
    <w:rsid w:val="00E76E23"/>
    <w:rPr>
      <w:rFonts w:ascii="Segoe UI" w:eastAsia="Segoe UI" w:hAnsi="Segoe UI" w:cs="Segoe UI"/>
      <w:b w:val="0"/>
      <w:bCs w:val="0"/>
      <w:i w:val="0"/>
      <w:iCs w:val="0"/>
      <w:smallCaps w:val="0"/>
      <w:strike w:val="0"/>
      <w:color w:val="5D5872"/>
      <w:spacing w:val="0"/>
      <w:w w:val="100"/>
      <w:position w:val="0"/>
      <w:sz w:val="23"/>
      <w:szCs w:val="23"/>
      <w:u w:val="none"/>
      <w:shd w:val="clear" w:color="auto" w:fill="FFFFFF"/>
      <w:lang w:val="ru-RU"/>
    </w:rPr>
  </w:style>
  <w:style w:type="paragraph" w:styleId="HTML">
    <w:name w:val="HTML Preformatted"/>
    <w:basedOn w:val="a"/>
    <w:link w:val="HTML0"/>
    <w:uiPriority w:val="99"/>
    <w:semiHidden/>
    <w:unhideWhenUsed/>
    <w:rsid w:val="00E76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76E23"/>
    <w:rPr>
      <w:rFonts w:ascii="Courier New" w:eastAsia="Times New Roman" w:hAnsi="Courier New" w:cs="Courier New"/>
      <w:sz w:val="20"/>
      <w:szCs w:val="20"/>
      <w:lang w:eastAsia="ru-RU"/>
    </w:rPr>
  </w:style>
  <w:style w:type="paragraph" w:styleId="af4">
    <w:name w:val="Normal (Web)"/>
    <w:basedOn w:val="a"/>
    <w:uiPriority w:val="99"/>
    <w:unhideWhenUsed/>
    <w:rsid w:val="0070559A"/>
    <w:pPr>
      <w:spacing w:before="100" w:beforeAutospacing="1" w:after="100" w:afterAutospacing="1"/>
    </w:pPr>
  </w:style>
  <w:style w:type="paragraph" w:styleId="af5">
    <w:name w:val="No Spacing"/>
    <w:uiPriority w:val="1"/>
    <w:qFormat/>
    <w:rsid w:val="004E3C5C"/>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F78A5"/>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10349E"/>
    <w:pPr>
      <w:spacing w:before="100" w:beforeAutospacing="1" w:after="100" w:afterAutospacing="1"/>
    </w:pPr>
  </w:style>
  <w:style w:type="character" w:customStyle="1" w:styleId="blk">
    <w:name w:val="blk"/>
    <w:basedOn w:val="a0"/>
    <w:rsid w:val="00451291"/>
  </w:style>
  <w:style w:type="character" w:customStyle="1" w:styleId="current">
    <w:name w:val="current"/>
    <w:basedOn w:val="a0"/>
    <w:rsid w:val="00D00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984">
      <w:bodyDiv w:val="1"/>
      <w:marLeft w:val="0"/>
      <w:marRight w:val="0"/>
      <w:marTop w:val="0"/>
      <w:marBottom w:val="0"/>
      <w:divBdr>
        <w:top w:val="none" w:sz="0" w:space="0" w:color="auto"/>
        <w:left w:val="none" w:sz="0" w:space="0" w:color="auto"/>
        <w:bottom w:val="none" w:sz="0" w:space="0" w:color="auto"/>
        <w:right w:val="none" w:sz="0" w:space="0" w:color="auto"/>
      </w:divBdr>
      <w:divsChild>
        <w:div w:id="126625340">
          <w:marLeft w:val="0"/>
          <w:marRight w:val="0"/>
          <w:marTop w:val="0"/>
          <w:marBottom w:val="0"/>
          <w:divBdr>
            <w:top w:val="none" w:sz="0" w:space="0" w:color="auto"/>
            <w:left w:val="none" w:sz="0" w:space="0" w:color="auto"/>
            <w:bottom w:val="none" w:sz="0" w:space="0" w:color="auto"/>
            <w:right w:val="none" w:sz="0" w:space="0" w:color="auto"/>
          </w:divBdr>
        </w:div>
        <w:div w:id="1533376205">
          <w:marLeft w:val="0"/>
          <w:marRight w:val="0"/>
          <w:marTop w:val="0"/>
          <w:marBottom w:val="0"/>
          <w:divBdr>
            <w:top w:val="none" w:sz="0" w:space="0" w:color="auto"/>
            <w:left w:val="none" w:sz="0" w:space="0" w:color="auto"/>
            <w:bottom w:val="none" w:sz="0" w:space="0" w:color="auto"/>
            <w:right w:val="none" w:sz="0" w:space="0" w:color="auto"/>
          </w:divBdr>
        </w:div>
        <w:div w:id="1129324509">
          <w:marLeft w:val="0"/>
          <w:marRight w:val="0"/>
          <w:marTop w:val="0"/>
          <w:marBottom w:val="0"/>
          <w:divBdr>
            <w:top w:val="none" w:sz="0" w:space="0" w:color="auto"/>
            <w:left w:val="none" w:sz="0" w:space="0" w:color="auto"/>
            <w:bottom w:val="none" w:sz="0" w:space="0" w:color="auto"/>
            <w:right w:val="none" w:sz="0" w:space="0" w:color="auto"/>
          </w:divBdr>
        </w:div>
      </w:divsChild>
    </w:div>
    <w:div w:id="199128820">
      <w:bodyDiv w:val="1"/>
      <w:marLeft w:val="0"/>
      <w:marRight w:val="0"/>
      <w:marTop w:val="0"/>
      <w:marBottom w:val="0"/>
      <w:divBdr>
        <w:top w:val="none" w:sz="0" w:space="0" w:color="auto"/>
        <w:left w:val="none" w:sz="0" w:space="0" w:color="auto"/>
        <w:bottom w:val="none" w:sz="0" w:space="0" w:color="auto"/>
        <w:right w:val="none" w:sz="0" w:space="0" w:color="auto"/>
      </w:divBdr>
      <w:divsChild>
        <w:div w:id="795101932">
          <w:marLeft w:val="272"/>
          <w:marRight w:val="0"/>
          <w:marTop w:val="0"/>
          <w:marBottom w:val="0"/>
          <w:divBdr>
            <w:top w:val="none" w:sz="0" w:space="0" w:color="auto"/>
            <w:left w:val="none" w:sz="0" w:space="0" w:color="auto"/>
            <w:bottom w:val="none" w:sz="0" w:space="0" w:color="auto"/>
            <w:right w:val="none" w:sz="0" w:space="0" w:color="auto"/>
          </w:divBdr>
        </w:div>
        <w:div w:id="1370493783">
          <w:marLeft w:val="0"/>
          <w:marRight w:val="0"/>
          <w:marTop w:val="0"/>
          <w:marBottom w:val="0"/>
          <w:divBdr>
            <w:top w:val="none" w:sz="0" w:space="0" w:color="auto"/>
            <w:left w:val="none" w:sz="0" w:space="0" w:color="auto"/>
            <w:bottom w:val="none" w:sz="0" w:space="0" w:color="auto"/>
            <w:right w:val="none" w:sz="0" w:space="0" w:color="auto"/>
          </w:divBdr>
        </w:div>
      </w:divsChild>
    </w:div>
    <w:div w:id="265816101">
      <w:bodyDiv w:val="1"/>
      <w:marLeft w:val="0"/>
      <w:marRight w:val="0"/>
      <w:marTop w:val="0"/>
      <w:marBottom w:val="0"/>
      <w:divBdr>
        <w:top w:val="none" w:sz="0" w:space="0" w:color="auto"/>
        <w:left w:val="none" w:sz="0" w:space="0" w:color="auto"/>
        <w:bottom w:val="none" w:sz="0" w:space="0" w:color="auto"/>
        <w:right w:val="none" w:sz="0" w:space="0" w:color="auto"/>
      </w:divBdr>
      <w:divsChild>
        <w:div w:id="446705778">
          <w:marLeft w:val="0"/>
          <w:marRight w:val="0"/>
          <w:marTop w:val="0"/>
          <w:marBottom w:val="163"/>
          <w:divBdr>
            <w:top w:val="none" w:sz="0" w:space="0" w:color="auto"/>
            <w:left w:val="none" w:sz="0" w:space="0" w:color="auto"/>
            <w:bottom w:val="none" w:sz="0" w:space="0" w:color="auto"/>
            <w:right w:val="none" w:sz="0" w:space="0" w:color="auto"/>
          </w:divBdr>
        </w:div>
      </w:divsChild>
    </w:div>
    <w:div w:id="348216620">
      <w:bodyDiv w:val="1"/>
      <w:marLeft w:val="0"/>
      <w:marRight w:val="0"/>
      <w:marTop w:val="0"/>
      <w:marBottom w:val="0"/>
      <w:divBdr>
        <w:top w:val="none" w:sz="0" w:space="0" w:color="auto"/>
        <w:left w:val="none" w:sz="0" w:space="0" w:color="auto"/>
        <w:bottom w:val="none" w:sz="0" w:space="0" w:color="auto"/>
        <w:right w:val="none" w:sz="0" w:space="0" w:color="auto"/>
      </w:divBdr>
      <w:divsChild>
        <w:div w:id="471755474">
          <w:marLeft w:val="0"/>
          <w:marRight w:val="0"/>
          <w:marTop w:val="121"/>
          <w:marBottom w:val="0"/>
          <w:divBdr>
            <w:top w:val="none" w:sz="0" w:space="0" w:color="auto"/>
            <w:left w:val="none" w:sz="0" w:space="0" w:color="auto"/>
            <w:bottom w:val="none" w:sz="0" w:space="0" w:color="auto"/>
            <w:right w:val="none" w:sz="0" w:space="0" w:color="auto"/>
          </w:divBdr>
        </w:div>
      </w:divsChild>
    </w:div>
    <w:div w:id="666785742">
      <w:bodyDiv w:val="1"/>
      <w:marLeft w:val="0"/>
      <w:marRight w:val="0"/>
      <w:marTop w:val="0"/>
      <w:marBottom w:val="0"/>
      <w:divBdr>
        <w:top w:val="none" w:sz="0" w:space="0" w:color="auto"/>
        <w:left w:val="none" w:sz="0" w:space="0" w:color="auto"/>
        <w:bottom w:val="none" w:sz="0" w:space="0" w:color="auto"/>
        <w:right w:val="none" w:sz="0" w:space="0" w:color="auto"/>
      </w:divBdr>
    </w:div>
    <w:div w:id="862478241">
      <w:bodyDiv w:val="1"/>
      <w:marLeft w:val="0"/>
      <w:marRight w:val="0"/>
      <w:marTop w:val="0"/>
      <w:marBottom w:val="0"/>
      <w:divBdr>
        <w:top w:val="none" w:sz="0" w:space="0" w:color="auto"/>
        <w:left w:val="none" w:sz="0" w:space="0" w:color="auto"/>
        <w:bottom w:val="none" w:sz="0" w:space="0" w:color="auto"/>
        <w:right w:val="none" w:sz="0" w:space="0" w:color="auto"/>
      </w:divBdr>
      <w:divsChild>
        <w:div w:id="1921866861">
          <w:marLeft w:val="0"/>
          <w:marRight w:val="0"/>
          <w:marTop w:val="0"/>
          <w:marBottom w:val="0"/>
          <w:divBdr>
            <w:top w:val="none" w:sz="0" w:space="0" w:color="auto"/>
            <w:left w:val="none" w:sz="0" w:space="0" w:color="auto"/>
            <w:bottom w:val="none" w:sz="0" w:space="0" w:color="auto"/>
            <w:right w:val="none" w:sz="0" w:space="0" w:color="auto"/>
          </w:divBdr>
        </w:div>
        <w:div w:id="1593509361">
          <w:marLeft w:val="0"/>
          <w:marRight w:val="0"/>
          <w:marTop w:val="200"/>
          <w:marBottom w:val="0"/>
          <w:divBdr>
            <w:top w:val="none" w:sz="0" w:space="0" w:color="auto"/>
            <w:left w:val="none" w:sz="0" w:space="0" w:color="auto"/>
            <w:bottom w:val="none" w:sz="0" w:space="0" w:color="auto"/>
            <w:right w:val="none" w:sz="0" w:space="0" w:color="auto"/>
          </w:divBdr>
        </w:div>
        <w:div w:id="101414148">
          <w:marLeft w:val="0"/>
          <w:marRight w:val="0"/>
          <w:marTop w:val="0"/>
          <w:marBottom w:val="0"/>
          <w:divBdr>
            <w:top w:val="none" w:sz="0" w:space="0" w:color="auto"/>
            <w:left w:val="none" w:sz="0" w:space="0" w:color="auto"/>
            <w:bottom w:val="none" w:sz="0" w:space="0" w:color="auto"/>
            <w:right w:val="none" w:sz="0" w:space="0" w:color="auto"/>
          </w:divBdr>
        </w:div>
        <w:div w:id="882180489">
          <w:marLeft w:val="0"/>
          <w:marRight w:val="0"/>
          <w:marTop w:val="200"/>
          <w:marBottom w:val="0"/>
          <w:divBdr>
            <w:top w:val="none" w:sz="0" w:space="0" w:color="auto"/>
            <w:left w:val="none" w:sz="0" w:space="0" w:color="auto"/>
            <w:bottom w:val="none" w:sz="0" w:space="0" w:color="auto"/>
            <w:right w:val="none" w:sz="0" w:space="0" w:color="auto"/>
          </w:divBdr>
        </w:div>
        <w:div w:id="2055956101">
          <w:marLeft w:val="0"/>
          <w:marRight w:val="0"/>
          <w:marTop w:val="0"/>
          <w:marBottom w:val="0"/>
          <w:divBdr>
            <w:top w:val="none" w:sz="0" w:space="0" w:color="auto"/>
            <w:left w:val="none" w:sz="0" w:space="0" w:color="auto"/>
            <w:bottom w:val="none" w:sz="0" w:space="0" w:color="auto"/>
            <w:right w:val="none" w:sz="0" w:space="0" w:color="auto"/>
          </w:divBdr>
        </w:div>
        <w:div w:id="323897166">
          <w:marLeft w:val="0"/>
          <w:marRight w:val="0"/>
          <w:marTop w:val="0"/>
          <w:marBottom w:val="0"/>
          <w:divBdr>
            <w:top w:val="none" w:sz="0" w:space="0" w:color="auto"/>
            <w:left w:val="none" w:sz="0" w:space="0" w:color="auto"/>
            <w:bottom w:val="none" w:sz="0" w:space="0" w:color="auto"/>
            <w:right w:val="none" w:sz="0" w:space="0" w:color="auto"/>
          </w:divBdr>
        </w:div>
        <w:div w:id="508716229">
          <w:marLeft w:val="0"/>
          <w:marRight w:val="0"/>
          <w:marTop w:val="200"/>
          <w:marBottom w:val="0"/>
          <w:divBdr>
            <w:top w:val="none" w:sz="0" w:space="0" w:color="auto"/>
            <w:left w:val="none" w:sz="0" w:space="0" w:color="auto"/>
            <w:bottom w:val="none" w:sz="0" w:space="0" w:color="auto"/>
            <w:right w:val="none" w:sz="0" w:space="0" w:color="auto"/>
          </w:divBdr>
        </w:div>
        <w:div w:id="2085056685">
          <w:marLeft w:val="0"/>
          <w:marRight w:val="0"/>
          <w:marTop w:val="0"/>
          <w:marBottom w:val="0"/>
          <w:divBdr>
            <w:top w:val="none" w:sz="0" w:space="0" w:color="auto"/>
            <w:left w:val="none" w:sz="0" w:space="0" w:color="auto"/>
            <w:bottom w:val="none" w:sz="0" w:space="0" w:color="auto"/>
            <w:right w:val="none" w:sz="0" w:space="0" w:color="auto"/>
          </w:divBdr>
        </w:div>
        <w:div w:id="1088379886">
          <w:marLeft w:val="0"/>
          <w:marRight w:val="0"/>
          <w:marTop w:val="200"/>
          <w:marBottom w:val="0"/>
          <w:divBdr>
            <w:top w:val="none" w:sz="0" w:space="0" w:color="auto"/>
            <w:left w:val="none" w:sz="0" w:space="0" w:color="auto"/>
            <w:bottom w:val="none" w:sz="0" w:space="0" w:color="auto"/>
            <w:right w:val="none" w:sz="0" w:space="0" w:color="auto"/>
          </w:divBdr>
        </w:div>
        <w:div w:id="1751198094">
          <w:marLeft w:val="0"/>
          <w:marRight w:val="0"/>
          <w:marTop w:val="0"/>
          <w:marBottom w:val="0"/>
          <w:divBdr>
            <w:top w:val="none" w:sz="0" w:space="0" w:color="auto"/>
            <w:left w:val="none" w:sz="0" w:space="0" w:color="auto"/>
            <w:bottom w:val="none" w:sz="0" w:space="0" w:color="auto"/>
            <w:right w:val="none" w:sz="0" w:space="0" w:color="auto"/>
          </w:divBdr>
        </w:div>
        <w:div w:id="1246451304">
          <w:marLeft w:val="0"/>
          <w:marRight w:val="0"/>
          <w:marTop w:val="200"/>
          <w:marBottom w:val="0"/>
          <w:divBdr>
            <w:top w:val="none" w:sz="0" w:space="0" w:color="auto"/>
            <w:left w:val="none" w:sz="0" w:space="0" w:color="auto"/>
            <w:bottom w:val="none" w:sz="0" w:space="0" w:color="auto"/>
            <w:right w:val="none" w:sz="0" w:space="0" w:color="auto"/>
          </w:divBdr>
        </w:div>
        <w:div w:id="1889225032">
          <w:marLeft w:val="0"/>
          <w:marRight w:val="0"/>
          <w:marTop w:val="0"/>
          <w:marBottom w:val="0"/>
          <w:divBdr>
            <w:top w:val="none" w:sz="0" w:space="0" w:color="auto"/>
            <w:left w:val="none" w:sz="0" w:space="0" w:color="auto"/>
            <w:bottom w:val="none" w:sz="0" w:space="0" w:color="auto"/>
            <w:right w:val="none" w:sz="0" w:space="0" w:color="auto"/>
          </w:divBdr>
        </w:div>
        <w:div w:id="1833370303">
          <w:marLeft w:val="0"/>
          <w:marRight w:val="0"/>
          <w:marTop w:val="200"/>
          <w:marBottom w:val="0"/>
          <w:divBdr>
            <w:top w:val="none" w:sz="0" w:space="0" w:color="auto"/>
            <w:left w:val="none" w:sz="0" w:space="0" w:color="auto"/>
            <w:bottom w:val="none" w:sz="0" w:space="0" w:color="auto"/>
            <w:right w:val="none" w:sz="0" w:space="0" w:color="auto"/>
          </w:divBdr>
        </w:div>
        <w:div w:id="1824933168">
          <w:marLeft w:val="0"/>
          <w:marRight w:val="0"/>
          <w:marTop w:val="200"/>
          <w:marBottom w:val="0"/>
          <w:divBdr>
            <w:top w:val="none" w:sz="0" w:space="0" w:color="auto"/>
            <w:left w:val="none" w:sz="0" w:space="0" w:color="auto"/>
            <w:bottom w:val="none" w:sz="0" w:space="0" w:color="auto"/>
            <w:right w:val="none" w:sz="0" w:space="0" w:color="auto"/>
          </w:divBdr>
        </w:div>
        <w:div w:id="1913999693">
          <w:marLeft w:val="0"/>
          <w:marRight w:val="0"/>
          <w:marTop w:val="0"/>
          <w:marBottom w:val="0"/>
          <w:divBdr>
            <w:top w:val="none" w:sz="0" w:space="0" w:color="auto"/>
            <w:left w:val="none" w:sz="0" w:space="0" w:color="auto"/>
            <w:bottom w:val="none" w:sz="0" w:space="0" w:color="auto"/>
            <w:right w:val="none" w:sz="0" w:space="0" w:color="auto"/>
          </w:divBdr>
        </w:div>
        <w:div w:id="416904507">
          <w:marLeft w:val="0"/>
          <w:marRight w:val="0"/>
          <w:marTop w:val="0"/>
          <w:marBottom w:val="0"/>
          <w:divBdr>
            <w:top w:val="none" w:sz="0" w:space="0" w:color="auto"/>
            <w:left w:val="none" w:sz="0" w:space="0" w:color="auto"/>
            <w:bottom w:val="none" w:sz="0" w:space="0" w:color="auto"/>
            <w:right w:val="none" w:sz="0" w:space="0" w:color="auto"/>
          </w:divBdr>
        </w:div>
        <w:div w:id="98065932">
          <w:marLeft w:val="0"/>
          <w:marRight w:val="0"/>
          <w:marTop w:val="200"/>
          <w:marBottom w:val="0"/>
          <w:divBdr>
            <w:top w:val="none" w:sz="0" w:space="0" w:color="auto"/>
            <w:left w:val="none" w:sz="0" w:space="0" w:color="auto"/>
            <w:bottom w:val="none" w:sz="0" w:space="0" w:color="auto"/>
            <w:right w:val="none" w:sz="0" w:space="0" w:color="auto"/>
          </w:divBdr>
        </w:div>
        <w:div w:id="100535663">
          <w:marLeft w:val="0"/>
          <w:marRight w:val="0"/>
          <w:marTop w:val="0"/>
          <w:marBottom w:val="0"/>
          <w:divBdr>
            <w:top w:val="none" w:sz="0" w:space="0" w:color="auto"/>
            <w:left w:val="none" w:sz="0" w:space="0" w:color="auto"/>
            <w:bottom w:val="none" w:sz="0" w:space="0" w:color="auto"/>
            <w:right w:val="none" w:sz="0" w:space="0" w:color="auto"/>
          </w:divBdr>
        </w:div>
        <w:div w:id="1910770354">
          <w:marLeft w:val="0"/>
          <w:marRight w:val="0"/>
          <w:marTop w:val="200"/>
          <w:marBottom w:val="0"/>
          <w:divBdr>
            <w:top w:val="none" w:sz="0" w:space="0" w:color="auto"/>
            <w:left w:val="none" w:sz="0" w:space="0" w:color="auto"/>
            <w:bottom w:val="none" w:sz="0" w:space="0" w:color="auto"/>
            <w:right w:val="none" w:sz="0" w:space="0" w:color="auto"/>
          </w:divBdr>
        </w:div>
        <w:div w:id="1560677106">
          <w:marLeft w:val="0"/>
          <w:marRight w:val="0"/>
          <w:marTop w:val="0"/>
          <w:marBottom w:val="0"/>
          <w:divBdr>
            <w:top w:val="none" w:sz="0" w:space="0" w:color="auto"/>
            <w:left w:val="none" w:sz="0" w:space="0" w:color="auto"/>
            <w:bottom w:val="none" w:sz="0" w:space="0" w:color="auto"/>
            <w:right w:val="none" w:sz="0" w:space="0" w:color="auto"/>
          </w:divBdr>
        </w:div>
        <w:div w:id="1655327996">
          <w:marLeft w:val="0"/>
          <w:marRight w:val="0"/>
          <w:marTop w:val="200"/>
          <w:marBottom w:val="0"/>
          <w:divBdr>
            <w:top w:val="none" w:sz="0" w:space="0" w:color="auto"/>
            <w:left w:val="none" w:sz="0" w:space="0" w:color="auto"/>
            <w:bottom w:val="none" w:sz="0" w:space="0" w:color="auto"/>
            <w:right w:val="none" w:sz="0" w:space="0" w:color="auto"/>
          </w:divBdr>
        </w:div>
        <w:div w:id="102967930">
          <w:marLeft w:val="0"/>
          <w:marRight w:val="0"/>
          <w:marTop w:val="0"/>
          <w:marBottom w:val="0"/>
          <w:divBdr>
            <w:top w:val="none" w:sz="0" w:space="0" w:color="auto"/>
            <w:left w:val="none" w:sz="0" w:space="0" w:color="auto"/>
            <w:bottom w:val="none" w:sz="0" w:space="0" w:color="auto"/>
            <w:right w:val="none" w:sz="0" w:space="0" w:color="auto"/>
          </w:divBdr>
        </w:div>
        <w:div w:id="440998902">
          <w:marLeft w:val="0"/>
          <w:marRight w:val="0"/>
          <w:marTop w:val="200"/>
          <w:marBottom w:val="0"/>
          <w:divBdr>
            <w:top w:val="none" w:sz="0" w:space="0" w:color="auto"/>
            <w:left w:val="none" w:sz="0" w:space="0" w:color="auto"/>
            <w:bottom w:val="none" w:sz="0" w:space="0" w:color="auto"/>
            <w:right w:val="none" w:sz="0" w:space="0" w:color="auto"/>
          </w:divBdr>
        </w:div>
        <w:div w:id="953825067">
          <w:marLeft w:val="0"/>
          <w:marRight w:val="0"/>
          <w:marTop w:val="0"/>
          <w:marBottom w:val="0"/>
          <w:divBdr>
            <w:top w:val="none" w:sz="0" w:space="0" w:color="auto"/>
            <w:left w:val="none" w:sz="0" w:space="0" w:color="auto"/>
            <w:bottom w:val="none" w:sz="0" w:space="0" w:color="auto"/>
            <w:right w:val="none" w:sz="0" w:space="0" w:color="auto"/>
          </w:divBdr>
        </w:div>
        <w:div w:id="1940328589">
          <w:marLeft w:val="0"/>
          <w:marRight w:val="0"/>
          <w:marTop w:val="200"/>
          <w:marBottom w:val="0"/>
          <w:divBdr>
            <w:top w:val="none" w:sz="0" w:space="0" w:color="auto"/>
            <w:left w:val="none" w:sz="0" w:space="0" w:color="auto"/>
            <w:bottom w:val="none" w:sz="0" w:space="0" w:color="auto"/>
            <w:right w:val="none" w:sz="0" w:space="0" w:color="auto"/>
          </w:divBdr>
        </w:div>
        <w:div w:id="236017522">
          <w:marLeft w:val="0"/>
          <w:marRight w:val="0"/>
          <w:marTop w:val="200"/>
          <w:marBottom w:val="0"/>
          <w:divBdr>
            <w:top w:val="none" w:sz="0" w:space="0" w:color="auto"/>
            <w:left w:val="none" w:sz="0" w:space="0" w:color="auto"/>
            <w:bottom w:val="none" w:sz="0" w:space="0" w:color="auto"/>
            <w:right w:val="none" w:sz="0" w:space="0" w:color="auto"/>
          </w:divBdr>
        </w:div>
        <w:div w:id="1395661370">
          <w:marLeft w:val="0"/>
          <w:marRight w:val="0"/>
          <w:marTop w:val="200"/>
          <w:marBottom w:val="0"/>
          <w:divBdr>
            <w:top w:val="none" w:sz="0" w:space="0" w:color="auto"/>
            <w:left w:val="none" w:sz="0" w:space="0" w:color="auto"/>
            <w:bottom w:val="none" w:sz="0" w:space="0" w:color="auto"/>
            <w:right w:val="none" w:sz="0" w:space="0" w:color="auto"/>
          </w:divBdr>
        </w:div>
        <w:div w:id="609313757">
          <w:marLeft w:val="0"/>
          <w:marRight w:val="0"/>
          <w:marTop w:val="200"/>
          <w:marBottom w:val="0"/>
          <w:divBdr>
            <w:top w:val="none" w:sz="0" w:space="0" w:color="auto"/>
            <w:left w:val="none" w:sz="0" w:space="0" w:color="auto"/>
            <w:bottom w:val="none" w:sz="0" w:space="0" w:color="auto"/>
            <w:right w:val="none" w:sz="0" w:space="0" w:color="auto"/>
          </w:divBdr>
        </w:div>
        <w:div w:id="975451220">
          <w:marLeft w:val="0"/>
          <w:marRight w:val="0"/>
          <w:marTop w:val="200"/>
          <w:marBottom w:val="0"/>
          <w:divBdr>
            <w:top w:val="none" w:sz="0" w:space="0" w:color="auto"/>
            <w:left w:val="none" w:sz="0" w:space="0" w:color="auto"/>
            <w:bottom w:val="none" w:sz="0" w:space="0" w:color="auto"/>
            <w:right w:val="none" w:sz="0" w:space="0" w:color="auto"/>
          </w:divBdr>
        </w:div>
        <w:div w:id="410733569">
          <w:marLeft w:val="0"/>
          <w:marRight w:val="0"/>
          <w:marTop w:val="0"/>
          <w:marBottom w:val="0"/>
          <w:divBdr>
            <w:top w:val="none" w:sz="0" w:space="0" w:color="auto"/>
            <w:left w:val="none" w:sz="0" w:space="0" w:color="auto"/>
            <w:bottom w:val="none" w:sz="0" w:space="0" w:color="auto"/>
            <w:right w:val="none" w:sz="0" w:space="0" w:color="auto"/>
          </w:divBdr>
        </w:div>
        <w:div w:id="1926455894">
          <w:marLeft w:val="0"/>
          <w:marRight w:val="0"/>
          <w:marTop w:val="260"/>
          <w:marBottom w:val="0"/>
          <w:divBdr>
            <w:top w:val="none" w:sz="0" w:space="0" w:color="auto"/>
            <w:left w:val="none" w:sz="0" w:space="0" w:color="auto"/>
            <w:bottom w:val="none" w:sz="0" w:space="0" w:color="auto"/>
            <w:right w:val="none" w:sz="0" w:space="0" w:color="auto"/>
          </w:divBdr>
        </w:div>
        <w:div w:id="642197915">
          <w:marLeft w:val="0"/>
          <w:marRight w:val="0"/>
          <w:marTop w:val="0"/>
          <w:marBottom w:val="0"/>
          <w:divBdr>
            <w:top w:val="none" w:sz="0" w:space="0" w:color="auto"/>
            <w:left w:val="none" w:sz="0" w:space="0" w:color="auto"/>
            <w:bottom w:val="none" w:sz="0" w:space="0" w:color="auto"/>
            <w:right w:val="none" w:sz="0" w:space="0" w:color="auto"/>
          </w:divBdr>
        </w:div>
        <w:div w:id="821848004">
          <w:marLeft w:val="0"/>
          <w:marRight w:val="0"/>
          <w:marTop w:val="200"/>
          <w:marBottom w:val="0"/>
          <w:divBdr>
            <w:top w:val="none" w:sz="0" w:space="0" w:color="auto"/>
            <w:left w:val="none" w:sz="0" w:space="0" w:color="auto"/>
            <w:bottom w:val="none" w:sz="0" w:space="0" w:color="auto"/>
            <w:right w:val="none" w:sz="0" w:space="0" w:color="auto"/>
          </w:divBdr>
        </w:div>
        <w:div w:id="1775443891">
          <w:marLeft w:val="0"/>
          <w:marRight w:val="0"/>
          <w:marTop w:val="0"/>
          <w:marBottom w:val="0"/>
          <w:divBdr>
            <w:top w:val="none" w:sz="0" w:space="0" w:color="auto"/>
            <w:left w:val="none" w:sz="0" w:space="0" w:color="auto"/>
            <w:bottom w:val="none" w:sz="0" w:space="0" w:color="auto"/>
            <w:right w:val="none" w:sz="0" w:space="0" w:color="auto"/>
          </w:divBdr>
        </w:div>
        <w:div w:id="356274932">
          <w:marLeft w:val="0"/>
          <w:marRight w:val="0"/>
          <w:marTop w:val="200"/>
          <w:marBottom w:val="0"/>
          <w:divBdr>
            <w:top w:val="none" w:sz="0" w:space="0" w:color="auto"/>
            <w:left w:val="none" w:sz="0" w:space="0" w:color="auto"/>
            <w:bottom w:val="none" w:sz="0" w:space="0" w:color="auto"/>
            <w:right w:val="none" w:sz="0" w:space="0" w:color="auto"/>
          </w:divBdr>
        </w:div>
        <w:div w:id="2056812834">
          <w:marLeft w:val="0"/>
          <w:marRight w:val="0"/>
          <w:marTop w:val="200"/>
          <w:marBottom w:val="0"/>
          <w:divBdr>
            <w:top w:val="none" w:sz="0" w:space="0" w:color="auto"/>
            <w:left w:val="none" w:sz="0" w:space="0" w:color="auto"/>
            <w:bottom w:val="none" w:sz="0" w:space="0" w:color="auto"/>
            <w:right w:val="none" w:sz="0" w:space="0" w:color="auto"/>
          </w:divBdr>
        </w:div>
        <w:div w:id="1250886446">
          <w:marLeft w:val="0"/>
          <w:marRight w:val="0"/>
          <w:marTop w:val="200"/>
          <w:marBottom w:val="0"/>
          <w:divBdr>
            <w:top w:val="none" w:sz="0" w:space="0" w:color="auto"/>
            <w:left w:val="none" w:sz="0" w:space="0" w:color="auto"/>
            <w:bottom w:val="none" w:sz="0" w:space="0" w:color="auto"/>
            <w:right w:val="none" w:sz="0" w:space="0" w:color="auto"/>
          </w:divBdr>
        </w:div>
        <w:div w:id="10106528">
          <w:marLeft w:val="0"/>
          <w:marRight w:val="0"/>
          <w:marTop w:val="200"/>
          <w:marBottom w:val="0"/>
          <w:divBdr>
            <w:top w:val="none" w:sz="0" w:space="0" w:color="auto"/>
            <w:left w:val="none" w:sz="0" w:space="0" w:color="auto"/>
            <w:bottom w:val="none" w:sz="0" w:space="0" w:color="auto"/>
            <w:right w:val="none" w:sz="0" w:space="0" w:color="auto"/>
          </w:divBdr>
        </w:div>
        <w:div w:id="836730595">
          <w:marLeft w:val="0"/>
          <w:marRight w:val="0"/>
          <w:marTop w:val="200"/>
          <w:marBottom w:val="0"/>
          <w:divBdr>
            <w:top w:val="none" w:sz="0" w:space="0" w:color="auto"/>
            <w:left w:val="none" w:sz="0" w:space="0" w:color="auto"/>
            <w:bottom w:val="none" w:sz="0" w:space="0" w:color="auto"/>
            <w:right w:val="none" w:sz="0" w:space="0" w:color="auto"/>
          </w:divBdr>
        </w:div>
        <w:div w:id="1959943434">
          <w:marLeft w:val="0"/>
          <w:marRight w:val="0"/>
          <w:marTop w:val="200"/>
          <w:marBottom w:val="0"/>
          <w:divBdr>
            <w:top w:val="none" w:sz="0" w:space="0" w:color="auto"/>
            <w:left w:val="none" w:sz="0" w:space="0" w:color="auto"/>
            <w:bottom w:val="none" w:sz="0" w:space="0" w:color="auto"/>
            <w:right w:val="none" w:sz="0" w:space="0" w:color="auto"/>
          </w:divBdr>
        </w:div>
        <w:div w:id="1731999871">
          <w:marLeft w:val="0"/>
          <w:marRight w:val="0"/>
          <w:marTop w:val="0"/>
          <w:marBottom w:val="0"/>
          <w:divBdr>
            <w:top w:val="none" w:sz="0" w:space="0" w:color="auto"/>
            <w:left w:val="none" w:sz="0" w:space="0" w:color="auto"/>
            <w:bottom w:val="none" w:sz="0" w:space="0" w:color="auto"/>
            <w:right w:val="none" w:sz="0" w:space="0" w:color="auto"/>
          </w:divBdr>
        </w:div>
        <w:div w:id="121582325">
          <w:marLeft w:val="0"/>
          <w:marRight w:val="0"/>
          <w:marTop w:val="200"/>
          <w:marBottom w:val="0"/>
          <w:divBdr>
            <w:top w:val="none" w:sz="0" w:space="0" w:color="auto"/>
            <w:left w:val="none" w:sz="0" w:space="0" w:color="auto"/>
            <w:bottom w:val="none" w:sz="0" w:space="0" w:color="auto"/>
            <w:right w:val="none" w:sz="0" w:space="0" w:color="auto"/>
          </w:divBdr>
        </w:div>
        <w:div w:id="2052072377">
          <w:marLeft w:val="0"/>
          <w:marRight w:val="0"/>
          <w:marTop w:val="0"/>
          <w:marBottom w:val="0"/>
          <w:divBdr>
            <w:top w:val="none" w:sz="0" w:space="0" w:color="auto"/>
            <w:left w:val="none" w:sz="0" w:space="0" w:color="auto"/>
            <w:bottom w:val="none" w:sz="0" w:space="0" w:color="auto"/>
            <w:right w:val="none" w:sz="0" w:space="0" w:color="auto"/>
          </w:divBdr>
        </w:div>
        <w:div w:id="1895458304">
          <w:marLeft w:val="0"/>
          <w:marRight w:val="0"/>
          <w:marTop w:val="200"/>
          <w:marBottom w:val="0"/>
          <w:divBdr>
            <w:top w:val="none" w:sz="0" w:space="0" w:color="auto"/>
            <w:left w:val="none" w:sz="0" w:space="0" w:color="auto"/>
            <w:bottom w:val="none" w:sz="0" w:space="0" w:color="auto"/>
            <w:right w:val="none" w:sz="0" w:space="0" w:color="auto"/>
          </w:divBdr>
        </w:div>
        <w:div w:id="1000080520">
          <w:marLeft w:val="0"/>
          <w:marRight w:val="0"/>
          <w:marTop w:val="0"/>
          <w:marBottom w:val="0"/>
          <w:divBdr>
            <w:top w:val="none" w:sz="0" w:space="0" w:color="auto"/>
            <w:left w:val="none" w:sz="0" w:space="0" w:color="auto"/>
            <w:bottom w:val="none" w:sz="0" w:space="0" w:color="auto"/>
            <w:right w:val="none" w:sz="0" w:space="0" w:color="auto"/>
          </w:divBdr>
        </w:div>
        <w:div w:id="1724449395">
          <w:marLeft w:val="0"/>
          <w:marRight w:val="0"/>
          <w:marTop w:val="200"/>
          <w:marBottom w:val="0"/>
          <w:divBdr>
            <w:top w:val="none" w:sz="0" w:space="0" w:color="auto"/>
            <w:left w:val="none" w:sz="0" w:space="0" w:color="auto"/>
            <w:bottom w:val="none" w:sz="0" w:space="0" w:color="auto"/>
            <w:right w:val="none" w:sz="0" w:space="0" w:color="auto"/>
          </w:divBdr>
        </w:div>
        <w:div w:id="154077960">
          <w:marLeft w:val="0"/>
          <w:marRight w:val="0"/>
          <w:marTop w:val="0"/>
          <w:marBottom w:val="0"/>
          <w:divBdr>
            <w:top w:val="none" w:sz="0" w:space="0" w:color="auto"/>
            <w:left w:val="none" w:sz="0" w:space="0" w:color="auto"/>
            <w:bottom w:val="none" w:sz="0" w:space="0" w:color="auto"/>
            <w:right w:val="none" w:sz="0" w:space="0" w:color="auto"/>
          </w:divBdr>
        </w:div>
        <w:div w:id="1259026681">
          <w:marLeft w:val="0"/>
          <w:marRight w:val="0"/>
          <w:marTop w:val="200"/>
          <w:marBottom w:val="0"/>
          <w:divBdr>
            <w:top w:val="none" w:sz="0" w:space="0" w:color="auto"/>
            <w:left w:val="none" w:sz="0" w:space="0" w:color="auto"/>
            <w:bottom w:val="none" w:sz="0" w:space="0" w:color="auto"/>
            <w:right w:val="none" w:sz="0" w:space="0" w:color="auto"/>
          </w:divBdr>
        </w:div>
        <w:div w:id="1007099317">
          <w:marLeft w:val="0"/>
          <w:marRight w:val="0"/>
          <w:marTop w:val="0"/>
          <w:marBottom w:val="0"/>
          <w:divBdr>
            <w:top w:val="none" w:sz="0" w:space="0" w:color="auto"/>
            <w:left w:val="none" w:sz="0" w:space="0" w:color="auto"/>
            <w:bottom w:val="none" w:sz="0" w:space="0" w:color="auto"/>
            <w:right w:val="none" w:sz="0" w:space="0" w:color="auto"/>
          </w:divBdr>
        </w:div>
        <w:div w:id="654380078">
          <w:marLeft w:val="0"/>
          <w:marRight w:val="0"/>
          <w:marTop w:val="200"/>
          <w:marBottom w:val="0"/>
          <w:divBdr>
            <w:top w:val="none" w:sz="0" w:space="0" w:color="auto"/>
            <w:left w:val="none" w:sz="0" w:space="0" w:color="auto"/>
            <w:bottom w:val="none" w:sz="0" w:space="0" w:color="auto"/>
            <w:right w:val="none" w:sz="0" w:space="0" w:color="auto"/>
          </w:divBdr>
        </w:div>
        <w:div w:id="1505439968">
          <w:marLeft w:val="0"/>
          <w:marRight w:val="0"/>
          <w:marTop w:val="0"/>
          <w:marBottom w:val="0"/>
          <w:divBdr>
            <w:top w:val="none" w:sz="0" w:space="0" w:color="auto"/>
            <w:left w:val="none" w:sz="0" w:space="0" w:color="auto"/>
            <w:bottom w:val="none" w:sz="0" w:space="0" w:color="auto"/>
            <w:right w:val="none" w:sz="0" w:space="0" w:color="auto"/>
          </w:divBdr>
        </w:div>
        <w:div w:id="625502406">
          <w:marLeft w:val="0"/>
          <w:marRight w:val="0"/>
          <w:marTop w:val="200"/>
          <w:marBottom w:val="0"/>
          <w:divBdr>
            <w:top w:val="none" w:sz="0" w:space="0" w:color="auto"/>
            <w:left w:val="none" w:sz="0" w:space="0" w:color="auto"/>
            <w:bottom w:val="none" w:sz="0" w:space="0" w:color="auto"/>
            <w:right w:val="none" w:sz="0" w:space="0" w:color="auto"/>
          </w:divBdr>
        </w:div>
        <w:div w:id="538468286">
          <w:marLeft w:val="0"/>
          <w:marRight w:val="0"/>
          <w:marTop w:val="0"/>
          <w:marBottom w:val="0"/>
          <w:divBdr>
            <w:top w:val="none" w:sz="0" w:space="0" w:color="auto"/>
            <w:left w:val="none" w:sz="0" w:space="0" w:color="auto"/>
            <w:bottom w:val="none" w:sz="0" w:space="0" w:color="auto"/>
            <w:right w:val="none" w:sz="0" w:space="0" w:color="auto"/>
          </w:divBdr>
        </w:div>
      </w:divsChild>
    </w:div>
    <w:div w:id="1041396057">
      <w:bodyDiv w:val="1"/>
      <w:marLeft w:val="0"/>
      <w:marRight w:val="0"/>
      <w:marTop w:val="0"/>
      <w:marBottom w:val="0"/>
      <w:divBdr>
        <w:top w:val="none" w:sz="0" w:space="0" w:color="auto"/>
        <w:left w:val="none" w:sz="0" w:space="0" w:color="auto"/>
        <w:bottom w:val="none" w:sz="0" w:space="0" w:color="auto"/>
        <w:right w:val="none" w:sz="0" w:space="0" w:color="auto"/>
      </w:divBdr>
    </w:div>
    <w:div w:id="1114521262">
      <w:bodyDiv w:val="1"/>
      <w:marLeft w:val="0"/>
      <w:marRight w:val="0"/>
      <w:marTop w:val="0"/>
      <w:marBottom w:val="0"/>
      <w:divBdr>
        <w:top w:val="none" w:sz="0" w:space="0" w:color="auto"/>
        <w:left w:val="none" w:sz="0" w:space="0" w:color="auto"/>
        <w:bottom w:val="none" w:sz="0" w:space="0" w:color="auto"/>
        <w:right w:val="none" w:sz="0" w:space="0" w:color="auto"/>
      </w:divBdr>
      <w:divsChild>
        <w:div w:id="1279532720">
          <w:marLeft w:val="0"/>
          <w:marRight w:val="0"/>
          <w:marTop w:val="121"/>
          <w:marBottom w:val="0"/>
          <w:divBdr>
            <w:top w:val="none" w:sz="0" w:space="0" w:color="auto"/>
            <w:left w:val="none" w:sz="0" w:space="0" w:color="auto"/>
            <w:bottom w:val="none" w:sz="0" w:space="0" w:color="auto"/>
            <w:right w:val="none" w:sz="0" w:space="0" w:color="auto"/>
          </w:divBdr>
        </w:div>
        <w:div w:id="1298956171">
          <w:marLeft w:val="0"/>
          <w:marRight w:val="0"/>
          <w:marTop w:val="0"/>
          <w:marBottom w:val="0"/>
          <w:divBdr>
            <w:top w:val="none" w:sz="0" w:space="0" w:color="auto"/>
            <w:left w:val="none" w:sz="0" w:space="0" w:color="auto"/>
            <w:bottom w:val="none" w:sz="0" w:space="0" w:color="auto"/>
            <w:right w:val="none" w:sz="0" w:space="0" w:color="auto"/>
          </w:divBdr>
        </w:div>
        <w:div w:id="817840013">
          <w:marLeft w:val="0"/>
          <w:marRight w:val="0"/>
          <w:marTop w:val="121"/>
          <w:marBottom w:val="0"/>
          <w:divBdr>
            <w:top w:val="none" w:sz="0" w:space="0" w:color="auto"/>
            <w:left w:val="none" w:sz="0" w:space="0" w:color="auto"/>
            <w:bottom w:val="none" w:sz="0" w:space="0" w:color="auto"/>
            <w:right w:val="none" w:sz="0" w:space="0" w:color="auto"/>
          </w:divBdr>
        </w:div>
        <w:div w:id="601106057">
          <w:marLeft w:val="0"/>
          <w:marRight w:val="0"/>
          <w:marTop w:val="0"/>
          <w:marBottom w:val="0"/>
          <w:divBdr>
            <w:top w:val="none" w:sz="0" w:space="0" w:color="auto"/>
            <w:left w:val="none" w:sz="0" w:space="0" w:color="auto"/>
            <w:bottom w:val="none" w:sz="0" w:space="0" w:color="auto"/>
            <w:right w:val="none" w:sz="0" w:space="0" w:color="auto"/>
          </w:divBdr>
        </w:div>
        <w:div w:id="1912961361">
          <w:marLeft w:val="0"/>
          <w:marRight w:val="0"/>
          <w:marTop w:val="121"/>
          <w:marBottom w:val="0"/>
          <w:divBdr>
            <w:top w:val="none" w:sz="0" w:space="0" w:color="auto"/>
            <w:left w:val="none" w:sz="0" w:space="0" w:color="auto"/>
            <w:bottom w:val="none" w:sz="0" w:space="0" w:color="auto"/>
            <w:right w:val="none" w:sz="0" w:space="0" w:color="auto"/>
          </w:divBdr>
        </w:div>
        <w:div w:id="1344700100">
          <w:marLeft w:val="0"/>
          <w:marRight w:val="0"/>
          <w:marTop w:val="0"/>
          <w:marBottom w:val="0"/>
          <w:divBdr>
            <w:top w:val="none" w:sz="0" w:space="0" w:color="auto"/>
            <w:left w:val="none" w:sz="0" w:space="0" w:color="auto"/>
            <w:bottom w:val="none" w:sz="0" w:space="0" w:color="auto"/>
            <w:right w:val="none" w:sz="0" w:space="0" w:color="auto"/>
          </w:divBdr>
        </w:div>
        <w:div w:id="1259368509">
          <w:marLeft w:val="0"/>
          <w:marRight w:val="0"/>
          <w:marTop w:val="121"/>
          <w:marBottom w:val="0"/>
          <w:divBdr>
            <w:top w:val="none" w:sz="0" w:space="0" w:color="auto"/>
            <w:left w:val="none" w:sz="0" w:space="0" w:color="auto"/>
            <w:bottom w:val="none" w:sz="0" w:space="0" w:color="auto"/>
            <w:right w:val="none" w:sz="0" w:space="0" w:color="auto"/>
          </w:divBdr>
        </w:div>
        <w:div w:id="189997584">
          <w:marLeft w:val="0"/>
          <w:marRight w:val="0"/>
          <w:marTop w:val="0"/>
          <w:marBottom w:val="0"/>
          <w:divBdr>
            <w:top w:val="none" w:sz="0" w:space="0" w:color="auto"/>
            <w:left w:val="none" w:sz="0" w:space="0" w:color="auto"/>
            <w:bottom w:val="none" w:sz="0" w:space="0" w:color="auto"/>
            <w:right w:val="none" w:sz="0" w:space="0" w:color="auto"/>
          </w:divBdr>
        </w:div>
        <w:div w:id="1638104081">
          <w:marLeft w:val="0"/>
          <w:marRight w:val="0"/>
          <w:marTop w:val="121"/>
          <w:marBottom w:val="0"/>
          <w:divBdr>
            <w:top w:val="none" w:sz="0" w:space="0" w:color="auto"/>
            <w:left w:val="none" w:sz="0" w:space="0" w:color="auto"/>
            <w:bottom w:val="none" w:sz="0" w:space="0" w:color="auto"/>
            <w:right w:val="none" w:sz="0" w:space="0" w:color="auto"/>
          </w:divBdr>
        </w:div>
      </w:divsChild>
    </w:div>
    <w:div w:id="1151631200">
      <w:bodyDiv w:val="1"/>
      <w:marLeft w:val="0"/>
      <w:marRight w:val="0"/>
      <w:marTop w:val="0"/>
      <w:marBottom w:val="0"/>
      <w:divBdr>
        <w:top w:val="none" w:sz="0" w:space="0" w:color="auto"/>
        <w:left w:val="none" w:sz="0" w:space="0" w:color="auto"/>
        <w:bottom w:val="none" w:sz="0" w:space="0" w:color="auto"/>
        <w:right w:val="none" w:sz="0" w:space="0" w:color="auto"/>
      </w:divBdr>
    </w:div>
    <w:div w:id="1241527090">
      <w:bodyDiv w:val="1"/>
      <w:marLeft w:val="0"/>
      <w:marRight w:val="0"/>
      <w:marTop w:val="0"/>
      <w:marBottom w:val="0"/>
      <w:divBdr>
        <w:top w:val="none" w:sz="0" w:space="0" w:color="auto"/>
        <w:left w:val="none" w:sz="0" w:space="0" w:color="auto"/>
        <w:bottom w:val="none" w:sz="0" w:space="0" w:color="auto"/>
        <w:right w:val="none" w:sz="0" w:space="0" w:color="auto"/>
      </w:divBdr>
    </w:div>
    <w:div w:id="1256086718">
      <w:bodyDiv w:val="1"/>
      <w:marLeft w:val="0"/>
      <w:marRight w:val="0"/>
      <w:marTop w:val="0"/>
      <w:marBottom w:val="0"/>
      <w:divBdr>
        <w:top w:val="none" w:sz="0" w:space="0" w:color="auto"/>
        <w:left w:val="none" w:sz="0" w:space="0" w:color="auto"/>
        <w:bottom w:val="none" w:sz="0" w:space="0" w:color="auto"/>
        <w:right w:val="none" w:sz="0" w:space="0" w:color="auto"/>
      </w:divBdr>
    </w:div>
    <w:div w:id="1541212316">
      <w:bodyDiv w:val="1"/>
      <w:marLeft w:val="0"/>
      <w:marRight w:val="0"/>
      <w:marTop w:val="0"/>
      <w:marBottom w:val="0"/>
      <w:divBdr>
        <w:top w:val="none" w:sz="0" w:space="0" w:color="auto"/>
        <w:left w:val="none" w:sz="0" w:space="0" w:color="auto"/>
        <w:bottom w:val="none" w:sz="0" w:space="0" w:color="auto"/>
        <w:right w:val="none" w:sz="0" w:space="0" w:color="auto"/>
      </w:divBdr>
    </w:div>
    <w:div w:id="1550919182">
      <w:bodyDiv w:val="1"/>
      <w:marLeft w:val="0"/>
      <w:marRight w:val="0"/>
      <w:marTop w:val="0"/>
      <w:marBottom w:val="0"/>
      <w:divBdr>
        <w:top w:val="none" w:sz="0" w:space="0" w:color="auto"/>
        <w:left w:val="none" w:sz="0" w:space="0" w:color="auto"/>
        <w:bottom w:val="none" w:sz="0" w:space="0" w:color="auto"/>
        <w:right w:val="none" w:sz="0" w:space="0" w:color="auto"/>
      </w:divBdr>
    </w:div>
    <w:div w:id="1672683569">
      <w:bodyDiv w:val="1"/>
      <w:marLeft w:val="0"/>
      <w:marRight w:val="0"/>
      <w:marTop w:val="0"/>
      <w:marBottom w:val="0"/>
      <w:divBdr>
        <w:top w:val="none" w:sz="0" w:space="0" w:color="auto"/>
        <w:left w:val="none" w:sz="0" w:space="0" w:color="auto"/>
        <w:bottom w:val="none" w:sz="0" w:space="0" w:color="auto"/>
        <w:right w:val="none" w:sz="0" w:space="0" w:color="auto"/>
      </w:divBdr>
      <w:divsChild>
        <w:div w:id="414284618">
          <w:marLeft w:val="0"/>
          <w:marRight w:val="0"/>
          <w:marTop w:val="0"/>
          <w:marBottom w:val="163"/>
          <w:divBdr>
            <w:top w:val="none" w:sz="0" w:space="0" w:color="auto"/>
            <w:left w:val="none" w:sz="0" w:space="0" w:color="auto"/>
            <w:bottom w:val="none" w:sz="0" w:space="0" w:color="auto"/>
            <w:right w:val="none" w:sz="0" w:space="0" w:color="auto"/>
          </w:divBdr>
        </w:div>
      </w:divsChild>
    </w:div>
    <w:div w:id="1721393314">
      <w:bodyDiv w:val="1"/>
      <w:marLeft w:val="0"/>
      <w:marRight w:val="0"/>
      <w:marTop w:val="0"/>
      <w:marBottom w:val="0"/>
      <w:divBdr>
        <w:top w:val="none" w:sz="0" w:space="0" w:color="auto"/>
        <w:left w:val="none" w:sz="0" w:space="0" w:color="auto"/>
        <w:bottom w:val="none" w:sz="0" w:space="0" w:color="auto"/>
        <w:right w:val="none" w:sz="0" w:space="0" w:color="auto"/>
      </w:divBdr>
    </w:div>
    <w:div w:id="1866945302">
      <w:bodyDiv w:val="1"/>
      <w:marLeft w:val="0"/>
      <w:marRight w:val="0"/>
      <w:marTop w:val="0"/>
      <w:marBottom w:val="0"/>
      <w:divBdr>
        <w:top w:val="none" w:sz="0" w:space="0" w:color="auto"/>
        <w:left w:val="none" w:sz="0" w:space="0" w:color="auto"/>
        <w:bottom w:val="none" w:sz="0" w:space="0" w:color="auto"/>
        <w:right w:val="none" w:sz="0" w:space="0" w:color="auto"/>
      </w:divBdr>
      <w:divsChild>
        <w:div w:id="1106314086">
          <w:marLeft w:val="0"/>
          <w:marRight w:val="0"/>
          <w:marTop w:val="121"/>
          <w:marBottom w:val="0"/>
          <w:divBdr>
            <w:top w:val="none" w:sz="0" w:space="0" w:color="auto"/>
            <w:left w:val="none" w:sz="0" w:space="0" w:color="auto"/>
            <w:bottom w:val="none" w:sz="0" w:space="0" w:color="auto"/>
            <w:right w:val="none" w:sz="0" w:space="0" w:color="auto"/>
          </w:divBdr>
        </w:div>
      </w:divsChild>
    </w:div>
    <w:div w:id="1906914022">
      <w:bodyDiv w:val="1"/>
      <w:marLeft w:val="0"/>
      <w:marRight w:val="0"/>
      <w:marTop w:val="0"/>
      <w:marBottom w:val="0"/>
      <w:divBdr>
        <w:top w:val="none" w:sz="0" w:space="0" w:color="auto"/>
        <w:left w:val="none" w:sz="0" w:space="0" w:color="auto"/>
        <w:bottom w:val="none" w:sz="0" w:space="0" w:color="auto"/>
        <w:right w:val="none" w:sz="0" w:space="0" w:color="auto"/>
      </w:divBdr>
    </w:div>
    <w:div w:id="1906988985">
      <w:bodyDiv w:val="1"/>
      <w:marLeft w:val="0"/>
      <w:marRight w:val="0"/>
      <w:marTop w:val="0"/>
      <w:marBottom w:val="0"/>
      <w:divBdr>
        <w:top w:val="none" w:sz="0" w:space="0" w:color="auto"/>
        <w:left w:val="none" w:sz="0" w:space="0" w:color="auto"/>
        <w:bottom w:val="none" w:sz="0" w:space="0" w:color="auto"/>
        <w:right w:val="none" w:sz="0" w:space="0" w:color="auto"/>
      </w:divBdr>
    </w:div>
    <w:div w:id="1916890063">
      <w:bodyDiv w:val="1"/>
      <w:marLeft w:val="0"/>
      <w:marRight w:val="0"/>
      <w:marTop w:val="0"/>
      <w:marBottom w:val="0"/>
      <w:divBdr>
        <w:top w:val="none" w:sz="0" w:space="0" w:color="auto"/>
        <w:left w:val="none" w:sz="0" w:space="0" w:color="auto"/>
        <w:bottom w:val="none" w:sz="0" w:space="0" w:color="auto"/>
        <w:right w:val="none" w:sz="0" w:space="0" w:color="auto"/>
      </w:divBdr>
      <w:divsChild>
        <w:div w:id="422383847">
          <w:marLeft w:val="0"/>
          <w:marRight w:val="0"/>
          <w:marTop w:val="120"/>
          <w:marBottom w:val="0"/>
          <w:divBdr>
            <w:top w:val="none" w:sz="0" w:space="0" w:color="auto"/>
            <w:left w:val="none" w:sz="0" w:space="0" w:color="auto"/>
            <w:bottom w:val="none" w:sz="0" w:space="0" w:color="auto"/>
            <w:right w:val="none" w:sz="0" w:space="0" w:color="auto"/>
          </w:divBdr>
        </w:div>
        <w:div w:id="1875337995">
          <w:marLeft w:val="0"/>
          <w:marRight w:val="0"/>
          <w:marTop w:val="120"/>
          <w:marBottom w:val="0"/>
          <w:divBdr>
            <w:top w:val="none" w:sz="0" w:space="0" w:color="auto"/>
            <w:left w:val="none" w:sz="0" w:space="0" w:color="auto"/>
            <w:bottom w:val="none" w:sz="0" w:space="0" w:color="auto"/>
            <w:right w:val="none" w:sz="0" w:space="0" w:color="auto"/>
          </w:divBdr>
        </w:div>
        <w:div w:id="937373758">
          <w:marLeft w:val="0"/>
          <w:marRight w:val="0"/>
          <w:marTop w:val="120"/>
          <w:marBottom w:val="0"/>
          <w:divBdr>
            <w:top w:val="none" w:sz="0" w:space="0" w:color="auto"/>
            <w:left w:val="none" w:sz="0" w:space="0" w:color="auto"/>
            <w:bottom w:val="none" w:sz="0" w:space="0" w:color="auto"/>
            <w:right w:val="none" w:sz="0" w:space="0" w:color="auto"/>
          </w:divBdr>
        </w:div>
        <w:div w:id="1216889178">
          <w:marLeft w:val="0"/>
          <w:marRight w:val="0"/>
          <w:marTop w:val="120"/>
          <w:marBottom w:val="0"/>
          <w:divBdr>
            <w:top w:val="none" w:sz="0" w:space="0" w:color="auto"/>
            <w:left w:val="none" w:sz="0" w:space="0" w:color="auto"/>
            <w:bottom w:val="none" w:sz="0" w:space="0" w:color="auto"/>
            <w:right w:val="none" w:sz="0" w:space="0" w:color="auto"/>
          </w:divBdr>
        </w:div>
        <w:div w:id="666906050">
          <w:marLeft w:val="0"/>
          <w:marRight w:val="0"/>
          <w:marTop w:val="120"/>
          <w:marBottom w:val="0"/>
          <w:divBdr>
            <w:top w:val="none" w:sz="0" w:space="0" w:color="auto"/>
            <w:left w:val="none" w:sz="0" w:space="0" w:color="auto"/>
            <w:bottom w:val="none" w:sz="0" w:space="0" w:color="auto"/>
            <w:right w:val="none" w:sz="0" w:space="0" w:color="auto"/>
          </w:divBdr>
        </w:div>
      </w:divsChild>
    </w:div>
    <w:div w:id="1969311382">
      <w:bodyDiv w:val="1"/>
      <w:marLeft w:val="0"/>
      <w:marRight w:val="0"/>
      <w:marTop w:val="0"/>
      <w:marBottom w:val="0"/>
      <w:divBdr>
        <w:top w:val="none" w:sz="0" w:space="0" w:color="auto"/>
        <w:left w:val="none" w:sz="0" w:space="0" w:color="auto"/>
        <w:bottom w:val="none" w:sz="0" w:space="0" w:color="auto"/>
        <w:right w:val="none" w:sz="0" w:space="0" w:color="auto"/>
      </w:divBdr>
    </w:div>
    <w:div w:id="2110852253">
      <w:bodyDiv w:val="1"/>
      <w:marLeft w:val="0"/>
      <w:marRight w:val="0"/>
      <w:marTop w:val="0"/>
      <w:marBottom w:val="0"/>
      <w:divBdr>
        <w:top w:val="none" w:sz="0" w:space="0" w:color="auto"/>
        <w:left w:val="none" w:sz="0" w:space="0" w:color="auto"/>
        <w:bottom w:val="none" w:sz="0" w:space="0" w:color="auto"/>
        <w:right w:val="none" w:sz="0" w:space="0" w:color="auto"/>
      </w:divBdr>
    </w:div>
    <w:div w:id="21464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2708" TargetMode="External"/><Relationship Id="rId13" Type="http://schemas.openxmlformats.org/officeDocument/2006/relationships/hyperlink" Target="http://docs.cntd.ru/document/1200107993" TargetMode="External"/><Relationship Id="rId18" Type="http://schemas.openxmlformats.org/officeDocument/2006/relationships/hyperlink" Target="http://docs.cntd.ru/document/120010469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docs.cntd.ru/document/1200107993" TargetMode="External"/><Relationship Id="rId17" Type="http://schemas.openxmlformats.org/officeDocument/2006/relationships/hyperlink" Target="http://docs.cntd.ru/document/901444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120000328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2%D0%BE%D1%87%D0%BD%D0%BE%D1%81%D1%82%D1%8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1200092708" TargetMode="External"/><Relationship Id="rId23" Type="http://schemas.openxmlformats.org/officeDocument/2006/relationships/header" Target="header3.xml"/><Relationship Id="rId10" Type="http://schemas.openxmlformats.org/officeDocument/2006/relationships/hyperlink" Target="http://ru.wikipedia.org/wiki/%D0%98%D0%B7%D0%BC%D0%B5%D1%80%D0%B5%D0%BD%D0%B8%D0%B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1200104690" TargetMode="External"/><Relationship Id="rId14" Type="http://schemas.openxmlformats.org/officeDocument/2006/relationships/hyperlink" Target="http://docs.cntd.ru/document/1200084098"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A464A-21B2-4713-82CC-089BD49C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2064</TotalTime>
  <Pages>34</Pages>
  <Words>13387</Words>
  <Characters>76311</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Akimova_us</dc:creator>
  <cp:lastModifiedBy>Анастасия А. Сабинина</cp:lastModifiedBy>
  <cp:revision>41</cp:revision>
  <cp:lastPrinted>2019-03-22T11:37:00Z</cp:lastPrinted>
  <dcterms:created xsi:type="dcterms:W3CDTF">2011-03-28T07:40:00Z</dcterms:created>
  <dcterms:modified xsi:type="dcterms:W3CDTF">2019-04-29T09:00:00Z</dcterms:modified>
</cp:coreProperties>
</file>