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ind w:right="-144"/>
        <w:jc w:val="center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62865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127CE" id="Прямая соединительная линия 1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9pt" to="49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" strokeweight="1pt"/>
            </w:pict>
          </mc:Fallback>
        </mc:AlternateContent>
      </w:r>
      <w:r w:rsidRPr="00742E2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w:t xml:space="preserve">Ассоциация </w:t>
      </w:r>
      <w:r w:rsidRPr="00742E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саморегулируемая организация </w:t>
      </w:r>
    </w:p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42E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«Строители Черноземья»</w:t>
      </w:r>
    </w:p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158114</wp:posOffset>
                </wp:positionV>
                <wp:extent cx="6256020" cy="0"/>
                <wp:effectExtent l="0" t="0" r="3048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94BC" id="Прямая соединительная линия 10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45pt" to="4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" strokeweight="1pt"/>
            </w:pict>
          </mc:Fallback>
        </mc:AlternateContent>
      </w:r>
    </w:p>
    <w:p w:rsidR="00521088" w:rsidRPr="004A05F7" w:rsidRDefault="00521088" w:rsidP="00521088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21088" w:rsidRPr="004A05F7" w:rsidRDefault="00521088" w:rsidP="00521088">
      <w:pPr>
        <w:widowControl/>
        <w:autoSpaceDE w:val="0"/>
        <w:spacing w:line="240" w:lineRule="auto"/>
        <w:ind w:firstLine="486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4A05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 w:rsidRPr="004A05F7">
        <w:rPr>
          <w:rFonts w:ascii="Times New Roman" w:eastAsia="Times New Roman" w:hAnsi="Times New Roman" w:cs="Times New Roman"/>
          <w:b/>
          <w:color w:val="auto"/>
        </w:rPr>
        <w:t>УТВЕРЖДЕНО</w:t>
      </w:r>
    </w:p>
    <w:p w:rsidR="00521088" w:rsidRPr="004A05F7" w:rsidRDefault="00521088" w:rsidP="00521088">
      <w:pPr>
        <w:widowControl/>
        <w:autoSpaceDE w:val="0"/>
        <w:spacing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:rsidR="00521088" w:rsidRPr="00114468" w:rsidRDefault="00521088" w:rsidP="00521088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14468">
        <w:rPr>
          <w:rFonts w:ascii="Times New Roman" w:eastAsia="Times New Roman" w:hAnsi="Times New Roman" w:cs="Times New Roman"/>
          <w:bCs/>
          <w:color w:val="auto"/>
        </w:rPr>
        <w:t>Общим собранием членов Ассоциации</w:t>
      </w:r>
    </w:p>
    <w:p w:rsidR="00521088" w:rsidRPr="00114468" w:rsidRDefault="00521088" w:rsidP="00521088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14468">
        <w:rPr>
          <w:rFonts w:ascii="Times New Roman" w:eastAsia="Times New Roman" w:hAnsi="Times New Roman" w:cs="Times New Roman"/>
          <w:bCs/>
          <w:color w:val="auto"/>
        </w:rPr>
        <w:t xml:space="preserve"> Протокол № 22 от 17 мая 2017 г.</w:t>
      </w:r>
    </w:p>
    <w:p w:rsidR="00521088" w:rsidRPr="00114468" w:rsidRDefault="00521088" w:rsidP="00521088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14468">
        <w:rPr>
          <w:rFonts w:ascii="Times New Roman" w:eastAsia="Times New Roman" w:hAnsi="Times New Roman" w:cs="Times New Roman"/>
          <w:bCs/>
          <w:color w:val="auto"/>
        </w:rPr>
        <w:t>с изменениями и дополнениями, утвержденными</w:t>
      </w:r>
    </w:p>
    <w:p w:rsidR="00521088" w:rsidRPr="00114468" w:rsidRDefault="00521088" w:rsidP="00521088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14468">
        <w:rPr>
          <w:rFonts w:ascii="Times New Roman" w:eastAsia="Times New Roman" w:hAnsi="Times New Roman" w:cs="Times New Roman"/>
          <w:bCs/>
          <w:color w:val="auto"/>
        </w:rPr>
        <w:t>Общим собранием членов Ассоциации</w:t>
      </w:r>
    </w:p>
    <w:p w:rsidR="00521088" w:rsidRPr="00114468" w:rsidRDefault="00521088" w:rsidP="00521088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14468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       Протокол № 23 от 20 июня 2017 г.</w:t>
      </w:r>
    </w:p>
    <w:p w:rsidR="00521088" w:rsidRPr="00114468" w:rsidRDefault="00521088" w:rsidP="00521088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14468">
        <w:rPr>
          <w:rFonts w:ascii="Times New Roman" w:eastAsia="Times New Roman" w:hAnsi="Times New Roman" w:cs="Times New Roman"/>
          <w:bCs/>
          <w:color w:val="auto"/>
        </w:rPr>
        <w:t xml:space="preserve">    </w:t>
      </w:r>
      <w:proofErr w:type="gramStart"/>
      <w:r w:rsidRPr="00114468">
        <w:rPr>
          <w:rFonts w:ascii="Times New Roman" w:eastAsia="Times New Roman" w:hAnsi="Times New Roman" w:cs="Times New Roman"/>
          <w:bCs/>
          <w:color w:val="auto"/>
        </w:rPr>
        <w:t>Протокол  №</w:t>
      </w:r>
      <w:proofErr w:type="gramEnd"/>
      <w:r w:rsidRPr="00114468">
        <w:rPr>
          <w:rFonts w:ascii="Times New Roman" w:eastAsia="Times New Roman" w:hAnsi="Times New Roman" w:cs="Times New Roman"/>
          <w:bCs/>
          <w:color w:val="auto"/>
        </w:rPr>
        <w:t xml:space="preserve"> 26 от 14 мая 2019 г.</w:t>
      </w:r>
    </w:p>
    <w:p w:rsidR="00521088" w:rsidRDefault="00521088" w:rsidP="00521088">
      <w:pPr>
        <w:widowControl/>
        <w:tabs>
          <w:tab w:val="left" w:pos="3810"/>
        </w:tabs>
        <w:autoSpaceDE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14468">
        <w:rPr>
          <w:rFonts w:ascii="Times New Roman" w:eastAsia="Times New Roman" w:hAnsi="Times New Roman" w:cs="Times New Roman"/>
          <w:bCs/>
          <w:color w:val="auto"/>
        </w:rPr>
        <w:tab/>
      </w:r>
      <w:r w:rsidR="00114468" w:rsidRPr="00114468">
        <w:rPr>
          <w:rFonts w:ascii="Times New Roman" w:eastAsia="Times New Roman" w:hAnsi="Times New Roman" w:cs="Times New Roman"/>
          <w:bCs/>
          <w:color w:val="auto"/>
        </w:rPr>
        <w:t xml:space="preserve">               </w:t>
      </w:r>
      <w:r w:rsidR="001420D9">
        <w:rPr>
          <w:rFonts w:ascii="Times New Roman" w:eastAsia="Times New Roman" w:hAnsi="Times New Roman" w:cs="Times New Roman"/>
          <w:bCs/>
          <w:color w:val="auto"/>
        </w:rPr>
        <w:t xml:space="preserve">                             </w:t>
      </w:r>
      <w:r w:rsidR="001850E2">
        <w:rPr>
          <w:rFonts w:ascii="Times New Roman" w:eastAsia="Times New Roman" w:hAnsi="Times New Roman" w:cs="Times New Roman"/>
          <w:bCs/>
          <w:color w:val="auto"/>
        </w:rPr>
        <w:t xml:space="preserve">    </w:t>
      </w:r>
      <w:proofErr w:type="gramStart"/>
      <w:r w:rsidR="00114468" w:rsidRPr="00114468">
        <w:rPr>
          <w:rFonts w:ascii="Times New Roman" w:eastAsia="Times New Roman" w:hAnsi="Times New Roman" w:cs="Times New Roman"/>
          <w:bCs/>
          <w:color w:val="auto"/>
        </w:rPr>
        <w:t>Протокол  №</w:t>
      </w:r>
      <w:proofErr w:type="gramEnd"/>
      <w:r w:rsidR="00114468" w:rsidRPr="0011446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420D9">
        <w:rPr>
          <w:rFonts w:ascii="Times New Roman" w:eastAsia="Times New Roman" w:hAnsi="Times New Roman" w:cs="Times New Roman"/>
          <w:bCs/>
          <w:color w:val="auto"/>
        </w:rPr>
        <w:t>30</w:t>
      </w:r>
      <w:r w:rsidR="009C7B0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14468" w:rsidRPr="00114468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 w:rsidR="001850E2">
        <w:rPr>
          <w:rFonts w:ascii="Times New Roman" w:eastAsia="Times New Roman" w:hAnsi="Times New Roman" w:cs="Times New Roman"/>
          <w:bCs/>
          <w:color w:val="auto"/>
        </w:rPr>
        <w:t>20</w:t>
      </w:r>
      <w:r w:rsidR="009C7B0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420D9">
        <w:rPr>
          <w:rFonts w:ascii="Times New Roman" w:eastAsia="Times New Roman" w:hAnsi="Times New Roman" w:cs="Times New Roman"/>
          <w:bCs/>
          <w:color w:val="auto"/>
        </w:rPr>
        <w:t>ма</w:t>
      </w:r>
      <w:r w:rsidR="009C7B0F">
        <w:rPr>
          <w:rFonts w:ascii="Times New Roman" w:eastAsia="Times New Roman" w:hAnsi="Times New Roman" w:cs="Times New Roman"/>
          <w:bCs/>
          <w:color w:val="auto"/>
        </w:rPr>
        <w:t>я 2021</w:t>
      </w:r>
      <w:r w:rsidR="001420D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14468" w:rsidRPr="0011446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г.</w:t>
      </w:r>
    </w:p>
    <w:p w:rsidR="00B13825" w:rsidRPr="00EB7179" w:rsidRDefault="00B13825" w:rsidP="00B13825">
      <w:pPr>
        <w:widowControl/>
        <w:tabs>
          <w:tab w:val="left" w:pos="381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EB7179">
        <w:rPr>
          <w:rFonts w:ascii="Times New Roman" w:eastAsia="Times New Roman" w:hAnsi="Times New Roman" w:cs="Times New Roman"/>
          <w:bCs/>
          <w:color w:val="auto"/>
        </w:rPr>
        <w:t>Протокол № 31 от 25 мая 2022 г.</w:t>
      </w:r>
    </w:p>
    <w:p w:rsidR="00521088" w:rsidRPr="004A05F7" w:rsidRDefault="00521088" w:rsidP="00521088">
      <w:pPr>
        <w:widowControl/>
        <w:autoSpaceDE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Pr="000D5EDB" w:rsidRDefault="00521088" w:rsidP="00521088">
      <w:pPr>
        <w:autoSpaceDE w:val="0"/>
        <w:jc w:val="right"/>
        <w:rPr>
          <w:rFonts w:ascii="Times New Roman" w:hAnsi="Times New Roman" w:cs="Times New Roman"/>
          <w:bCs/>
        </w:rPr>
      </w:pPr>
    </w:p>
    <w:p w:rsidR="00521088" w:rsidRPr="000C56BA" w:rsidRDefault="00521088" w:rsidP="00521088">
      <w:pPr>
        <w:autoSpaceDE w:val="0"/>
        <w:jc w:val="right"/>
        <w:rPr>
          <w:rFonts w:ascii="Times New Roman" w:hAnsi="Times New Roman" w:cs="Times New Roman"/>
          <w:bCs/>
        </w:rPr>
      </w:pPr>
    </w:p>
    <w:p w:rsidR="00521088" w:rsidRDefault="00521088" w:rsidP="00521088">
      <w:pPr>
        <w:autoSpaceDE w:val="0"/>
        <w:spacing w:line="240" w:lineRule="auto"/>
        <w:ind w:left="5320"/>
        <w:jc w:val="right"/>
        <w:rPr>
          <w:rFonts w:ascii="Times New Roman CYR" w:eastAsia="Times New Roman CYR" w:hAnsi="Times New Roman CYR" w:cs="Times New Roman CYR"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ind w:left="5320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ПОЛОЖЕНИЕ</w:t>
      </w: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 xml:space="preserve">О ПРОВЕДЕНИИ </w:t>
      </w:r>
      <w:r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АССОЦИАЦИЕЙ САМОРЕГУЛИРУЕМАЯ ОРГАНИЗАЦИЯ «СТРОИТЕЛИ ЧЕРНОЗЕМЬЯ»</w:t>
      </w: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АНАЛИЗА ДЕЯТЕЛЬНОСТИ СВОИХ ЧЛЕНОВ НА ОСНОВАНИИ ИНФОРМАЦИИ,</w:t>
      </w:r>
      <w:r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 xml:space="preserve"> </w:t>
      </w: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ПРЕДОСТАВЛЯЕМОЙ ИМИ В ФОРМЕ ОТЧЕТОВ</w:t>
      </w: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  <w:t>г. Воронеж</w:t>
      </w:r>
    </w:p>
    <w:p w:rsidR="00521088" w:rsidRPr="00FE187A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  <w:r w:rsidRPr="008C559A"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</w:rPr>
        <w:t>20</w:t>
      </w:r>
      <w:r w:rsidR="00EC3880"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</w:rPr>
        <w:t>22</w:t>
      </w:r>
    </w:p>
    <w:p w:rsidR="00521088" w:rsidRDefault="00521088" w:rsidP="00521088">
      <w:pPr>
        <w:pStyle w:val="1"/>
        <w:pageBreakBefore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21088" w:rsidRDefault="00521088" w:rsidP="00521088"/>
    <w:p w:rsidR="00521088" w:rsidRDefault="00521088" w:rsidP="00521088"/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8167"/>
        <w:gridCol w:w="667"/>
      </w:tblGrid>
      <w:tr w:rsidR="00521088" w:rsidRPr="00562284" w:rsidTr="00114468">
        <w:trPr>
          <w:trHeight w:val="690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ОБЛАСТЬ ПРИМЕНЕНИЯ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21088" w:rsidRPr="00562284" w:rsidTr="00114468">
        <w:trPr>
          <w:trHeight w:val="842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ССЫЛКИ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21088" w:rsidRPr="00562284" w:rsidTr="00114468">
        <w:trPr>
          <w:trHeight w:val="982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ТЕРМИНЫ И ОПРЕДЕЛЕНИЯ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21088" w:rsidRPr="00562284" w:rsidTr="00114468">
        <w:trPr>
          <w:trHeight w:val="840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ОБЩИЕ ПОЛОЖЕНИЯ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21088" w:rsidRPr="00562284" w:rsidTr="00114468">
        <w:trPr>
          <w:trHeight w:val="993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ОТЧЕТА И ПОРЯДОК ЕГО ПРЕДОСТАВЛЕНИЯ ЧЛЕНАМИ АССОЦИАЦИИ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21088" w:rsidRPr="00562284" w:rsidTr="00114468">
        <w:trPr>
          <w:trHeight w:val="1121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ПОЛУЧЕНИЯ, ОБРАБОТКИ, ХРАНЕНИЯ И ЗАЩИТЫ ИНФОРМАЦИИ, ИСПОЛЬЗУЕМОЙ ДЛЯ АНАЛИЗА ДЕЯТЕЛЬНОСТИ ЧЛЕНОВ АССОЦИАЦИИ</w:t>
            </w:r>
          </w:p>
        </w:tc>
        <w:tc>
          <w:tcPr>
            <w:tcW w:w="674" w:type="dxa"/>
          </w:tcPr>
          <w:p w:rsidR="00521088" w:rsidRPr="00963625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21088" w:rsidRPr="00562284" w:rsidTr="00114468">
        <w:trPr>
          <w:trHeight w:val="968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521088" w:rsidRPr="00963625" w:rsidRDefault="00152487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ВИДЫ И </w:t>
            </w:r>
            <w:r w:rsidR="00521088"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АНАЛИЗА ДЕЯТЕЛЬНОСТИ ЧЛЕНОВ АССОЦИАЦИИ</w:t>
            </w:r>
          </w:p>
        </w:tc>
        <w:tc>
          <w:tcPr>
            <w:tcW w:w="674" w:type="dxa"/>
          </w:tcPr>
          <w:p w:rsidR="00521088" w:rsidRPr="00963625" w:rsidRDefault="00EB7179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bookmarkStart w:id="0" w:name="_GoBack"/>
            <w:bookmarkEnd w:id="0"/>
          </w:p>
        </w:tc>
      </w:tr>
      <w:tr w:rsidR="00521088" w:rsidRPr="00562284" w:rsidTr="00114468">
        <w:trPr>
          <w:trHeight w:val="1065"/>
        </w:trPr>
        <w:tc>
          <w:tcPr>
            <w:tcW w:w="817" w:type="dxa"/>
          </w:tcPr>
          <w:p w:rsidR="00521088" w:rsidRPr="00562284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АНАЛИЗА ДЕЯТЕЛЬНОСТИ ЧЛЕНОВ АССОЦИАЦИИ И ИХ ПРИМЕНЕНИЕ</w:t>
            </w:r>
          </w:p>
        </w:tc>
        <w:tc>
          <w:tcPr>
            <w:tcW w:w="674" w:type="dxa"/>
          </w:tcPr>
          <w:p w:rsidR="00521088" w:rsidRPr="00963625" w:rsidRDefault="00E6222B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521088" w:rsidRPr="00562284" w:rsidTr="00114468">
        <w:trPr>
          <w:trHeight w:val="840"/>
        </w:trPr>
        <w:tc>
          <w:tcPr>
            <w:tcW w:w="817" w:type="dxa"/>
          </w:tcPr>
          <w:p w:rsidR="00521088" w:rsidRPr="00562284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ЗАКЛЮЧИТЕЛЬНЫЕ ПОЛОЖЕНИЯ</w:t>
            </w:r>
          </w:p>
        </w:tc>
        <w:tc>
          <w:tcPr>
            <w:tcW w:w="674" w:type="dxa"/>
          </w:tcPr>
          <w:p w:rsidR="00521088" w:rsidRPr="00963625" w:rsidRDefault="0044466E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521088" w:rsidRPr="00562284" w:rsidTr="00114468">
        <w:trPr>
          <w:trHeight w:val="696"/>
        </w:trPr>
        <w:tc>
          <w:tcPr>
            <w:tcW w:w="817" w:type="dxa"/>
          </w:tcPr>
          <w:p w:rsidR="00521088" w:rsidRPr="00562284" w:rsidRDefault="00521088" w:rsidP="00963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6362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521088" w:rsidRPr="00963625" w:rsidRDefault="00963625" w:rsidP="00963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 ОТЧЕТА</w:t>
            </w:r>
          </w:p>
        </w:tc>
        <w:tc>
          <w:tcPr>
            <w:tcW w:w="674" w:type="dxa"/>
          </w:tcPr>
          <w:p w:rsidR="00521088" w:rsidRPr="00963625" w:rsidRDefault="0044466E" w:rsidP="00532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A76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521088" w:rsidRPr="00562284" w:rsidRDefault="00521088" w:rsidP="00521088"/>
    <w:p w:rsidR="00521088" w:rsidRPr="00787B59" w:rsidRDefault="00521088" w:rsidP="00521088">
      <w:pPr>
        <w:rPr>
          <w:rFonts w:ascii="Times New Roman" w:hAnsi="Times New Roman" w:cs="Times New Roman"/>
          <w:sz w:val="24"/>
          <w:szCs w:val="24"/>
        </w:rPr>
      </w:pPr>
    </w:p>
    <w:p w:rsidR="00521088" w:rsidRDefault="00521088" w:rsidP="00521088">
      <w:pPr>
        <w:pStyle w:val="1"/>
        <w:pageBreakBefore/>
        <w:numPr>
          <w:ilvl w:val="0"/>
          <w:numId w:val="25"/>
        </w:num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ОБЛАСТЬ ПРИМЕНЕНИЯ</w:t>
      </w:r>
    </w:p>
    <w:p w:rsidR="00521088" w:rsidRPr="00103C92" w:rsidRDefault="00521088" w:rsidP="00521088">
      <w:pPr>
        <w:pStyle w:val="aff0"/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</w:t>
      </w:r>
      <w:r w:rsidRPr="002769D4">
        <w:rPr>
          <w:rFonts w:ascii="Times New Roman" w:eastAsia="Times New Roman" w:hAnsi="Times New Roman" w:cs="Times New Roman"/>
          <w:sz w:val="28"/>
          <w:szCs w:val="28"/>
        </w:rPr>
        <w:t>о проведении Ассоциацией саморегулируемая организация «Строители Черноземья» анализа деятельности своих членов на основании информации, предоставляемой ими в форме отчетов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Уставом Ассоциации саморегулируемая организация «Строители Черноземья» (далее - Ассоциация).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устанавливает порядок осуществления Ассоциацией анализа деятельности своих членов на основании информации, представляемой ими в форме отчетов, и определяет: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446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1B2826">
        <w:rPr>
          <w:rFonts w:ascii="Times New Roman" w:eastAsia="Times New Roman" w:hAnsi="Times New Roman" w:cs="Times New Roman"/>
          <w:sz w:val="28"/>
          <w:szCs w:val="28"/>
        </w:rPr>
        <w:t xml:space="preserve">у отчета </w:t>
      </w:r>
      <w:r w:rsidR="001144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сведений, включаемых в Отчет;</w:t>
      </w:r>
    </w:p>
    <w:p w:rsidR="00114468" w:rsidRDefault="0011446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Ассоциации отчета о своей деятельности;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Ассоциации;</w:t>
      </w:r>
    </w:p>
    <w:p w:rsidR="00114468" w:rsidRDefault="00521088" w:rsidP="00FC2A64">
      <w:pPr>
        <w:pStyle w:val="af9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A64" w:rsidRPr="00FC2A64">
        <w:rPr>
          <w:rFonts w:ascii="Times New Roman" w:hAnsi="Times New Roman"/>
          <w:sz w:val="28"/>
          <w:szCs w:val="28"/>
        </w:rPr>
        <w:t xml:space="preserve">результата анализа </w:t>
      </w:r>
      <w:r w:rsidR="00FC2A6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возможности </w:t>
      </w:r>
      <w:r w:rsidR="00FC2A64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114468">
        <w:rPr>
          <w:rFonts w:ascii="Times New Roman" w:hAnsi="Times New Roman"/>
          <w:sz w:val="28"/>
          <w:szCs w:val="28"/>
        </w:rPr>
        <w:t>.</w:t>
      </w:r>
    </w:p>
    <w:p w:rsidR="00521088" w:rsidRPr="00FC2A64" w:rsidRDefault="00521088" w:rsidP="00C2057A">
      <w:pPr>
        <w:numPr>
          <w:ilvl w:val="1"/>
          <w:numId w:val="6"/>
        </w:numPr>
        <w:ind w:left="426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настоящего Положения направлены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функций Ассоциации.</w:t>
      </w:r>
    </w:p>
    <w:p w:rsidR="00521088" w:rsidRDefault="00521088" w:rsidP="00C2057A">
      <w:pPr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Pr="00103C92" w:rsidRDefault="00521088" w:rsidP="00C2057A">
      <w:pPr>
        <w:pStyle w:val="aff0"/>
        <w:numPr>
          <w:ilvl w:val="0"/>
          <w:numId w:val="6"/>
        </w:numPr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C9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</w:t>
      </w:r>
    </w:p>
    <w:p w:rsidR="00521088" w:rsidRPr="00103C92" w:rsidRDefault="00521088" w:rsidP="00C2057A">
      <w:pPr>
        <w:pStyle w:val="aff0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настоящем Положении применяются ссылки на следующие нормативные документы: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12 января 1996 г. № 7-ФЗ «О некоммерческих организациях»;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1 декабря 2007 г. № 315-ФЗ «О саморегулируемых организациях»;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Кодекс Российской Федерации;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DE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Pr="00CF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27 июля 2006 г. № 149-ФЗ «Об информации, информационных технологиях и о защите информации»;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Федеральный закон от 27 июля 2006 г. № 152-ФЗ «О персональных данных»;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 Устав Ассоциации;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компенсационном фонде возмещения вреда АСРО «Строители Черноземья»;</w:t>
      </w:r>
    </w:p>
    <w:p w:rsidR="00521088" w:rsidRDefault="006D14B2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2.8</w:t>
      </w:r>
      <w:r w:rsidR="00521088"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компенсационном фонде обеспечения договорных обязательств Ассоциации саморегулируемая организация «Строители Черноземья»;</w:t>
      </w:r>
    </w:p>
    <w:p w:rsidR="00521088" w:rsidRDefault="006D14B2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2.9</w:t>
      </w:r>
      <w:r w:rsidR="00521088"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Черноземья»;</w:t>
      </w:r>
    </w:p>
    <w:p w:rsidR="00521088" w:rsidRPr="006D14B2" w:rsidRDefault="006D14B2" w:rsidP="006D14B2">
      <w:pPr>
        <w:pStyle w:val="aff0"/>
        <w:numPr>
          <w:ilvl w:val="1"/>
          <w:numId w:val="32"/>
        </w:numP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088" w:rsidRPr="006D14B2">
        <w:rPr>
          <w:rFonts w:ascii="Times New Roman" w:eastAsia="Times New Roman" w:hAnsi="Times New Roman" w:cs="Times New Roman"/>
          <w:sz w:val="28"/>
          <w:szCs w:val="28"/>
        </w:rPr>
        <w:t>Положение о членстве в Ассоциации саморегулируемая организация «Строители Черноземья», в том числе о размере, порядке расчета, а также порядке уплаты вс</w:t>
      </w:r>
      <w:r w:rsidR="00705E9D" w:rsidRPr="006D14B2">
        <w:rPr>
          <w:rFonts w:ascii="Times New Roman" w:eastAsia="Times New Roman" w:hAnsi="Times New Roman" w:cs="Times New Roman"/>
          <w:sz w:val="28"/>
          <w:szCs w:val="28"/>
        </w:rPr>
        <w:t>тупительного и членских взносов</w:t>
      </w:r>
      <w:r w:rsidR="00A35684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о членстве).</w:t>
      </w:r>
    </w:p>
    <w:p w:rsidR="00521088" w:rsidRPr="00A35684" w:rsidRDefault="00521088" w:rsidP="00A35684">
      <w:pPr>
        <w:pStyle w:val="aff0"/>
        <w:numPr>
          <w:ilvl w:val="0"/>
          <w:numId w:val="3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684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521088" w:rsidRPr="00F06EB9" w:rsidRDefault="00521088" w:rsidP="00C2057A">
      <w:pPr>
        <w:pStyle w:val="aff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spacing w:after="200"/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деятельности членов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исследование определенных аспектов деятельности членов Ассоциации на основе представляемой ими информации, а также на основе информации из иных источников достоверной информации;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Договор строительного подряда</w:t>
      </w:r>
      <w:r w:rsidRPr="00B31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CFE">
        <w:rPr>
          <w:rFonts w:ascii="Times New Roman" w:eastAsia="Times New Roman" w:hAnsi="Times New Roman" w:cs="Times New Roman"/>
          <w:b/>
          <w:i/>
          <w:sz w:val="28"/>
          <w:szCs w:val="28"/>
        </w:rPr>
        <w:t>Договор подряда на осуществление сноса</w:t>
      </w:r>
      <w:r w:rsidRPr="000C0CFE">
        <w:rPr>
          <w:rFonts w:ascii="Times New Roman" w:eastAsia="Times New Roman" w:hAnsi="Times New Roman" w:cs="Times New Roman"/>
          <w:sz w:val="28"/>
          <w:szCs w:val="28"/>
        </w:rPr>
        <w:t xml:space="preserve"> – договор о ликвидации объекта капитального строительства путем его разрушения (за исключением разрушения вследствие природн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явлений либо противоправных </w:t>
      </w:r>
      <w:r w:rsidRPr="000C0CFE">
        <w:rPr>
          <w:rFonts w:ascii="Times New Roman" w:eastAsia="Times New Roman" w:hAnsi="Times New Roman" w:cs="Times New Roman"/>
          <w:sz w:val="28"/>
          <w:szCs w:val="28"/>
        </w:rPr>
        <w:t>действий  третьих  лиц),  разборки  и  (или)  демонтажа  объекта  капитального строительства,  в  том  числе его  частей,  заключенный  членом  Ассоциации с застройщиком, техническим заказчиком, лицом, ответственным за эксплуатацию здания, сооружения, региональным оператором.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Информационно-телекоммуникационная сеть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Информация, составляющая коммерческую тайну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1E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Конкурентные способы заключения договоров</w:t>
      </w:r>
      <w:r w:rsidRPr="007701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1E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701E1" w:rsidRPr="007701E1">
        <w:rPr>
          <w:rFonts w:ascii="Times New Roman" w:eastAsia="Times New Roman" w:hAnsi="Times New Roman" w:cs="Times New Roman"/>
          <w:sz w:val="28"/>
        </w:rPr>
        <w:t>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 соответствующих договоров</w:t>
      </w:r>
      <w:r w:rsidRPr="007701E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Конфиденциальная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Ассоциации;</w:t>
      </w:r>
    </w:p>
    <w:p w:rsidR="00D50B27" w:rsidRDefault="00D50B2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B60">
        <w:rPr>
          <w:rFonts w:ascii="Times New Roman" w:eastAsia="Times New Roman" w:hAnsi="Times New Roman" w:cs="Times New Roman"/>
          <w:b/>
          <w:sz w:val="28"/>
          <w:szCs w:val="28"/>
        </w:rPr>
        <w:t>Личный кабинет члена СРО – (далее Личный кабинет)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информационный ресурс в системе Документооборот 1С, созданный для взаимодействия работников Исполнительной дирекции Ассоциации и членов Ассоциации, позволяющий отправлять и принимать электронны</w:t>
      </w:r>
      <w:r w:rsidR="004D2132" w:rsidRPr="005D4B60">
        <w:rPr>
          <w:rFonts w:ascii="Times New Roman" w:eastAsia="Times New Roman" w:hAnsi="Times New Roman" w:cs="Times New Roman"/>
          <w:sz w:val="28"/>
          <w:szCs w:val="28"/>
        </w:rPr>
        <w:t>е документы через интернет в он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>лайн режиме;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Методика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Ассоциации;</w:t>
      </w:r>
    </w:p>
    <w:p w:rsidR="00521088" w:rsidRPr="00FC2A64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b/>
          <w:i/>
          <w:sz w:val="28"/>
          <w:szCs w:val="28"/>
        </w:rPr>
        <w:t>Обработка персональных данных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b/>
          <w:i/>
          <w:sz w:val="28"/>
          <w:szCs w:val="28"/>
        </w:rPr>
        <w:t>Оператор персональных данных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t>Отчет члена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предпринимателя – членов Ассоциации, предоставляемой в Ассоциацию с целью анализа и обобщения по утвержденной настоящим Положением форме;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Отчет Ассоциации о деятельности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Ассоциации с указанием основных характеристик (черт) такой деятельности за отчетный период;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t>Персональные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445E3C">
        <w:rPr>
          <w:rFonts w:ascii="Times New Roman" w:eastAsia="Times New Roman" w:hAnsi="Times New Roman"/>
          <w:b/>
          <w:i/>
          <w:sz w:val="28"/>
          <w:szCs w:val="28"/>
        </w:rPr>
        <w:t>Член Ассоциации</w:t>
      </w:r>
      <w:r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Ассоциацию, сведения о котором внесены в реестр членов Ассоциации.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521088" w:rsidRPr="00103C92" w:rsidRDefault="00521088" w:rsidP="00A35684">
      <w:pPr>
        <w:pStyle w:val="aff0"/>
        <w:numPr>
          <w:ilvl w:val="0"/>
          <w:numId w:val="32"/>
        </w:num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C9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21088" w:rsidRPr="00103C92" w:rsidRDefault="00521088" w:rsidP="00C2057A">
      <w:pPr>
        <w:pStyle w:val="aff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осуществляет анализ деятельности своих членов на основании Отчетов членов Ассоциации за истекший календарный год, а также на основании иной информации, получаемой от членов Ассоциации по отдельным запросам и иных источников достоверной информации, указанных в пункте 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521088" w:rsidRPr="0082601A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1A">
        <w:rPr>
          <w:rFonts w:ascii="Times New Roman" w:eastAsia="Times New Roman" w:hAnsi="Times New Roman" w:cs="Times New Roman"/>
          <w:sz w:val="28"/>
          <w:szCs w:val="28"/>
        </w:rPr>
        <w:t xml:space="preserve">Для членов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отчетным периодом является один календарный год (с 01 января по 31 декабря). Для лиц, вступивших в члены Ассоциации в отчетном периоде, первым отчетным периодом является период времени </w:t>
      </w:r>
      <w:r w:rsidRPr="0018251D">
        <w:rPr>
          <w:rFonts w:ascii="Times New Roman" w:eastAsia="Times New Roman" w:hAnsi="Times New Roman" w:cs="Times New Roman"/>
          <w:sz w:val="28"/>
          <w:szCs w:val="28"/>
        </w:rPr>
        <w:t xml:space="preserve">с даты вступления в силу решения Ассоциации о приеме в члены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>и по 31 декабря отчетного года.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Ассоциации обязаны представлять Отчет в порядке, предусмотренном настоящим Положением.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Ассоциация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Ассоциации или в отношении которой членом Ассоциации установлен режим конфиденциальности. Предоставление в составе Отчета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 </w:t>
      </w:r>
    </w:p>
    <w:p w:rsidR="00521088" w:rsidRPr="0082601A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1A">
        <w:rPr>
          <w:rFonts w:ascii="Times New Roman" w:eastAsia="Times New Roman" w:hAnsi="Times New Roman" w:cs="Times New Roman"/>
          <w:sz w:val="28"/>
          <w:szCs w:val="28"/>
        </w:rPr>
        <w:t>Член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вправе ссылаться на невозможность представления информации в связи с отнесением ее к конфиденциальной, коммерческой или иной охраняемой законом информации, если обязательность ее предоставления установлена законодательством Российской Федерации.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конфиденциальности не может быть установлен членами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Ассоциации и самой Ассоциацией, в отношении следующей информации:</w:t>
      </w:r>
    </w:p>
    <w:p w:rsidR="00521088" w:rsidRDefault="00521088" w:rsidP="00C2057A">
      <w:pPr>
        <w:tabs>
          <w:tab w:val="left" w:pos="993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содержащейся в учредительных документах юридического лица или индивидуального предпринимателя,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содержащейся в документах, дающих право на осуществление предпринимательской деятельности;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521088" w:rsidRPr="00445E3C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безопасности населения в целом;</w:t>
      </w:r>
    </w:p>
    <w:p w:rsidR="00521088" w:rsidRPr="00445E3C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4.4.5.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4.4.6.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образовании, повышении квалификации, аттестации, независимой оценке квалификации работников;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задолженности работодателей по выплате заработной платы и по иным социальным выплатам;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нарушениях законодательства Российской Федерации и фактах привлечения к ответственности за совершение этих нарушений;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конкурентных способах заключения договоров, о результатах такого участия;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заключении, исполнении и прекращении любых договоров строительного подряда, договоров подряда на осуществление сноса;</w:t>
      </w:r>
    </w:p>
    <w:p w:rsidR="00521088" w:rsidRDefault="00521088" w:rsidP="00C2057A">
      <w:pPr>
        <w:tabs>
          <w:tab w:val="left" w:pos="1134"/>
          <w:tab w:val="left" w:pos="1701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перечне лиц, имеющих право действовать без доверенности от имени юридического лица;</w:t>
      </w:r>
    </w:p>
    <w:p w:rsidR="00521088" w:rsidRDefault="00521088" w:rsidP="00C2057A">
      <w:pPr>
        <w:tabs>
          <w:tab w:val="left" w:pos="1134"/>
          <w:tab w:val="left" w:pos="1701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не несет ответственности за достоверность информации, представленной членами Ассоциации.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Ассоциации к дисциплинарной ответственности в соответствии с Положением об</w:t>
      </w:r>
      <w:r w:rsidRPr="00834001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мер дисциплинарного воздействия, порядка и оснований их применения к членам Ассоциации саморегулируемой организации «Строители Чернозем</w:t>
      </w:r>
      <w:r>
        <w:rPr>
          <w:rFonts w:ascii="Times New Roman" w:eastAsia="Times New Roman" w:hAnsi="Times New Roman" w:cs="Times New Roman"/>
          <w:sz w:val="28"/>
          <w:szCs w:val="28"/>
        </w:rPr>
        <w:t>ья», и порядка рассмотрения дел.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AD">
        <w:rPr>
          <w:rFonts w:ascii="Times New Roman" w:eastAsia="Times New Roman" w:hAnsi="Times New Roman" w:cs="Times New Roman"/>
          <w:b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настоящего Положения обязательны для соблюдения членами Ассоциации, органами управления, специализированными органами и работниками Ассоциации. </w:t>
      </w:r>
    </w:p>
    <w:p w:rsidR="00521088" w:rsidRPr="00994E9D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pStyle w:val="1"/>
        <w:spacing w:before="0"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 ОТЧЕТА И ПОРЯДОК ЕГО</w:t>
      </w:r>
    </w:p>
    <w:p w:rsidR="00521088" w:rsidRDefault="00521088" w:rsidP="00C2057A">
      <w:pPr>
        <w:pStyle w:val="1"/>
        <w:numPr>
          <w:ilvl w:val="0"/>
          <w:numId w:val="0"/>
        </w:numPr>
        <w:spacing w:before="0"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ЧЛЕНАМИ АССОЦИАЦИИ</w:t>
      </w:r>
    </w:p>
    <w:p w:rsidR="00521088" w:rsidRDefault="00521088" w:rsidP="00C2057A">
      <w:pPr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AB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Ассоциации должны предоставлять в Ассоциацию ежегодный отчет о своей деятельности. В состав отчета входит следующая информация:</w:t>
      </w:r>
    </w:p>
    <w:p w:rsidR="00114468" w:rsidRPr="00114468" w:rsidRDefault="00114468" w:rsidP="00EB4EE5">
      <w:pPr>
        <w:pStyle w:val="aff0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</w:p>
    <w:p w:rsidR="00114468" w:rsidRPr="00114468" w:rsidRDefault="00114468" w:rsidP="00EB4EE5">
      <w:pPr>
        <w:pStyle w:val="aff0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(Приложение 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2)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Default="00114468" w:rsidP="00EB4EE5">
      <w:pPr>
        <w:pStyle w:val="aff0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Сведения о работах по строительству, реконструкции, капитальному 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 xml:space="preserve">ремонту </w:t>
      </w:r>
      <w:r w:rsidR="00D50B27" w:rsidRPr="005D4B60">
        <w:rPr>
          <w:rFonts w:ascii="Times New Roman" w:eastAsia="Times New Roman" w:hAnsi="Times New Roman" w:cs="Times New Roman"/>
          <w:sz w:val="28"/>
          <w:szCs w:val="28"/>
        </w:rPr>
        <w:t xml:space="preserve">и сносу </w:t>
      </w:r>
      <w:r w:rsidR="009C61D2" w:rsidRPr="005D4B60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5D4B6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4)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Default="00114468" w:rsidP="00EB4EE5">
      <w:pPr>
        <w:pStyle w:val="aff0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</w:t>
      </w:r>
      <w:r w:rsidR="00D50B27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, в т. ч. специалистов по организации строительства, реконструкции, капитального ремонта, сноса объектов капитального строительства 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Приложение 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Default="00114468" w:rsidP="00EB4EE5">
      <w:pPr>
        <w:pStyle w:val="aff0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объемах выполненных работ (услуг) за предыдущий год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(Приложение 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62288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Default="00114468" w:rsidP="00EB4EE5">
      <w:pPr>
        <w:pStyle w:val="aff0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>Уведомление 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 (Приложение 9). Указанное уведомление предоставляется лишь в случае выполнения работ по договорам, заключенным в рамках Федеральных законов от 05.04.2013г. №44-ФЗ и от 18.07.2011г. №223-ФЗ, а также Постановления Правительства РФ от 01.07.2016г. №615;</w:t>
      </w:r>
    </w:p>
    <w:p w:rsidR="00114468" w:rsidRDefault="00114468" w:rsidP="00EB4EE5">
      <w:pPr>
        <w:pStyle w:val="aff0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факторов риска, учитываемых при осуществлении контроля за деятельностью членов Ассоциации с применением риск – ориентированного подхода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(Приложение 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10).</w:t>
      </w:r>
    </w:p>
    <w:p w:rsidR="00521088" w:rsidRPr="00114468" w:rsidRDefault="00521088" w:rsidP="00EB4EE5">
      <w:pPr>
        <w:pStyle w:val="aff0"/>
        <w:numPr>
          <w:ilvl w:val="1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членом Ассоциации в срок до 1 марта календарного года, за исключением информации, указанной в п. 5.1.5, которая предоставляется </w:t>
      </w:r>
      <w:r w:rsidRPr="00114468">
        <w:rPr>
          <w:rFonts w:ascii="Times New Roman" w:eastAsia="Times New Roman" w:hAnsi="Times New Roman" w:cs="Times New Roman"/>
          <w:b/>
          <w:sz w:val="28"/>
          <w:szCs w:val="28"/>
        </w:rPr>
        <w:t>до 1 апреля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года, следующего за 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отчетным.</w:t>
      </w:r>
    </w:p>
    <w:p w:rsidR="00521088" w:rsidRPr="005D4B60" w:rsidRDefault="00521088" w:rsidP="00FC2A64">
      <w:pPr>
        <w:pStyle w:val="aff0"/>
        <w:numPr>
          <w:ilvl w:val="1"/>
          <w:numId w:val="20"/>
        </w:numPr>
        <w:ind w:left="426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5250BA">
        <w:rPr>
          <w:rFonts w:ascii="Times New Roman" w:eastAsia="Times New Roman" w:hAnsi="Times New Roman" w:cs="Times New Roman"/>
          <w:sz w:val="28"/>
          <w:szCs w:val="28"/>
        </w:rPr>
        <w:t xml:space="preserve">Отчет может предоставляться на бумажном носителе и (или) в форме электронных документов, подписанных с использованием усиленной, квалифицированной электронной подписи, </w:t>
      </w:r>
      <w:r w:rsidR="00576344" w:rsidRPr="005D4B60">
        <w:rPr>
          <w:rStyle w:val="markedcontent"/>
          <w:rFonts w:ascii="Times New Roman" w:hAnsi="Times New Roman" w:cs="Times New Roman"/>
          <w:sz w:val="28"/>
          <w:szCs w:val="28"/>
        </w:rPr>
        <w:t>в том числе через личный кабинет члена Ассоциации.</w:t>
      </w:r>
    </w:p>
    <w:p w:rsidR="005250BA" w:rsidRPr="005250BA" w:rsidRDefault="005250BA" w:rsidP="00FC2A64">
      <w:pPr>
        <w:pStyle w:val="aff0"/>
        <w:numPr>
          <w:ilvl w:val="1"/>
          <w:numId w:val="20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0BA">
        <w:rPr>
          <w:rFonts w:ascii="Times New Roman" w:eastAsia="Times New Roman" w:hAnsi="Times New Roman" w:cs="Times New Roman"/>
          <w:sz w:val="28"/>
          <w:szCs w:val="28"/>
        </w:rPr>
        <w:t>Отчет и копии документов, прилагаемых к нему, должны быть заверены руководителем юридического лица или индивидуальным предпринимателем или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к настоящему Положению.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pStyle w:val="aff0"/>
        <w:numPr>
          <w:ilvl w:val="0"/>
          <w:numId w:val="20"/>
        </w:numPr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СПОСОБЫ ПОЛУЧЕНИЯ, ОБРАБОТКИ, ХРАНЕНИЯ </w:t>
      </w:r>
    </w:p>
    <w:p w:rsidR="00521088" w:rsidRPr="00445E3C" w:rsidRDefault="00521088" w:rsidP="00C2057A">
      <w:pPr>
        <w:pStyle w:val="aff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bCs/>
          <w:sz w:val="28"/>
          <w:szCs w:val="28"/>
        </w:rPr>
        <w:t>И ЗАЩИТЫ ИНФОРМАЦИИ, ИСПОЛЬЗУЕМОЙ ДЛЯ АНАЛИЗА ДЕЯТЕЛЬНОСТИ ЧЛЕНОВ АССОЦИАЦИИ</w:t>
      </w:r>
    </w:p>
    <w:p w:rsidR="00521088" w:rsidRPr="00445E3C" w:rsidRDefault="00521088" w:rsidP="00C2057A">
      <w:pPr>
        <w:pStyle w:val="aff0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310">
        <w:rPr>
          <w:rFonts w:ascii="Times New Roman" w:eastAsia="Times New Roman" w:hAnsi="Times New Roman" w:cs="Times New Roman"/>
          <w:sz w:val="28"/>
          <w:szCs w:val="28"/>
        </w:rPr>
        <w:t xml:space="preserve">Ассоциация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</w:t>
      </w:r>
      <w:r w:rsidRPr="00576344">
        <w:rPr>
          <w:rFonts w:ascii="Times New Roman" w:eastAsia="Times New Roman" w:hAnsi="Times New Roman" w:cs="Times New Roman"/>
          <w:sz w:val="28"/>
          <w:szCs w:val="28"/>
        </w:rPr>
        <w:t>иными способами</w:t>
      </w:r>
      <w:r w:rsidR="00576344" w:rsidRPr="0057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344" w:rsidRPr="00AA7849">
        <w:rPr>
          <w:rFonts w:ascii="Times New Roman" w:eastAsia="Times New Roman" w:hAnsi="Times New Roman" w:cs="Times New Roman"/>
          <w:sz w:val="28"/>
          <w:szCs w:val="28"/>
        </w:rPr>
        <w:t>(в том числе через Личный кабинет)</w:t>
      </w:r>
      <w:r w:rsidRPr="00AA7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 информации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Источниками достоверной информации, используемой Ассоциацией для анализа деятельности членов, является: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 члена Ассоциации;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сайт члена Ассоциации в информационно-телекоммуникационной сети Интернет;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судебные решения;</w:t>
      </w:r>
    </w:p>
    <w:p w:rsidR="00521088" w:rsidRPr="00445E3C" w:rsidRDefault="00521088" w:rsidP="00C2057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5E3C">
        <w:rPr>
          <w:rFonts w:ascii="Times New Roman" w:hAnsi="Times New Roman" w:cs="Times New Roman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</w:p>
    <w:p w:rsidR="005250BA" w:rsidRPr="005250BA" w:rsidRDefault="00521088" w:rsidP="005250B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hAnsi="Times New Roman" w:cs="Times New Roman"/>
          <w:sz w:val="28"/>
          <w:szCs w:val="28"/>
        </w:rPr>
        <w:t xml:space="preserve"> - 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Pr="00445E3C">
        <w:rPr>
          <w:rFonts w:ascii="Times New Roman" w:hAnsi="Times New Roman" w:cs="Times New Roman"/>
          <w:sz w:val="28"/>
          <w:szCs w:val="28"/>
        </w:rPr>
        <w:t xml:space="preserve">сайты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органов исполнительной власти, </w:t>
      </w:r>
      <w:r w:rsidRPr="00445E3C"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Ассоциации в целях осуществления функций, установленных федеральным законом.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6.6.1.</w:t>
      </w: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6.6.2</w:t>
      </w:r>
      <w:r>
        <w:rPr>
          <w:rFonts w:ascii="Times New Roman" w:eastAsia="Times New Roman" w:hAnsi="Times New Roman" w:cs="Times New Roman"/>
          <w:sz w:val="28"/>
          <w:szCs w:val="28"/>
        </w:rPr>
        <w:t>.наименование должности работника с указанием формы работы (основное место работы или работа по совместительству);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6.6.3.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6.6.4.</w:t>
      </w:r>
      <w:r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21088" w:rsidRDefault="00521088" w:rsidP="0057634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6.6.5.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трудовом стаже работника по специальности;</w:t>
      </w:r>
    </w:p>
    <w:p w:rsidR="00521088" w:rsidRDefault="00521088" w:rsidP="0057634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6.6.6.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Отчеты члена Ассоциации входят в состав дела члена Ассоциации. Полученная информация хранится в составе электронной базы данных Ассоциации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 xml:space="preserve"> и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Pr="00103C92" w:rsidRDefault="00521088" w:rsidP="00C2057A">
      <w:pPr>
        <w:pStyle w:val="1"/>
        <w:spacing w:before="0" w:after="0"/>
        <w:ind w:left="426" w:firstLine="561"/>
        <w:jc w:val="center"/>
      </w:pPr>
      <w:r w:rsidRPr="007027E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8B5A87">
        <w:rPr>
          <w:rFonts w:ascii="Times New Roman" w:hAnsi="Times New Roman" w:cs="Times New Roman"/>
          <w:b/>
          <w:bCs/>
          <w:sz w:val="28"/>
          <w:szCs w:val="28"/>
        </w:rPr>
        <w:t xml:space="preserve">ВИДЫ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АНАЛИЗА </w:t>
      </w:r>
    </w:p>
    <w:p w:rsidR="00521088" w:rsidRDefault="00521088" w:rsidP="00C2057A">
      <w:pPr>
        <w:pStyle w:val="1"/>
        <w:spacing w:before="0" w:after="0"/>
        <w:ind w:left="426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ЧЛЕНОВ АССОЦИАЦИИ</w:t>
      </w:r>
    </w:p>
    <w:p w:rsidR="005250BA" w:rsidRDefault="005250BA" w:rsidP="00C2057A">
      <w:pPr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088" w:rsidRPr="008B5A87" w:rsidRDefault="00521088" w:rsidP="008B5A87">
      <w:pPr>
        <w:pStyle w:val="aff0"/>
        <w:numPr>
          <w:ilvl w:val="1"/>
          <w:numId w:val="30"/>
        </w:numPr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A87">
        <w:rPr>
          <w:rFonts w:ascii="Times New Roman" w:eastAsia="Times New Roman" w:hAnsi="Times New Roman" w:cs="Times New Roman"/>
          <w:sz w:val="28"/>
          <w:szCs w:val="28"/>
        </w:rPr>
        <w:t xml:space="preserve">Виды анализа деятельности члена Ассоциации: 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.предварительный (перспективный) анализ, который проводится в отношении деятельности юридического лица или индивидуального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предпринимателя после вступления в члены Ассоциации;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2A6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оперативный (ситуационный) анализ, который проводится в отношении специальных показателей деятельности члена Ассоциации в зависимости от ситуационных потребностей Ассоциации;</w:t>
      </w:r>
    </w:p>
    <w:p w:rsidR="008B5A87" w:rsidRDefault="00521088" w:rsidP="008B5A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2A6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комплексный (итоговый) анализ, который проводится за отчетный период времени</w:t>
      </w:r>
      <w:r w:rsidR="008B5A87">
        <w:rPr>
          <w:rFonts w:ascii="Times New Roman" w:hAnsi="Times New Roman" w:cs="Times New Roman"/>
          <w:sz w:val="28"/>
          <w:szCs w:val="28"/>
        </w:rPr>
        <w:t>.</w:t>
      </w:r>
    </w:p>
    <w:p w:rsidR="008B5A87" w:rsidRPr="008B5A87" w:rsidRDefault="008B5A87" w:rsidP="008B5A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A87">
        <w:rPr>
          <w:rFonts w:ascii="Times New Roman" w:hAnsi="Times New Roman" w:cs="Times New Roman"/>
          <w:bCs/>
          <w:sz w:val="28"/>
          <w:szCs w:val="28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5250BA" w:rsidRPr="008B5A87" w:rsidRDefault="008B5A87" w:rsidP="008B5A87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Приложение №2 «АНКЕТА». Сведения </w:t>
      </w:r>
      <w:r w:rsidR="005250BA" w:rsidRPr="007E79EB">
        <w:rPr>
          <w:rFonts w:ascii="Times New Roman" w:hAnsi="Times New Roman" w:cs="Times New Roman"/>
          <w:bCs/>
          <w:sz w:val="28"/>
          <w:szCs w:val="28"/>
        </w:rPr>
        <w:t>о</w:t>
      </w:r>
      <w:r w:rsidR="00256BED" w:rsidRPr="007E7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06" w:rsidRPr="007E79EB">
        <w:rPr>
          <w:rFonts w:ascii="Times New Roman" w:hAnsi="Times New Roman" w:cs="Times New Roman"/>
          <w:bCs/>
          <w:sz w:val="28"/>
          <w:szCs w:val="28"/>
        </w:rPr>
        <w:t>среднегодовой численности</w:t>
      </w:r>
      <w:r w:rsidR="0036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365806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BED">
        <w:rPr>
          <w:rFonts w:ascii="Times New Roman" w:hAnsi="Times New Roman" w:cs="Times New Roman"/>
          <w:bCs/>
          <w:sz w:val="28"/>
          <w:szCs w:val="28"/>
        </w:rPr>
        <w:t xml:space="preserve">состоящих в штате </w:t>
      </w:r>
      <w:r w:rsidR="00623101">
        <w:rPr>
          <w:rFonts w:ascii="Times New Roman" w:hAnsi="Times New Roman" w:cs="Times New Roman"/>
          <w:bCs/>
          <w:sz w:val="28"/>
          <w:szCs w:val="28"/>
        </w:rPr>
        <w:t>и привлеченных по трудовому соглашению</w:t>
      </w:r>
      <w:r w:rsidR="00365806">
        <w:rPr>
          <w:rFonts w:ascii="Times New Roman" w:hAnsi="Times New Roman" w:cs="Times New Roman"/>
          <w:bCs/>
          <w:sz w:val="28"/>
          <w:szCs w:val="28"/>
        </w:rPr>
        <w:t>,</w:t>
      </w:r>
      <w:r w:rsidR="00623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том числе ИТ</w:t>
      </w:r>
      <w:r w:rsidR="00E57748">
        <w:rPr>
          <w:rFonts w:ascii="Times New Roman" w:hAnsi="Times New Roman" w:cs="Times New Roman"/>
          <w:bCs/>
          <w:sz w:val="28"/>
          <w:szCs w:val="28"/>
        </w:rPr>
        <w:t>Р и рабочих</w:t>
      </w:r>
      <w:r w:rsidR="003658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подлежат сравнительному анализу с данными прошлых лет.</w:t>
      </w:r>
    </w:p>
    <w:p w:rsidR="005250BA" w:rsidRDefault="008B5A87" w:rsidP="008B5A87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Приложение № 5 «Сведения об образовании, квалификации, стаже работы, повышении квалификации и аттестации </w:t>
      </w:r>
      <w:r w:rsidR="00576344"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, в т. ч. специалистов по организации строительства, реконструкции, капитального ремонта, сноса объектов капитального строительства». </w:t>
      </w:r>
      <w:r w:rsidR="00E57748">
        <w:rPr>
          <w:rFonts w:ascii="Times New Roman" w:hAnsi="Times New Roman" w:cs="Times New Roman"/>
          <w:bCs/>
          <w:sz w:val="28"/>
          <w:szCs w:val="28"/>
        </w:rPr>
        <w:t>В п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E57748">
        <w:rPr>
          <w:rFonts w:ascii="Times New Roman" w:hAnsi="Times New Roman" w:cs="Times New Roman"/>
          <w:bCs/>
          <w:sz w:val="28"/>
          <w:szCs w:val="28"/>
        </w:rPr>
        <w:t>и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№ 5 подлежит</w:t>
      </w:r>
      <w:r w:rsidR="00E57748" w:rsidRPr="00E5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48">
        <w:rPr>
          <w:rFonts w:ascii="Times New Roman" w:hAnsi="Times New Roman" w:cs="Times New Roman"/>
          <w:bCs/>
          <w:sz w:val="28"/>
          <w:szCs w:val="28"/>
        </w:rPr>
        <w:t>а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нализу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информация о специалистах на соответствие требованиям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ст.55.5-1 Гр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адостроительного Кодекса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РФ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57748" w:rsidRPr="00E5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постановления Правит</w:t>
      </w:r>
      <w:r w:rsidR="00E57748">
        <w:rPr>
          <w:rFonts w:ascii="Times New Roman" w:hAnsi="Times New Roman" w:cs="Times New Roman"/>
          <w:bCs/>
          <w:sz w:val="28"/>
          <w:szCs w:val="28"/>
        </w:rPr>
        <w:t>ельства РФ № 559 от 11.05.2017.</w:t>
      </w:r>
    </w:p>
    <w:p w:rsidR="00E57748" w:rsidRPr="005250BA" w:rsidRDefault="00E57748" w:rsidP="00E57748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EB4EE5">
        <w:rPr>
          <w:rFonts w:ascii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BA">
        <w:rPr>
          <w:rFonts w:ascii="Times New Roman" w:hAnsi="Times New Roman" w:cs="Times New Roman"/>
          <w:bCs/>
          <w:sz w:val="28"/>
          <w:szCs w:val="28"/>
        </w:rPr>
        <w:t>В случае выявления нарушения ст.55.5-1 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адостроительного Кодекса </w:t>
      </w:r>
      <w:r w:rsidR="001420D9">
        <w:rPr>
          <w:rFonts w:ascii="Times New Roman" w:hAnsi="Times New Roman" w:cs="Times New Roman"/>
          <w:bCs/>
          <w:sz w:val="28"/>
          <w:szCs w:val="28"/>
        </w:rPr>
        <w:t xml:space="preserve">РФ, </w:t>
      </w:r>
      <w:r w:rsidRPr="005250BA">
        <w:rPr>
          <w:rFonts w:ascii="Times New Roman" w:hAnsi="Times New Roman" w:cs="Times New Roman"/>
          <w:bCs/>
          <w:sz w:val="28"/>
          <w:szCs w:val="28"/>
        </w:rPr>
        <w:t>а именно отсутствие ми</w:t>
      </w:r>
      <w:r w:rsidR="00365806">
        <w:rPr>
          <w:rFonts w:ascii="Times New Roman" w:hAnsi="Times New Roman" w:cs="Times New Roman"/>
          <w:bCs/>
          <w:sz w:val="28"/>
          <w:szCs w:val="28"/>
        </w:rPr>
        <w:t>нимально необходимого количества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специалистов, сведения о которых внесены в НРС</w:t>
      </w:r>
      <w:r w:rsidR="00365806">
        <w:rPr>
          <w:rFonts w:ascii="Times New Roman" w:hAnsi="Times New Roman" w:cs="Times New Roman"/>
          <w:bCs/>
          <w:sz w:val="28"/>
          <w:szCs w:val="28"/>
        </w:rPr>
        <w:t>,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Контрольным комитетом в адрес члена Ассоциации направляется предупреждение с требованием в месячный срок предоставить документы, подтверждающие устранение нарушения ст.55.5-1 Г</w:t>
      </w:r>
      <w:r>
        <w:rPr>
          <w:rFonts w:ascii="Times New Roman" w:hAnsi="Times New Roman" w:cs="Times New Roman"/>
          <w:bCs/>
          <w:sz w:val="28"/>
          <w:szCs w:val="28"/>
        </w:rPr>
        <w:t>радостроительного Кодекса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E57748" w:rsidRPr="005250BA" w:rsidRDefault="00E57748" w:rsidP="00E57748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EB4EE5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BA">
        <w:rPr>
          <w:rFonts w:ascii="Times New Roman" w:hAnsi="Times New Roman" w:cs="Times New Roman"/>
          <w:bCs/>
          <w:sz w:val="28"/>
          <w:szCs w:val="28"/>
        </w:rPr>
        <w:t>В случае неисполнения членом Ассоциации</w:t>
      </w:r>
      <w:r w:rsidR="00B811DD">
        <w:rPr>
          <w:rFonts w:ascii="Times New Roman" w:hAnsi="Times New Roman" w:cs="Times New Roman"/>
          <w:bCs/>
          <w:sz w:val="28"/>
          <w:szCs w:val="28"/>
        </w:rPr>
        <w:t xml:space="preserve"> этого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требования Контрольный комитет передает результаты анализа, подтверждающие отсутствие у члена Ассоциации ми</w:t>
      </w:r>
      <w:r w:rsidR="00B811DD">
        <w:rPr>
          <w:rFonts w:ascii="Times New Roman" w:hAnsi="Times New Roman" w:cs="Times New Roman"/>
          <w:bCs/>
          <w:sz w:val="28"/>
          <w:szCs w:val="28"/>
        </w:rPr>
        <w:t>нимально необходимого количества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специалистов, сведения о которых внесены в НРС, в Дисциплинарный комитет для применения к такому члену Ассоциации дисцип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линарной меры воздействия.     </w:t>
      </w:r>
    </w:p>
    <w:p w:rsidR="005250BA" w:rsidRPr="005250BA" w:rsidRDefault="00E57748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7.4.3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нарушения требований постановления </w:t>
      </w:r>
      <w:proofErr w:type="gramStart"/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Правительства  РФ</w:t>
      </w:r>
      <w:proofErr w:type="gramEnd"/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№ 559 от 11.05.2017, Контрольным комитетом в адрес члена Ассоциации направляется предупреждение с требованием в месячный срок предоставить документы, подтверждающие устранение нарушения постановления Правительства  РФ № 559 от 11.05.2017.</w:t>
      </w:r>
    </w:p>
    <w:p w:rsidR="008B5A87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EE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57748">
        <w:rPr>
          <w:rFonts w:ascii="Times New Roman" w:hAnsi="Times New Roman" w:cs="Times New Roman"/>
          <w:b/>
          <w:bCs/>
          <w:sz w:val="28"/>
          <w:szCs w:val="28"/>
        </w:rPr>
        <w:t>.4.4</w:t>
      </w:r>
      <w:r w:rsidRPr="00EB4E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случае неисполнения членом Ассоциации</w:t>
      </w:r>
      <w:r w:rsidR="00B811DD">
        <w:rPr>
          <w:rFonts w:ascii="Times New Roman" w:hAnsi="Times New Roman" w:cs="Times New Roman"/>
          <w:bCs/>
          <w:sz w:val="28"/>
          <w:szCs w:val="28"/>
        </w:rPr>
        <w:t xml:space="preserve"> этого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требования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Контрольный комитет передает результаты анализ</w:t>
      </w:r>
      <w:r w:rsidR="00B811DD">
        <w:rPr>
          <w:rFonts w:ascii="Times New Roman" w:hAnsi="Times New Roman" w:cs="Times New Roman"/>
          <w:bCs/>
          <w:sz w:val="28"/>
          <w:szCs w:val="28"/>
        </w:rPr>
        <w:t>а, подтверждающие несоответствие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члена Ассоциации минимально необходимым требованиям по квалификационному составу требованиям постановления </w:t>
      </w:r>
      <w:proofErr w:type="gramStart"/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Правительства  РФ</w:t>
      </w:r>
      <w:proofErr w:type="gramEnd"/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№ 559 от 11.05.2017, в Дисциплинарный комитет для применения к такому члену Ассоциации дисцип</w:t>
      </w:r>
      <w:r w:rsidR="008B5A87">
        <w:rPr>
          <w:rFonts w:ascii="Times New Roman" w:hAnsi="Times New Roman" w:cs="Times New Roman"/>
          <w:bCs/>
          <w:sz w:val="28"/>
          <w:szCs w:val="28"/>
        </w:rPr>
        <w:t xml:space="preserve">линарной меры воздействия.     </w:t>
      </w:r>
    </w:p>
    <w:p w:rsidR="005250BA" w:rsidRPr="005250BA" w:rsidRDefault="008B5A87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7.5.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Приложении № 6 «Сведения об объемах выполненных работ (услуг) членом Ассоциации за отчетный период».  Приложение № 6 предоставляется совместно со следующими документами: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формы № 1 «Бухгалтерский баланс»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 xml:space="preserve"> -  Копия формы № 2 «Отчет о финансовых результатах деятельности»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 xml:space="preserve"> 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отчета о финансовых результатах деятельности учреждения (для бюджетных организаций);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103E5A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баланса государственного (муниципального) учреждения. (с отметкой налогового органа, которая подтверждает предоставление формы или квитанция о приеме налоговым органом).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EE5">
        <w:rPr>
          <w:rFonts w:ascii="Times New Roman" w:hAnsi="Times New Roman" w:cs="Times New Roman"/>
          <w:b/>
          <w:bCs/>
          <w:sz w:val="28"/>
          <w:szCs w:val="28"/>
        </w:rPr>
        <w:t>7.5.1.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Проводится анализ данных предоставленных ранее в приложении № 4 с данными указанными в приложении № 6.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EE5">
        <w:rPr>
          <w:rFonts w:ascii="Times New Roman" w:hAnsi="Times New Roman" w:cs="Times New Roman"/>
          <w:b/>
          <w:bCs/>
          <w:sz w:val="28"/>
          <w:szCs w:val="28"/>
        </w:rPr>
        <w:t>7.5.2.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приложении № 6 для различных категорий организаций указывается следующая информация:</w:t>
      </w:r>
    </w:p>
    <w:p w:rsidR="005250BA" w:rsidRPr="005250BA" w:rsidRDefault="005250BA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Подрядными организациями указывается выручка от реализации работ (услуг) по строительству, реконструкции, капитальному ремонту, сносу объектов капитального строительства за отчетный год. 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Заказчики-застройщики указывают объем инвестиций, направленных на строительство, реконструкцию, капитальный ремонт, снос объектов капитального строительства.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Технические заказчики указывают объем заключенных и реализованных договоров за отчетный год.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EE5">
        <w:rPr>
          <w:rFonts w:ascii="Times New Roman" w:hAnsi="Times New Roman" w:cs="Times New Roman"/>
          <w:b/>
          <w:bCs/>
          <w:sz w:val="28"/>
          <w:szCs w:val="28"/>
        </w:rPr>
        <w:t>7.5.3.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случае, если в выручку из формы № 2 «Отчет о прибылях и убытках» за отчетный год входит не только работы (услуги) по строительству,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>реконструкции, капитальному ремонту, сносу объектов капитального строительства, то члену Ассоциации необходимо расписать от каких дополнительных видов деятельности она получена.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EE5">
        <w:rPr>
          <w:rFonts w:ascii="Times New Roman" w:hAnsi="Times New Roman" w:cs="Times New Roman"/>
          <w:b/>
          <w:bCs/>
          <w:sz w:val="28"/>
          <w:szCs w:val="28"/>
        </w:rPr>
        <w:t>7.5.4.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Информация, полученная в ходе анализа приложения № 6 используется для расчета членских взносов и в случае не предоставления отчета или приложения № 6 с приложениями Ассоциация начисляет членские взносы в </w:t>
      </w:r>
      <w:r w:rsidR="005250BA" w:rsidRPr="00497642">
        <w:rPr>
          <w:rFonts w:ascii="Times New Roman" w:hAnsi="Times New Roman" w:cs="Times New Roman"/>
          <w:bCs/>
          <w:sz w:val="28"/>
          <w:szCs w:val="28"/>
        </w:rPr>
        <w:t>соответст</w:t>
      </w:r>
      <w:r w:rsidRPr="00497642">
        <w:rPr>
          <w:rFonts w:ascii="Times New Roman" w:hAnsi="Times New Roman" w:cs="Times New Roman"/>
          <w:bCs/>
          <w:sz w:val="28"/>
          <w:szCs w:val="28"/>
        </w:rPr>
        <w:t xml:space="preserve">вии </w:t>
      </w:r>
      <w:r w:rsidR="00A76070" w:rsidRPr="00497642">
        <w:rPr>
          <w:rFonts w:ascii="Times New Roman" w:hAnsi="Times New Roman" w:cs="Times New Roman"/>
          <w:bCs/>
          <w:sz w:val="28"/>
          <w:szCs w:val="28"/>
        </w:rPr>
        <w:t>с п.11.8.7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E9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оложения о членстве.</w:t>
      </w:r>
      <w:r w:rsidR="00DB35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E9D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8B5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приложении № 4 член Ассоциации указывает все договоры по строительству, реконструкции, капитальному ремонту и сносу объектов капитального строительства</w:t>
      </w:r>
      <w:r w:rsidR="009C268A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по которым велись работы в отчетном году. Договоры стоимостью менее 100 000 рублей записываются одной строкой с указанием общего объема </w:t>
      </w:r>
      <w:r w:rsidR="00256BED" w:rsidRPr="005250BA">
        <w:rPr>
          <w:rFonts w:ascii="Times New Roman" w:hAnsi="Times New Roman" w:cs="Times New Roman"/>
          <w:bCs/>
          <w:sz w:val="28"/>
          <w:szCs w:val="28"/>
        </w:rPr>
        <w:t>вып</w:t>
      </w:r>
      <w:r w:rsidR="00256BED">
        <w:rPr>
          <w:rFonts w:ascii="Times New Roman" w:hAnsi="Times New Roman" w:cs="Times New Roman"/>
          <w:bCs/>
          <w:sz w:val="28"/>
          <w:szCs w:val="28"/>
        </w:rPr>
        <w:t>о</w:t>
      </w:r>
      <w:r w:rsidR="00256BED" w:rsidRPr="005250BA">
        <w:rPr>
          <w:rFonts w:ascii="Times New Roman" w:hAnsi="Times New Roman" w:cs="Times New Roman"/>
          <w:bCs/>
          <w:sz w:val="28"/>
          <w:szCs w:val="28"/>
        </w:rPr>
        <w:t>лненных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работ.</w:t>
      </w:r>
    </w:p>
    <w:p w:rsidR="00705E9D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7.6.1.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приложении подлежит анализу следующая информация: предмет договора и способ его заключения, стоимость работ по договору, дата начала/ окончания работ, строительная готовность объекта, объем выполненных СМР в отчетном году.</w:t>
      </w:r>
    </w:p>
    <w:p w:rsidR="00705E9D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7.6.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ходе анализа проверяется соответствие стоимости строительства по одному договору уровню ответственности, исходя из которого таким членам был внесен взнос в компенсационный фонд возмещения вреда. </w:t>
      </w:r>
    </w:p>
    <w:p w:rsidR="00705E9D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7.6.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превышения стоимости строительства по одному договору уровню ответственности исходя из которого таким членам был внесен взнос в компенсационный фонд возмещения вреда, Контрольным комитетом в трехдневный срок </w:t>
      </w:r>
      <w:r w:rsidR="00DF5092">
        <w:rPr>
          <w:rFonts w:ascii="Times New Roman" w:hAnsi="Times New Roman" w:cs="Times New Roman"/>
          <w:bCs/>
          <w:sz w:val="28"/>
          <w:szCs w:val="28"/>
        </w:rPr>
        <w:t xml:space="preserve">с момента установления </w:t>
      </w:r>
      <w:r w:rsidR="00256BED">
        <w:rPr>
          <w:rFonts w:ascii="Times New Roman" w:hAnsi="Times New Roman" w:cs="Times New Roman"/>
          <w:bCs/>
          <w:sz w:val="28"/>
          <w:szCs w:val="28"/>
        </w:rPr>
        <w:t>такого</w:t>
      </w:r>
      <w:r w:rsidR="00DF5092">
        <w:rPr>
          <w:rFonts w:ascii="Times New Roman" w:hAnsi="Times New Roman" w:cs="Times New Roman"/>
          <w:bCs/>
          <w:sz w:val="28"/>
          <w:szCs w:val="28"/>
        </w:rPr>
        <w:t xml:space="preserve"> факта, направляет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адрес члена Ассоциации предупреждение о превышении установленного в соответствии с частью </w:t>
      </w:r>
      <w:r w:rsidR="00152487"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="00053026">
        <w:rPr>
          <w:rFonts w:ascii="Times New Roman" w:hAnsi="Times New Roman" w:cs="Times New Roman"/>
          <w:bCs/>
          <w:sz w:val="28"/>
          <w:szCs w:val="28"/>
        </w:rPr>
        <w:t xml:space="preserve">55.16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Кодекса РФ уровня ответственности. </w:t>
      </w:r>
    </w:p>
    <w:p w:rsidR="00705E9D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7.6.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При получении от Ассоциации предупреждения о превышении установленного в соответствии с частью </w:t>
      </w:r>
      <w:r w:rsidR="00152487">
        <w:rPr>
          <w:rFonts w:ascii="Times New Roman" w:hAnsi="Times New Roman" w:cs="Times New Roman"/>
          <w:bCs/>
          <w:sz w:val="28"/>
          <w:szCs w:val="28"/>
        </w:rPr>
        <w:t>12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статьи</w:t>
      </w:r>
      <w:r w:rsidR="00152487">
        <w:rPr>
          <w:rFonts w:ascii="Times New Roman" w:hAnsi="Times New Roman" w:cs="Times New Roman"/>
          <w:bCs/>
          <w:sz w:val="28"/>
          <w:szCs w:val="28"/>
        </w:rPr>
        <w:t xml:space="preserve"> 55.16.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РФ уровня ответственности члена Ассоциации обязан в пятидневный срок (с даты получения указанного предупреждения) внести дополнительный взнос в компенсационный фонд возмещения вреда до размера, предусмотренного Ассоциацией для соответствующего уровня ответственности или в тот же срок представить в Ассоциацию мотивированные возражения с приложением документов, подтверждающих соответствие такого члена Ассоциации установленному уровню ответственности.</w:t>
      </w:r>
    </w:p>
    <w:p w:rsidR="00705E9D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7.6.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неисполнения членом Ассоциации требования Ассоциации об уплате в установленный срок дополнительного взноса в компенсационный фонд возмещения вреда и непредставления возражений по существу такого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требования, Контрольный комитет передает результаты анализа, подтверждающие несоответствие уровня имущественной ответственности члена Ассоциации в Дисциплинарный комитет для применения к такому члену Ассоциации дисциплинарной меры воздействия в виде приостановления права на заключение новых договоров строительного подряда и договоров подряда на осуществление сноса объектов капитального строительства.     </w:t>
      </w:r>
    </w:p>
    <w:p w:rsidR="00705E9D" w:rsidRDefault="008B5A87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В Приложении № 9 член Ассоциации указывает количество договоров на строительство, реконструкцию, капитальный ремонт и снос объектов капитального строительства, заключенных на конкурентной основе и фактический совокупный размер обязательств по таким договорам.</w:t>
      </w:r>
      <w:r w:rsidR="00DF5092">
        <w:rPr>
          <w:rFonts w:ascii="Times New Roman" w:hAnsi="Times New Roman" w:cs="Times New Roman"/>
          <w:bCs/>
          <w:sz w:val="28"/>
          <w:szCs w:val="28"/>
        </w:rPr>
        <w:t xml:space="preserve"> Учитываются договоры стоимостью </w:t>
      </w:r>
      <w:r w:rsidR="00DF5092" w:rsidRPr="004976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4713" w:rsidRPr="00497642">
        <w:rPr>
          <w:rFonts w:ascii="Times New Roman" w:hAnsi="Times New Roman" w:cs="Times New Roman"/>
          <w:bCs/>
          <w:sz w:val="28"/>
          <w:szCs w:val="28"/>
        </w:rPr>
        <w:t>10 000 000 руб.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7.7.1.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Контрольный комитет проводит анализ д</w:t>
      </w:r>
      <w:r w:rsidR="00DF5092">
        <w:rPr>
          <w:rFonts w:ascii="Times New Roman" w:hAnsi="Times New Roman" w:cs="Times New Roman"/>
          <w:bCs/>
          <w:sz w:val="28"/>
          <w:szCs w:val="28"/>
        </w:rPr>
        <w:t xml:space="preserve">анных указанных в </w:t>
      </w:r>
      <w:proofErr w:type="gramStart"/>
      <w:r w:rsidR="00DF5092">
        <w:rPr>
          <w:rFonts w:ascii="Times New Roman" w:hAnsi="Times New Roman" w:cs="Times New Roman"/>
          <w:bCs/>
          <w:sz w:val="28"/>
          <w:szCs w:val="28"/>
        </w:rPr>
        <w:t xml:space="preserve">уведомлении 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данных, полученных в течении года из открытых источников, в том числе сети «Интернет» на их достоверность и на соответствие фактического совокупного размера обязательств члена Ассоциации предельному размеру обязательств, исходя из которого этим членом был внесен взнос в компенсационный фонд обеспечения договорных обязательств.</w:t>
      </w:r>
    </w:p>
    <w:p w:rsidR="00705E9D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F7">
        <w:rPr>
          <w:rFonts w:ascii="Times New Roman" w:hAnsi="Times New Roman" w:cs="Times New Roman"/>
          <w:b/>
          <w:bCs/>
          <w:color w:val="auto"/>
          <w:sz w:val="28"/>
          <w:szCs w:val="28"/>
        </w:rPr>
        <w:t>7.7.2.</w:t>
      </w:r>
      <w:r w:rsidRPr="00FB1D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случае, если по результатам анализа представленных сведений, будет  установлено, что фактический совокупный размер обязательств члена Ассоциации по договорам строительного подряда и договорам подряда на осуществление сноса объектов капитального строительства, заключенным с использованием конкурентных способов заключения договоров, превышает предельный размер обязательств, исходя из которого этим членом Ассоциации был внесен взнос в компенсационный фонд обеспечения договорных обязательств, Ассоциация в трехдневный срок </w:t>
      </w:r>
      <w:r w:rsidR="00DF5092">
        <w:rPr>
          <w:rFonts w:ascii="Times New Roman" w:hAnsi="Times New Roman" w:cs="Times New Roman"/>
          <w:bCs/>
          <w:sz w:val="28"/>
          <w:szCs w:val="28"/>
        </w:rPr>
        <w:t>с момента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установления этого факта, направляет члену Ассоциации предупреждение о превышении установленного в соответствии с частью 13 статьи 55.16 Градостроительного Кодекса РФ уровня ответственности по обязательствам и требование о необходимости увеличения размера взноса, внесенного в компенсационный фонд обеспечения договорных обязательств до уровня ответственности члена Ассоциации, соответствующего фактическому совокупному размеру обязательств такого члена.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FB1DF7">
        <w:rPr>
          <w:rFonts w:ascii="Times New Roman" w:hAnsi="Times New Roman" w:cs="Times New Roman"/>
          <w:b/>
          <w:bCs/>
          <w:sz w:val="28"/>
          <w:szCs w:val="28"/>
        </w:rPr>
        <w:t>7.3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При получении от Ассоциации предупреждения о превышении установленного в соответствии с частью 13 статьи 55.16 Градостроительного кодекса РФ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>Ассоциации до уровн</w:t>
      </w:r>
      <w:r w:rsidR="001420D9">
        <w:rPr>
          <w:rFonts w:ascii="Times New Roman" w:hAnsi="Times New Roman" w:cs="Times New Roman"/>
          <w:bCs/>
          <w:sz w:val="28"/>
          <w:szCs w:val="28"/>
        </w:rPr>
        <w:t xml:space="preserve">я, соответствующего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совокупному размеру обязательств по договорам строительного подряда и договорам подряда на осуществление сноса объектов капитального строительства, заключенным членом Ассоциации с использованием конкурентных способов заключения договоров, член Ассоциации в пятидневный срок (с даты получения указанных документов) обязан внести дополнительный взнос в такой компенсационный фонд до размера взноса, предусмотренного Ассоциацией для соответствующего уровня ответственности члена Ассоциации для соответствующего уровня ответственности или в тот же срок представить мотивированное возражение с приложением документов, подтверждающих соответствие такого члена Ассоциации установленному уровню ответственности (акты приемки работ, решения о расторжении договоров подряда и т.д.).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FB1DF7"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случае неисполнения членом Ассоциации требования об уплате в установленный срок дополнительного взноса в компенсационный фонд обеспечения договорных обязательств и непредставления возражений по существу такого требования, Контрольный комитет передает результаты анализа, подтверждающие несоответствие уровня имущественной ответственности члена Ассоциации его фактическим совокупным обязательствам по договорам строительного подряда и договорам подряда на осуществление сноса объектов капитального строительства, заключенным с использованием конкурентных способов заключения договоров, в Дисциплинарный комитет для применения к такому члену дисциплинарной меры воздействия в виде приостановления права на заключение новых договоров строительного подряда и договоров подряда на осуществление сноса объектов капитального строительства с использованием конкурентных способов, в соответствии с частью 6 статьи 55.8 Градостроительного кодекса РФ.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Данные, указанные в приложении № 2 пункт 20, приложении № 4 могут отличаться от данных, указанных в приложении № 6 только на процент НДС.</w:t>
      </w:r>
    </w:p>
    <w:p w:rsidR="00705E9D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Информация, полученная в ходе анализа приложений № 4 и № 9 также </w:t>
      </w:r>
      <w:r w:rsidR="005250BA" w:rsidRPr="001023C4">
        <w:rPr>
          <w:rFonts w:ascii="Times New Roman" w:hAnsi="Times New Roman" w:cs="Times New Roman"/>
          <w:bCs/>
          <w:sz w:val="28"/>
          <w:szCs w:val="28"/>
        </w:rPr>
        <w:t>используется  для подтверждения размера  членских взносов в соответствии с п</w:t>
      </w:r>
      <w:r w:rsidR="00957715" w:rsidRPr="001023C4">
        <w:rPr>
          <w:rFonts w:ascii="Times New Roman" w:hAnsi="Times New Roman" w:cs="Times New Roman"/>
          <w:bCs/>
          <w:sz w:val="28"/>
          <w:szCs w:val="28"/>
        </w:rPr>
        <w:t>унктами</w:t>
      </w:r>
      <w:r w:rsidR="00FB1DF7" w:rsidRPr="0010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68A" w:rsidRPr="001023C4">
        <w:rPr>
          <w:rFonts w:ascii="Times New Roman" w:hAnsi="Times New Roman" w:cs="Times New Roman"/>
          <w:bCs/>
          <w:sz w:val="28"/>
          <w:szCs w:val="28"/>
        </w:rPr>
        <w:t>11.8.2 и 11.8.3</w:t>
      </w:r>
      <w:r w:rsidR="00152487" w:rsidRPr="001023C4">
        <w:rPr>
          <w:rFonts w:ascii="Times New Roman" w:hAnsi="Times New Roman" w:cs="Times New Roman"/>
          <w:bCs/>
          <w:sz w:val="28"/>
          <w:szCs w:val="28"/>
        </w:rPr>
        <w:t>.</w:t>
      </w:r>
      <w:r w:rsidR="005250BA" w:rsidRPr="0010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87" w:rsidRPr="009C268A">
        <w:rPr>
          <w:rFonts w:ascii="Times New Roman" w:hAnsi="Times New Roman" w:cs="Times New Roman"/>
          <w:bCs/>
          <w:sz w:val="28"/>
          <w:szCs w:val="28"/>
        </w:rPr>
        <w:t>П</w:t>
      </w:r>
      <w:r w:rsidR="005250BA" w:rsidRPr="009C268A">
        <w:rPr>
          <w:rFonts w:ascii="Times New Roman" w:hAnsi="Times New Roman" w:cs="Times New Roman"/>
          <w:bCs/>
          <w:sz w:val="28"/>
          <w:szCs w:val="28"/>
        </w:rPr>
        <w:t>оложения о членстве.</w:t>
      </w:r>
      <w:r w:rsidR="00BA6173" w:rsidRPr="009C26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Анализ предоставленных в приложении № 10 </w:t>
      </w:r>
      <w:r w:rsidRPr="00705E9D">
        <w:rPr>
          <w:rFonts w:ascii="Times New Roman" w:hAnsi="Times New Roman" w:cs="Times New Roman"/>
          <w:bCs/>
          <w:sz w:val="28"/>
          <w:szCs w:val="28"/>
        </w:rPr>
        <w:t xml:space="preserve">«Сведения о наличии факторов риска, учитываемых при осуществлении контроля за деятельностью членов Ассоциации с применением риск –ориентированного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подхода»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сведений, а так же сведений предоставленных органами исполнительной власти проводится в соответствии с «Методикой расчета значений показателей, используемых для оценки тяжести потенциальных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>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«Методика»). Методика определена Положением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7.10.1.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Результатом анализа Приложения № 10 является присвоение члену Ассоциации категории риска, которая учитывается при составлении ежегодного плана проверок.</w:t>
      </w:r>
    </w:p>
    <w:p w:rsidR="005250BA" w:rsidRPr="005250BA" w:rsidRDefault="005250BA" w:rsidP="005250BA">
      <w:pPr>
        <w:ind w:left="426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152487" w:rsidP="00C2057A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21088">
        <w:rPr>
          <w:rFonts w:ascii="Times New Roman" w:hAnsi="Times New Roman" w:cs="Times New Roman"/>
          <w:b/>
          <w:bCs/>
          <w:sz w:val="28"/>
          <w:szCs w:val="28"/>
        </w:rPr>
        <w:t>. РЕЗУЛЬТАТЫ АНАЛИЗА ДЕЯТЕЛЬНОСТИ ЧЛЕНОВ АССОЦИАЦИИ И ИХ ПРИМЕНЕНИЕ</w:t>
      </w:r>
    </w:p>
    <w:p w:rsidR="00521088" w:rsidRPr="00742E2F" w:rsidRDefault="00521088" w:rsidP="00C2057A">
      <w:pPr>
        <w:ind w:left="426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0202F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 Ассоциация на основании всей получаемой информации осуществляет анализ и контроль деятельности членов Ассоциации, а также планирует осуществление своей деятельности в рамках целей и задач, определенных законодательством Российской Федерации, Уставом Ассоциации и другими внутренними документами Ассоциации.</w:t>
      </w:r>
    </w:p>
    <w:p w:rsidR="00521088" w:rsidRPr="001023C4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235A0E" w:rsidRPr="001023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 w:rsidRPr="0010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088" w:rsidRPr="001023C4">
        <w:rPr>
          <w:rFonts w:ascii="Times New Roman" w:eastAsia="Times New Roman" w:hAnsi="Times New Roman" w:cs="Times New Roman"/>
          <w:sz w:val="28"/>
          <w:szCs w:val="28"/>
        </w:rPr>
        <w:t xml:space="preserve">Отчет Ассоциации о деятельности ее членов доводится до сведения членов Ассоциации на ежегодных Общих собраниях </w:t>
      </w:r>
      <w:r w:rsidR="00BA6173" w:rsidRPr="001023C4">
        <w:rPr>
          <w:rFonts w:ascii="Times New Roman" w:eastAsia="Times New Roman" w:hAnsi="Times New Roman" w:cs="Times New Roman"/>
          <w:sz w:val="28"/>
          <w:szCs w:val="28"/>
        </w:rPr>
        <w:t>Ассоциации и размещается на официальном сайте Ассоциации.</w:t>
      </w:r>
    </w:p>
    <w:p w:rsidR="00521088" w:rsidRDefault="00152487" w:rsidP="001023C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обобщенного анализа могут формулироваться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и предложения по предупреждению возникновения отрицательных показателей деятельности членов Ассоциации.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1E19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.  Результаты анализа могут применяться в следующих целях: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предварительн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 xml:space="preserve"> (перспективн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 анализа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- для выявления первичных показателей деятельности, а именно определения перспектив деятельности члена Ассоциации и направлений углубленного контроля деятельности члена Ассоциации по отдельным разделам отчета;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оперативн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 xml:space="preserve"> (ситуационн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) анализ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- в целях контроля за деятельностью членов Ассоциации;</w:t>
      </w:r>
    </w:p>
    <w:p w:rsidR="00FC2A64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FC2A64" w:rsidRPr="001524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C2A64" w:rsidRPr="00152487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. результаты комплексного анализа - для комплексной (всесторонней) оценки деятельности члена Ассоциации по отчетным данным за соответствующий период по всем разделам отчета;</w:t>
      </w: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анализа могут применяться в целях контроля за деятельностью членов Ассоциации, а также в целях оценки деловой репутации члена Ассоциации;</w:t>
      </w: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анализа могут являться основанием для применения мер дисциплинарного воздействия в отношении члена Ассоциации.</w:t>
      </w:r>
    </w:p>
    <w:p w:rsidR="00521088" w:rsidRDefault="00152487" w:rsidP="00C2057A">
      <w:pPr>
        <w:pStyle w:val="1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21088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521088" w:rsidRPr="00572B83" w:rsidRDefault="00521088" w:rsidP="00C2057A">
      <w:pPr>
        <w:ind w:left="426"/>
      </w:pPr>
    </w:p>
    <w:p w:rsidR="00521088" w:rsidRPr="008017D1" w:rsidRDefault="00152487" w:rsidP="00C2057A">
      <w:pPr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521088" w:rsidRPr="00B1157F">
        <w:rPr>
          <w:rFonts w:ascii="Times New Roman" w:eastAsia="Times New Roman" w:hAnsi="Times New Roman" w:cs="Times New Roman"/>
          <w:b/>
          <w:sz w:val="28"/>
        </w:rPr>
        <w:t>.1.</w:t>
      </w:r>
      <w:r w:rsidR="00521088">
        <w:rPr>
          <w:rFonts w:ascii="Times New Roman" w:eastAsia="Times New Roman" w:hAnsi="Times New Roman" w:cs="Times New Roman"/>
          <w:sz w:val="28"/>
        </w:rPr>
        <w:t xml:space="preserve"> </w:t>
      </w:r>
      <w:r w:rsidR="00521088" w:rsidRPr="008017D1">
        <w:rPr>
          <w:rFonts w:ascii="Times New Roman" w:eastAsia="Times New Roman" w:hAnsi="Times New Roman" w:cs="Times New Roman"/>
          <w:sz w:val="28"/>
        </w:rPr>
        <w:tab/>
        <w:t>Настоящее Положение</w:t>
      </w:r>
      <w:r w:rsidR="00521088">
        <w:rPr>
          <w:rFonts w:ascii="Times New Roman" w:eastAsia="Times New Roman" w:hAnsi="Times New Roman" w:cs="Times New Roman"/>
          <w:sz w:val="28"/>
        </w:rPr>
        <w:t xml:space="preserve">, а также все изменения и дополнения к нему, решение о признании утратившим силу настоящего Положения </w:t>
      </w:r>
      <w:r w:rsidR="00521088" w:rsidRPr="008017D1">
        <w:rPr>
          <w:rFonts w:ascii="Times New Roman" w:eastAsia="Times New Roman" w:hAnsi="Times New Roman" w:cs="Times New Roman"/>
          <w:sz w:val="28"/>
        </w:rPr>
        <w:t>вступа</w:t>
      </w:r>
      <w:r w:rsidR="00521088">
        <w:rPr>
          <w:rFonts w:ascii="Times New Roman" w:eastAsia="Times New Roman" w:hAnsi="Times New Roman" w:cs="Times New Roman"/>
          <w:sz w:val="28"/>
        </w:rPr>
        <w:t>ю</w:t>
      </w:r>
      <w:r w:rsidR="00521088" w:rsidRPr="008017D1">
        <w:rPr>
          <w:rFonts w:ascii="Times New Roman" w:eastAsia="Times New Roman" w:hAnsi="Times New Roman" w:cs="Times New Roman"/>
          <w:sz w:val="28"/>
        </w:rPr>
        <w:t>т в силу не ранее дня внесения сведений в государственный реестр саморегулируемых организаций в соответствии с</w:t>
      </w:r>
      <w:r w:rsidR="00521088">
        <w:rPr>
          <w:rFonts w:ascii="Times New Roman" w:eastAsia="Times New Roman" w:hAnsi="Times New Roman" w:cs="Times New Roman"/>
          <w:sz w:val="28"/>
        </w:rPr>
        <w:t xml:space="preserve"> частью 12 статьи 55.5 Градостроительного кодекса</w:t>
      </w:r>
      <w:r w:rsidR="00521088" w:rsidRPr="008017D1">
        <w:rPr>
          <w:rFonts w:ascii="Times New Roman" w:eastAsia="Times New Roman" w:hAnsi="Times New Roman" w:cs="Times New Roman"/>
          <w:sz w:val="28"/>
        </w:rPr>
        <w:t> Российской Федерации.</w:t>
      </w:r>
    </w:p>
    <w:p w:rsidR="00521088" w:rsidRDefault="00152487" w:rsidP="00C2057A">
      <w:pPr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521088" w:rsidRPr="00B1157F">
        <w:rPr>
          <w:rFonts w:ascii="Times New Roman" w:eastAsia="Times New Roman" w:hAnsi="Times New Roman" w:cs="Times New Roman"/>
          <w:b/>
          <w:sz w:val="28"/>
        </w:rPr>
        <w:t>.2</w:t>
      </w:r>
      <w:r w:rsidR="00521088" w:rsidRPr="008017D1">
        <w:rPr>
          <w:rFonts w:ascii="Times New Roman" w:eastAsia="Times New Roman" w:hAnsi="Times New Roman" w:cs="Times New Roman"/>
          <w:sz w:val="28"/>
        </w:rPr>
        <w:t xml:space="preserve"> Если в результате изменения законов или иных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члены Ассоциации руководствуются законами и иными нормативными актами Российской Федерации.</w:t>
      </w:r>
    </w:p>
    <w:p w:rsidR="00532048" w:rsidRDefault="00532048" w:rsidP="00E57748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3625" w:rsidRDefault="00963625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487" w:rsidRDefault="00152487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173" w:rsidRDefault="00BA6173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173" w:rsidRDefault="00BA6173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173" w:rsidRDefault="00BA6173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173" w:rsidRDefault="00BA6173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3C4" w:rsidRDefault="001023C4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173" w:rsidRDefault="00BA6173" w:rsidP="00902C92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173" w:rsidRDefault="00BA6173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283773" w:rsidRDefault="00963625" w:rsidP="00521088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предоставления отчета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FF700E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F700E">
        <w:rPr>
          <w:rFonts w:ascii="Times New Roman" w:eastAsia="Times New Roman" w:hAnsi="Times New Roman" w:cs="Times New Roman"/>
          <w:b/>
          <w:bCs/>
          <w:sz w:val="40"/>
          <w:szCs w:val="40"/>
        </w:rPr>
        <w:t>Отчет о деятельности члена Ассоциации</w:t>
      </w:r>
    </w:p>
    <w:p w:rsidR="00521088" w:rsidRPr="00FF700E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F700E">
        <w:rPr>
          <w:rFonts w:ascii="Times New Roman" w:eastAsia="Times New Roman" w:hAnsi="Times New Roman" w:cs="Times New Roman"/>
          <w:b/>
          <w:bCs/>
          <w:sz w:val="40"/>
          <w:szCs w:val="40"/>
        </w:rPr>
        <w:t>за _______ год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CD30C2" w:rsidRDefault="00521088" w:rsidP="00521088">
      <w:pPr>
        <w:jc w:val="center"/>
        <w:rPr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FF700E">
        <w:rPr>
          <w:rFonts w:ascii="Times New Roman" w:eastAsia="Times New Roman" w:hAnsi="Times New Roman" w:cs="Times New Roman"/>
          <w:bCs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700E">
        <w:rPr>
          <w:rFonts w:ascii="Times New Roman" w:eastAsia="Times New Roman" w:hAnsi="Times New Roman" w:cs="Times New Roman"/>
          <w:bCs/>
          <w:sz w:val="28"/>
          <w:szCs w:val="28"/>
        </w:rPr>
        <w:t>организации, ИНН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2048" w:rsidRDefault="00532048" w:rsidP="0053204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2048" w:rsidRDefault="00532048" w:rsidP="00532048">
      <w:pPr>
        <w:rPr>
          <w:rFonts w:ascii="Times New Roman" w:hAnsi="Times New Roman" w:cs="Times New Roman"/>
          <w:sz w:val="24"/>
          <w:szCs w:val="24"/>
        </w:rPr>
      </w:pPr>
    </w:p>
    <w:p w:rsidR="00532048" w:rsidRDefault="00532048" w:rsidP="00521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048" w:rsidRDefault="00532048" w:rsidP="00521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088" w:rsidRPr="00532048" w:rsidRDefault="00521088" w:rsidP="00532048">
      <w:pPr>
        <w:jc w:val="right"/>
        <w:rPr>
          <w:rFonts w:ascii="Times New Roman" w:hAnsi="Times New Roman" w:cs="Times New Roman"/>
          <w:sz w:val="24"/>
          <w:szCs w:val="24"/>
        </w:rPr>
      </w:pPr>
      <w:r w:rsidRPr="009F59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B5A87">
        <w:rPr>
          <w:rFonts w:ascii="Times New Roman" w:hAnsi="Times New Roman" w:cs="Times New Roman"/>
          <w:sz w:val="24"/>
          <w:szCs w:val="24"/>
        </w:rPr>
        <w:t>2</w:t>
      </w:r>
    </w:p>
    <w:p w:rsidR="00521088" w:rsidRPr="0090085A" w:rsidRDefault="00521088" w:rsidP="00521088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008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АНКЕТА</w:t>
      </w:r>
    </w:p>
    <w:p w:rsidR="00521088" w:rsidRPr="0090085A" w:rsidRDefault="00521088" w:rsidP="00521088">
      <w:pPr>
        <w:widowControl/>
        <w:spacing w:line="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81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1"/>
        <w:gridCol w:w="3544"/>
        <w:gridCol w:w="722"/>
        <w:gridCol w:w="1063"/>
        <w:gridCol w:w="1280"/>
        <w:gridCol w:w="1187"/>
        <w:gridCol w:w="1276"/>
      </w:tblGrid>
      <w:tr w:rsidR="00521088" w:rsidRPr="0090085A" w:rsidTr="00152487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521088" w:rsidRPr="0090085A" w:rsidRDefault="00521088" w:rsidP="00532048">
            <w:pPr>
              <w:widowControl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0085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5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ОГРН/ОГРНИП, </w:t>
            </w:r>
          </w:p>
          <w:p w:rsidR="00521088" w:rsidRPr="0090085A" w:rsidRDefault="00521088" w:rsidP="00532048">
            <w:pPr>
              <w:widowControl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ИНН, КПП, </w:t>
            </w:r>
          </w:p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постановки на учет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Место нахождения (Юридический адрес юридического </w:t>
            </w:r>
            <w:proofErr w:type="gramStart"/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лица)/</w:t>
            </w:r>
            <w:proofErr w:type="gramEnd"/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Телефон/</w:t>
            </w:r>
            <w:proofErr w:type="gramStart"/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факс</w:t>
            </w: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</w:t>
            </w:r>
            <w:proofErr w:type="gramEnd"/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кодом города)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должности руководителя</w:t>
            </w:r>
          </w:p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rPr>
          <w:trHeight w:val="359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Мобильный т</w:t>
            </w: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елефон руководителя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по взаимодействию с Ассоциацией (ФИО, телефон)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0BD" w:rsidRDefault="008B0BC7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1C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Средне</w:t>
            </w:r>
            <w:r w:rsidR="00373F94" w:rsidRPr="00E91C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годо</w:t>
            </w:r>
            <w:r w:rsidR="005527B3" w:rsidRPr="00E91C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вая</w:t>
            </w:r>
            <w:r w:rsidR="00521088" w:rsidRPr="00E91C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527B3" w:rsidRPr="00E91C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</w:t>
            </w:r>
            <w:r w:rsidR="00521088" w:rsidRPr="00E91C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работников</w:t>
            </w:r>
            <w:r w:rsidR="00BB60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Default="00521088" w:rsidP="0053204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Всего ___________ чел.</w:t>
            </w:r>
          </w:p>
          <w:p w:rsidR="00521088" w:rsidRDefault="00521088" w:rsidP="0053204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 них: </w:t>
            </w:r>
          </w:p>
          <w:p w:rsidR="00521088" w:rsidRDefault="00521088" w:rsidP="0053204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а) ИТР ___________чел.</w:t>
            </w:r>
          </w:p>
          <w:p w:rsidR="00152487" w:rsidRDefault="00152487" w:rsidP="0053204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б) Рабочие ________чел.</w:t>
            </w:r>
          </w:p>
          <w:p w:rsidR="00152487" w:rsidRDefault="00152487" w:rsidP="0053204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21088" w:rsidRPr="005F3412" w:rsidRDefault="00521088" w:rsidP="005F341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Специалисты, </w:t>
            </w:r>
            <w:r w:rsidR="005F3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 которых включены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национальный реестр специалистов в области строительства (Ф.И.О., № в </w:t>
            </w:r>
            <w:r w:rsidR="005F3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реестре</w:t>
            </w:r>
            <w:r w:rsidR="005F3412" w:rsidRPr="005F34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_________)</w:t>
            </w:r>
          </w:p>
          <w:p w:rsidR="005F3412" w:rsidRPr="005F3412" w:rsidRDefault="005F3412" w:rsidP="005F341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Используемая система налогообложения (упрощенная 6 %, 15 %, общая)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E57748" w:rsidRDefault="00521088" w:rsidP="00E577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деятельности, фактически осуществляемый в отчетном году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(нужное оставить)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05F" w:rsidRPr="00E57748" w:rsidRDefault="00D7505F" w:rsidP="00E57748">
            <w:pPr>
              <w:widowControl/>
              <w:numPr>
                <w:ilvl w:val="0"/>
                <w:numId w:val="11"/>
              </w:numPr>
              <w:tabs>
                <w:tab w:val="left" w:pos="0"/>
                <w:tab w:val="left" w:pos="342"/>
              </w:tabs>
              <w:spacing w:line="240" w:lineRule="auto"/>
              <w:ind w:left="284" w:right="-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48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D7505F" w:rsidRPr="00E57748" w:rsidRDefault="00D7505F" w:rsidP="00E57748">
            <w:pPr>
              <w:widowControl/>
              <w:numPr>
                <w:ilvl w:val="0"/>
                <w:numId w:val="11"/>
              </w:numPr>
              <w:tabs>
                <w:tab w:val="left" w:pos="0"/>
                <w:tab w:val="left" w:pos="342"/>
              </w:tabs>
              <w:spacing w:line="240" w:lineRule="auto"/>
              <w:ind w:left="284" w:right="-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48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D7505F" w:rsidRPr="00E57748" w:rsidRDefault="00D7505F" w:rsidP="00E57748">
            <w:pPr>
              <w:tabs>
                <w:tab w:val="left" w:pos="0"/>
                <w:tab w:val="left" w:pos="342"/>
              </w:tabs>
              <w:spacing w:line="240" w:lineRule="auto"/>
              <w:ind w:left="284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48">
              <w:rPr>
                <w:rFonts w:ascii="Times New Roman" w:hAnsi="Times New Roman" w:cs="Times New Roman"/>
                <w:sz w:val="24"/>
                <w:szCs w:val="24"/>
              </w:rPr>
              <w:t xml:space="preserve">3)    Подрядная организация по договорам строительного подряда, заключаемым напрямую с застройщиком, техническим заказчиком или иным лицом, указанным в ст. 55.4 Градостроительного кодекса РФ </w:t>
            </w:r>
          </w:p>
          <w:p w:rsidR="00D7505F" w:rsidRPr="00E57748" w:rsidRDefault="00D7505F" w:rsidP="00E57748">
            <w:pPr>
              <w:tabs>
                <w:tab w:val="left" w:pos="0"/>
                <w:tab w:val="left" w:pos="342"/>
              </w:tabs>
              <w:spacing w:line="240" w:lineRule="auto"/>
              <w:ind w:left="284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48">
              <w:rPr>
                <w:rFonts w:ascii="Times New Roman" w:hAnsi="Times New Roman" w:cs="Times New Roman"/>
                <w:sz w:val="24"/>
                <w:szCs w:val="24"/>
              </w:rPr>
              <w:t>4)   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D7505F" w:rsidRPr="00E57748" w:rsidRDefault="00D7505F" w:rsidP="00E57748">
            <w:pPr>
              <w:tabs>
                <w:tab w:val="left" w:pos="0"/>
                <w:tab w:val="left" w:pos="342"/>
              </w:tabs>
              <w:spacing w:line="240" w:lineRule="auto"/>
              <w:ind w:left="284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48">
              <w:rPr>
                <w:rFonts w:ascii="Times New Roman" w:hAnsi="Times New Roman" w:cs="Times New Roman"/>
                <w:sz w:val="24"/>
                <w:szCs w:val="24"/>
              </w:rPr>
              <w:t>5)    Осуществление строительства, реконструкции и капитального ремонта на особо опасных, технически сложных и уникальных объектах (кроме/включая объектов использования атомной энергии)</w:t>
            </w:r>
          </w:p>
          <w:p w:rsidR="00D7505F" w:rsidRPr="00E57748" w:rsidRDefault="00D7505F" w:rsidP="00E57748">
            <w:pPr>
              <w:tabs>
                <w:tab w:val="left" w:pos="0"/>
                <w:tab w:val="left" w:pos="342"/>
              </w:tabs>
              <w:spacing w:line="240" w:lineRule="auto"/>
              <w:ind w:left="284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7748">
              <w:rPr>
                <w:rFonts w:ascii="Times New Roman" w:hAnsi="Times New Roman" w:cs="Times New Roman"/>
                <w:sz w:val="24"/>
                <w:szCs w:val="24"/>
              </w:rPr>
              <w:t>6)    Подрядная организация по договорам строительного подряда на выполнение отдельных видов работ, в том числе: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Земляные работы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Работы по ландшафтному дизайну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Устройство шахт, колодцев, кессонов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Общестроительные работы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Газификация предприятий и населенных пунктов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Устройство внутренних и наружных инженерных систем и коммуникаций (канализация, водоснабжение, теплоснабжение)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Монтаж металлоконструкций любой сложности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Монтаж технологического оборудования (в </w:t>
            </w:r>
            <w:proofErr w:type="spellStart"/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вентиляция и кондиционирование)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Устройство мостов, тоннелей и путепроводов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Устройство скважин и колодцев, монтаж и оборудование водоснабжения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Устройство и монтаж линии электропередач, электрооборудования и технологических устройств мощностью до 750 </w:t>
            </w:r>
            <w:proofErr w:type="spellStart"/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кВ.</w:t>
            </w:r>
            <w:proofErr w:type="spellEnd"/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Работы по монтажу и наладке АСУ, </w:t>
            </w:r>
            <w:proofErr w:type="spellStart"/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КИПа</w:t>
            </w:r>
            <w:proofErr w:type="spellEnd"/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линий связи, ТВ, сигнализации, в </w:t>
            </w:r>
            <w:proofErr w:type="spellStart"/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пожарной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Гидроизоляция и антикоррозийная защита строительных конструкций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Устройство кровель и </w:t>
            </w:r>
            <w:proofErr w:type="spellStart"/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пароизоляция</w:t>
            </w:r>
            <w:proofErr w:type="spellEnd"/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строительных конструкций любой сложности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Пусконаладочные работы всех систем и оборудования жизнедеятельности и жизнеобеспечения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Устройство и ремонт автомобильных дорог и железнодорожных путей, аэродромов и систем их управления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Работы по водопонижению и водолазные работы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Устройство скважин и технологического оборудования для объектов нефтяной и газовой промышленности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Устройство промышленных печей, дымовых труб; монтаж технологических систем и оборудования для теплоснабжения 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Вывоз мусора, снега, отходов промышленного производства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Благоустройство территорий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Ремонт и монтаж грузоподъемного оборудования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Отделочные работы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Малоэтажное строительство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Работы по разборке сооружений</w:t>
            </w:r>
          </w:p>
          <w:p w:rsidR="00521088" w:rsidRPr="00E57748" w:rsidRDefault="00521088" w:rsidP="00E57748">
            <w:pPr>
              <w:widowControl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Другое (указать, что именно</w:t>
            </w:r>
            <w:proofErr w:type="gramStart"/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):   </w:t>
            </w:r>
            <w:proofErr w:type="gramEnd"/>
            <w:r w:rsidRPr="00E57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521088" w:rsidRPr="0090085A" w:rsidTr="00152487">
        <w:trPr>
          <w:trHeight w:val="330"/>
        </w:trPr>
        <w:tc>
          <w:tcPr>
            <w:tcW w:w="74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Структура выполненных работ (в % от общего объема СМР)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объектов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 от общего объёма</w:t>
            </w:r>
          </w:p>
        </w:tc>
      </w:tr>
      <w:tr w:rsidR="00521088" w:rsidRPr="0090085A" w:rsidTr="00152487">
        <w:trPr>
          <w:trHeight w:val="360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rPr>
          <w:trHeight w:val="300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 культурно-бытового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rPr>
          <w:trHeight w:val="255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Промышленные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rPr>
          <w:trHeight w:val="375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rPr>
          <w:trHeight w:val="90"/>
        </w:trPr>
        <w:tc>
          <w:tcPr>
            <w:tcW w:w="7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F67EFA" w:rsidRDefault="00521088" w:rsidP="005320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7E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Линейные объекты (сети газо-, электро-, водоснабжения и канализации)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1088" w:rsidRPr="00F67EFA" w:rsidRDefault="00521088" w:rsidP="0053204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Объем выполненных работ 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Default="00521088" w:rsidP="00532048">
            <w:pPr>
              <w:widowControl/>
              <w:spacing w:line="240" w:lineRule="auto"/>
              <w:ind w:left="-8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а) Общий объем работ по строительству, реконструкции, капитальному ремонту и сносу, выполненных по всем видам объектов __________млн</w:t>
            </w:r>
            <w:r w:rsidR="008B0B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  <w:p w:rsidR="00521088" w:rsidRDefault="00521088" w:rsidP="008B0BC7">
            <w:pPr>
              <w:widowControl/>
              <w:spacing w:line="240" w:lineRule="auto"/>
              <w:ind w:left="-8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б) Максимальная стоимость договора строительного подряда (договор о строительстве, реконструкции, капитальном ремонте и сносе объектов капитального стр</w:t>
            </w:r>
            <w:r w:rsidR="008B0B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оительства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 _____млн</w:t>
            </w:r>
            <w:r w:rsidR="008B0B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  <w:p w:rsidR="00D7505F" w:rsidRPr="0090085A" w:rsidRDefault="00D7505F" w:rsidP="008B0BC7">
            <w:pPr>
              <w:widowControl/>
              <w:spacing w:line="240" w:lineRule="auto"/>
              <w:ind w:left="-8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t>в)Общий</w:t>
            </w:r>
            <w:proofErr w:type="gramEnd"/>
            <w:r>
              <w:t xml:space="preserve"> объем инвестиций ______</w:t>
            </w:r>
            <w:proofErr w:type="spellStart"/>
            <w:r>
              <w:t>млн.руб</w:t>
            </w:r>
            <w:proofErr w:type="spellEnd"/>
            <w:r>
              <w:t>.</w:t>
            </w:r>
          </w:p>
        </w:tc>
      </w:tr>
      <w:tr w:rsidR="008B0BC7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BC7" w:rsidRPr="007062F8" w:rsidRDefault="008B0BC7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BC7" w:rsidRPr="00902C92" w:rsidRDefault="008B0BC7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2C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Среднемесячная заработная плата одного работающего, руб.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BC7" w:rsidRDefault="008B0BC7" w:rsidP="00532048">
            <w:pPr>
              <w:widowControl/>
              <w:spacing w:line="240" w:lineRule="auto"/>
              <w:ind w:left="-8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0BC7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BC7" w:rsidRPr="007062F8" w:rsidRDefault="008B0BC7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BC7" w:rsidRPr="00902C92" w:rsidRDefault="008B0BC7" w:rsidP="008B0BC7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2C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Годовая выработка на одного работающего (общий объем выполненных работ деленный на среднемесячное количество работников), руб.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BC7" w:rsidRDefault="008B0BC7" w:rsidP="00532048">
            <w:pPr>
              <w:widowControl/>
              <w:spacing w:line="240" w:lineRule="auto"/>
              <w:ind w:left="-8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08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rPr>
          <w:trHeight w:val="360"/>
        </w:trPr>
        <w:tc>
          <w:tcPr>
            <w:tcW w:w="74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 какой категории бизнеса относится ваша организация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D92D69" w:rsidRDefault="00521088" w:rsidP="005320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2D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88" w:rsidRPr="0090085A" w:rsidRDefault="00521088" w:rsidP="00532048">
            <w:pPr>
              <w:widowControl/>
              <w:spacing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предприятий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1088" w:rsidRPr="0090085A" w:rsidRDefault="00521088" w:rsidP="00532048">
            <w:pPr>
              <w:widowControl/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521088" w:rsidRPr="0090085A" w:rsidTr="00152487">
        <w:trPr>
          <w:trHeight w:val="285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D92D69" w:rsidRDefault="00521088" w:rsidP="00532048">
            <w:pPr>
              <w:pStyle w:val="aff0"/>
              <w:widowControl/>
              <w:numPr>
                <w:ilvl w:val="0"/>
                <w:numId w:val="28"/>
              </w:numPr>
              <w:tabs>
                <w:tab w:val="left" w:pos="202"/>
                <w:tab w:val="left" w:pos="246"/>
              </w:tabs>
              <w:spacing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88" w:rsidRPr="0090085A" w:rsidRDefault="00521088" w:rsidP="00532048">
            <w:pPr>
              <w:widowControl/>
              <w:spacing w:line="240" w:lineRule="auto"/>
              <w:ind w:left="142" w:hanging="10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Микро предприятия (до 15 работников и до 60 млн. руб. выручки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1088" w:rsidRPr="0090085A" w:rsidRDefault="00521088" w:rsidP="00532048">
            <w:pPr>
              <w:widowControl/>
              <w:spacing w:line="240" w:lineRule="auto"/>
              <w:ind w:left="400" w:right="3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D92D69" w:rsidRDefault="00521088" w:rsidP="00532048">
            <w:pPr>
              <w:pStyle w:val="aff0"/>
              <w:widowControl/>
              <w:numPr>
                <w:ilvl w:val="0"/>
                <w:numId w:val="28"/>
              </w:numPr>
              <w:tabs>
                <w:tab w:val="left" w:pos="202"/>
                <w:tab w:val="left" w:pos="246"/>
              </w:tabs>
              <w:spacing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88" w:rsidRPr="0090085A" w:rsidRDefault="00521088" w:rsidP="00532048">
            <w:pPr>
              <w:widowControl/>
              <w:spacing w:line="240" w:lineRule="auto"/>
              <w:ind w:left="142" w:hanging="10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Малые предприятия (до 100 работников и до 400 млн руб. выручки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1088" w:rsidRPr="0090085A" w:rsidRDefault="00521088" w:rsidP="00532048">
            <w:pPr>
              <w:widowControl/>
              <w:spacing w:line="240" w:lineRule="auto"/>
              <w:ind w:left="400" w:right="3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rPr>
          <w:trHeight w:val="315"/>
        </w:trPr>
        <w:tc>
          <w:tcPr>
            <w:tcW w:w="7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D92D69" w:rsidRDefault="00521088" w:rsidP="00532048">
            <w:pPr>
              <w:pStyle w:val="aff0"/>
              <w:widowControl/>
              <w:numPr>
                <w:ilvl w:val="0"/>
                <w:numId w:val="28"/>
              </w:numPr>
              <w:tabs>
                <w:tab w:val="left" w:pos="202"/>
                <w:tab w:val="left" w:pos="246"/>
              </w:tabs>
              <w:spacing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88" w:rsidRPr="0090085A" w:rsidRDefault="00521088" w:rsidP="00532048">
            <w:pPr>
              <w:widowControl/>
              <w:spacing w:line="240" w:lineRule="auto"/>
              <w:ind w:left="142" w:hanging="10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Средние предприятия (до 250 работников и до 1 млрд руб. выручки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1088" w:rsidRPr="0090085A" w:rsidRDefault="00521088" w:rsidP="00532048">
            <w:pPr>
              <w:widowControl/>
              <w:spacing w:line="240" w:lineRule="auto"/>
              <w:ind w:left="400" w:right="3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rPr>
          <w:trHeight w:val="270"/>
        </w:trPr>
        <w:tc>
          <w:tcPr>
            <w:tcW w:w="74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D92D69" w:rsidRDefault="00521088" w:rsidP="00532048">
            <w:pPr>
              <w:pStyle w:val="aff0"/>
              <w:widowControl/>
              <w:numPr>
                <w:ilvl w:val="0"/>
                <w:numId w:val="28"/>
              </w:numPr>
              <w:tabs>
                <w:tab w:val="left" w:pos="202"/>
                <w:tab w:val="left" w:pos="246"/>
              </w:tabs>
              <w:spacing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88" w:rsidRPr="0090085A" w:rsidRDefault="00521088" w:rsidP="00532048">
            <w:pPr>
              <w:widowControl/>
              <w:spacing w:line="240" w:lineRule="auto"/>
              <w:ind w:left="142" w:hanging="10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21088" w:rsidRPr="0090085A" w:rsidRDefault="00521088" w:rsidP="00532048">
            <w:pPr>
              <w:widowControl/>
              <w:spacing w:line="240" w:lineRule="auto"/>
              <w:ind w:left="400" w:right="3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088" w:rsidRPr="0090085A" w:rsidTr="00152487"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7062F8" w:rsidRDefault="00521088" w:rsidP="00532048">
            <w:pPr>
              <w:pStyle w:val="aff0"/>
              <w:widowControl/>
              <w:numPr>
                <w:ilvl w:val="0"/>
                <w:numId w:val="2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Предложения и вопросы к Ассоциации, требующие обсуждения,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на Общем собрании членов Ассоциации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88" w:rsidRPr="0090085A" w:rsidRDefault="00521088" w:rsidP="00532048">
            <w:pPr>
              <w:widowControl/>
              <w:spacing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21088" w:rsidRPr="0090085A" w:rsidRDefault="00521088" w:rsidP="00532048">
            <w:pPr>
              <w:widowControl/>
              <w:spacing w:line="240" w:lineRule="auto"/>
              <w:ind w:left="400" w:right="3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82806" w:rsidRDefault="00782806" w:rsidP="00521088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Pr="0090085A" w:rsidRDefault="00521088" w:rsidP="00521088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8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          _____________________        _________________</w:t>
      </w:r>
    </w:p>
    <w:p w:rsidR="00521088" w:rsidRPr="0090085A" w:rsidRDefault="00521088" w:rsidP="00521088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85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</w:t>
      </w:r>
      <w:r w:rsidRPr="0090085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gramStart"/>
      <w:r w:rsidRPr="0090085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должность)   </w:t>
      </w:r>
      <w:proofErr w:type="gramEnd"/>
      <w:r w:rsidRPr="0090085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(подпись)</w:t>
      </w:r>
      <w:r w:rsidRPr="0090085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(ФИО)</w:t>
      </w:r>
    </w:p>
    <w:p w:rsidR="00521088" w:rsidRPr="0090085A" w:rsidRDefault="00521088" w:rsidP="00521088">
      <w:pPr>
        <w:widowControl/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521088" w:rsidRPr="0090085A" w:rsidRDefault="00532048" w:rsidP="00532048">
      <w:pPr>
        <w:widowControl/>
        <w:tabs>
          <w:tab w:val="center" w:pos="5169"/>
        </w:tabs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320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</w:t>
      </w:r>
      <w:r w:rsidR="00521088" w:rsidRPr="0090085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М.П.</w:t>
      </w:r>
    </w:p>
    <w:p w:rsidR="00521088" w:rsidRDefault="00521088" w:rsidP="0052108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08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Исполнитель: _________________________                     </w:t>
      </w:r>
      <w:proofErr w:type="gramStart"/>
      <w:r w:rsidRPr="0090085A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</w:t>
      </w:r>
      <w:proofErr w:type="gramEnd"/>
      <w:r w:rsidRPr="0090085A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</w:t>
      </w:r>
    </w:p>
    <w:p w:rsidR="00521088" w:rsidRDefault="00521088" w:rsidP="0052108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Pr="0090085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(Фамилия Имя Отчество) </w:t>
      </w:r>
      <w:r w:rsidRPr="009008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</w:t>
      </w:r>
    </w:p>
    <w:p w:rsidR="00963625" w:rsidRDefault="00963625" w:rsidP="00521088">
      <w:pPr>
        <w:widowControl/>
        <w:spacing w:line="240" w:lineRule="auto"/>
        <w:ind w:right="-284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963625" w:rsidSect="00A85D9F">
          <w:headerReference w:type="default" r:id="rId7"/>
          <w:footerReference w:type="default" r:id="rId8"/>
          <w:footerReference w:type="first" r:id="rId9"/>
          <w:pgSz w:w="11906" w:h="16817"/>
          <w:pgMar w:top="851" w:right="1134" w:bottom="794" w:left="1134" w:header="454" w:footer="567" w:gutter="0"/>
          <w:cols w:space="720"/>
          <w:titlePg/>
          <w:docGrid w:linePitch="360"/>
        </w:sectPr>
      </w:pPr>
    </w:p>
    <w:p w:rsidR="00963625" w:rsidRPr="00A830F9" w:rsidRDefault="00963625" w:rsidP="008B0B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30F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963625" w:rsidRPr="00A830F9" w:rsidRDefault="00963625" w:rsidP="0096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F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3625" w:rsidRDefault="00963625" w:rsidP="0096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F9">
        <w:rPr>
          <w:rFonts w:ascii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сносу объектов капитального строительства</w:t>
      </w:r>
    </w:p>
    <w:tbl>
      <w:tblPr>
        <w:tblW w:w="15168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1701"/>
        <w:gridCol w:w="1843"/>
        <w:gridCol w:w="992"/>
        <w:gridCol w:w="1276"/>
        <w:gridCol w:w="1701"/>
        <w:gridCol w:w="1134"/>
        <w:gridCol w:w="1134"/>
        <w:gridCol w:w="1134"/>
      </w:tblGrid>
      <w:tr w:rsidR="00963625" w:rsidRPr="00E007D5" w:rsidTr="008B0BC7">
        <w:trPr>
          <w:trHeight w:val="3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25" w:rsidRPr="00E007D5" w:rsidRDefault="00963625" w:rsidP="008B0BC7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Дата, номер и предмет договора.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25" w:rsidRPr="00E007D5" w:rsidRDefault="00963625" w:rsidP="008B0BC7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Заказчика  ИНН</w:t>
            </w:r>
            <w:proofErr w:type="gramEnd"/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, адреса и контактные телефоны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Наименование объекта(проекта), местоположение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 качестве кого выступает организация (Генеральный подрядчик, подрядчик, технический заказчик, застройщик)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Сметная стоимость объекта             </w:t>
            </w:r>
            <w:proofErr w:type="gramStart"/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в 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Стоимость работ по договору              </w:t>
            </w:r>
            <w:proofErr w:type="gramStart"/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 млн.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Категория объекта (особо опасный, технически сложный и уникальный объект, объект использования атомной энергии, не относится к особо опасным, технически сложным и уникальным объектам)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начала и окончания производства работ (план\факт)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Строительная готовность объекта согласно календарному плану-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625" w:rsidRPr="00E007D5" w:rsidRDefault="00963625" w:rsidP="00BA6173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СМР (в млн. руб.)</w:t>
            </w:r>
          </w:p>
        </w:tc>
      </w:tr>
      <w:tr w:rsidR="008B0BC7" w:rsidRPr="00E007D5" w:rsidTr="008B0BC7">
        <w:trPr>
          <w:trHeight w:val="30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BC7" w:rsidRPr="008B0BC7" w:rsidRDefault="008B0BC7" w:rsidP="008B0BC7">
            <w:pPr>
              <w:pStyle w:val="aff0"/>
              <w:widowControl/>
              <w:numPr>
                <w:ilvl w:val="0"/>
                <w:numId w:val="31"/>
              </w:num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B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Договоры строительного подряда</w:t>
            </w:r>
            <w:r w:rsidRPr="008B0BC7">
              <w:rPr>
                <w:rFonts w:ascii="Times New Roman" w:hAnsi="Times New Roman" w:cs="Times New Roman"/>
              </w:rPr>
              <w:t xml:space="preserve">, </w:t>
            </w:r>
            <w:r w:rsidRPr="00256BED">
              <w:rPr>
                <w:rFonts w:ascii="Times New Roman" w:hAnsi="Times New Roman" w:cs="Times New Roman"/>
                <w:b/>
              </w:rPr>
              <w:t>з</w:t>
            </w:r>
            <w:r w:rsidRPr="00256BE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аключенные с использованием конкурентных способов заключения договоров</w:t>
            </w:r>
            <w:r w:rsidRPr="008B0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63625" w:rsidRPr="00E007D5" w:rsidTr="008B0BC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625" w:rsidRPr="00E007D5" w:rsidRDefault="008B0BC7" w:rsidP="00DF5092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007D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007D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007D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007D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007D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B0BC7" w:rsidRPr="00E007D5" w:rsidTr="008B0BC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0BC7" w:rsidRPr="00E007D5" w:rsidTr="008B0BC7">
        <w:trPr>
          <w:trHeight w:val="300"/>
        </w:trPr>
        <w:tc>
          <w:tcPr>
            <w:tcW w:w="140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BC7" w:rsidRPr="00E007D5" w:rsidRDefault="008B0BC7" w:rsidP="008B0BC7">
            <w:pPr>
              <w:widowControl/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0BC7" w:rsidRPr="00E007D5" w:rsidTr="008B0BC7">
        <w:trPr>
          <w:trHeight w:val="300"/>
        </w:trPr>
        <w:tc>
          <w:tcPr>
            <w:tcW w:w="151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BC7" w:rsidRPr="008B0BC7" w:rsidRDefault="008B0BC7" w:rsidP="00256BED">
            <w:pPr>
              <w:pStyle w:val="aff0"/>
              <w:widowControl/>
              <w:numPr>
                <w:ilvl w:val="0"/>
                <w:numId w:val="31"/>
              </w:num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BC7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Договоры строительного подряда</w:t>
            </w:r>
            <w:r w:rsidR="00256BED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256BED">
              <w:t xml:space="preserve"> </w:t>
            </w:r>
            <w:r w:rsidR="00256BED" w:rsidRPr="00256B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заключенные </w:t>
            </w:r>
            <w:r w:rsidR="00256BED">
              <w:rPr>
                <w:rFonts w:ascii="Times New Roman" w:eastAsia="Times New Roman" w:hAnsi="Times New Roman" w:cs="Times New Roman"/>
                <w:b/>
                <w:lang w:eastAsia="ru-RU"/>
              </w:rPr>
              <w:t>БЕЗ</w:t>
            </w:r>
            <w:r w:rsidR="00256BED" w:rsidRPr="00256B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использованием конкурентных способов заключения договоров</w:t>
            </w:r>
          </w:p>
        </w:tc>
      </w:tr>
      <w:tr w:rsidR="008B0BC7" w:rsidRPr="00E007D5" w:rsidTr="008B0BC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0BC7" w:rsidRPr="00E007D5" w:rsidTr="008B0BC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BC7" w:rsidRPr="00E007D5" w:rsidRDefault="008B0BC7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63625" w:rsidRPr="00E007D5" w:rsidTr="008B0BC7">
        <w:trPr>
          <w:trHeight w:val="281"/>
        </w:trPr>
        <w:tc>
          <w:tcPr>
            <w:tcW w:w="140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8B0BC7" w:rsidRDefault="00963625" w:rsidP="00DF5092">
            <w:pPr>
              <w:widowControl/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007D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63625" w:rsidRPr="00E007D5" w:rsidTr="008B0BC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63625" w:rsidRPr="00E007D5" w:rsidTr="008B0BC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007D5">
              <w:rPr>
                <w:rFonts w:ascii="Calibri" w:eastAsia="Times New Roman" w:hAnsi="Calibri" w:cs="Times New Roman"/>
                <w:lang w:eastAsia="ru-RU"/>
              </w:rPr>
              <w:t>__________________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007D5">
              <w:rPr>
                <w:rFonts w:ascii="Calibri" w:eastAsia="Times New Roman" w:hAnsi="Calibri" w:cs="Times New Roman"/>
                <w:lang w:eastAsia="ru-RU"/>
              </w:rPr>
              <w:t>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63625" w:rsidRPr="00E007D5" w:rsidTr="008B0BC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00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(подпись)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E007D5" w:rsidRDefault="00963625" w:rsidP="00DF5092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63625" w:rsidRDefault="00963625" w:rsidP="00963625">
      <w:pPr>
        <w:tabs>
          <w:tab w:val="center" w:pos="727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</w:t>
      </w:r>
    </w:p>
    <w:p w:rsidR="00963625" w:rsidRDefault="00963625" w:rsidP="00963625">
      <w:pPr>
        <w:tabs>
          <w:tab w:val="center" w:pos="727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</w:t>
      </w:r>
    </w:p>
    <w:p w:rsidR="00963625" w:rsidRPr="001461F1" w:rsidRDefault="00963625" w:rsidP="00963625">
      <w:pPr>
        <w:rPr>
          <w:rFonts w:ascii="Times New Roman" w:eastAsia="Times New Roman" w:hAnsi="Times New Roman" w:cs="Times New Roman"/>
          <w:sz w:val="20"/>
          <w:szCs w:val="20"/>
        </w:rPr>
      </w:pPr>
      <w:r w:rsidRPr="001461F1">
        <w:rPr>
          <w:rFonts w:ascii="Times New Roman" w:eastAsia="Times New Roman" w:hAnsi="Times New Roman" w:cs="Times New Roman"/>
          <w:sz w:val="20"/>
          <w:szCs w:val="20"/>
        </w:rPr>
        <w:t>Примечание: 1. При приеме в члены Ассоциации указываются объекты за предыдущий и текущий годы.</w:t>
      </w:r>
    </w:p>
    <w:p w:rsidR="00963625" w:rsidRPr="001461F1" w:rsidRDefault="00963625" w:rsidP="00963625">
      <w:pPr>
        <w:rPr>
          <w:rFonts w:ascii="Times New Roman" w:eastAsia="Times New Roman" w:hAnsi="Times New Roman" w:cs="Times New Roman"/>
          <w:sz w:val="20"/>
          <w:szCs w:val="20"/>
        </w:rPr>
      </w:pPr>
      <w:r w:rsidRPr="001461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2. При контроле - указываются объекты текущего года.</w:t>
      </w:r>
    </w:p>
    <w:p w:rsidR="00963625" w:rsidRDefault="00963625" w:rsidP="001420D9">
      <w:pPr>
        <w:rPr>
          <w:rFonts w:ascii="Times New Roman" w:eastAsia="Times New Roman" w:hAnsi="Times New Roman" w:cs="Times New Roman"/>
          <w:sz w:val="20"/>
          <w:szCs w:val="20"/>
        </w:rPr>
      </w:pPr>
      <w:r w:rsidRPr="001461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3. При подаче формы в составе годового отчета указываются объекты за отчетный период.</w:t>
      </w:r>
    </w:p>
    <w:p w:rsidR="00963625" w:rsidRPr="00963625" w:rsidRDefault="00963625" w:rsidP="008B0BC7">
      <w:pPr>
        <w:jc w:val="right"/>
        <w:rPr>
          <w:rFonts w:ascii="Times New Roman" w:hAnsi="Times New Roman" w:cs="Times New Roman"/>
          <w:b/>
        </w:rPr>
      </w:pPr>
      <w:r w:rsidRPr="00963625">
        <w:rPr>
          <w:rFonts w:ascii="Times New Roman" w:hAnsi="Times New Roman" w:cs="Times New Roman"/>
          <w:b/>
        </w:rPr>
        <w:lastRenderedPageBreak/>
        <w:t>Приложение № 5</w:t>
      </w:r>
    </w:p>
    <w:p w:rsidR="00963625" w:rsidRPr="00963625" w:rsidRDefault="00963625" w:rsidP="00963625">
      <w:pPr>
        <w:ind w:left="284"/>
        <w:jc w:val="right"/>
        <w:rPr>
          <w:rFonts w:ascii="Times New Roman" w:hAnsi="Times New Roman" w:cs="Times New Roman"/>
          <w:b/>
        </w:rPr>
      </w:pPr>
    </w:p>
    <w:p w:rsidR="00963625" w:rsidRPr="00963625" w:rsidRDefault="00963625" w:rsidP="00963625">
      <w:pPr>
        <w:suppressAutoHyphens w:val="0"/>
        <w:ind w:left="284"/>
        <w:jc w:val="center"/>
        <w:rPr>
          <w:rFonts w:ascii="Times New Roman" w:hAnsi="Times New Roman" w:cs="Times New Roman"/>
          <w:b/>
          <w:lang w:eastAsia="zh-CN"/>
        </w:rPr>
      </w:pPr>
      <w:r w:rsidRPr="00963625">
        <w:rPr>
          <w:rFonts w:ascii="Times New Roman" w:hAnsi="Times New Roman" w:cs="Times New Roman"/>
          <w:b/>
          <w:lang w:eastAsia="zh-CN"/>
        </w:rPr>
        <w:t>Сведения</w:t>
      </w:r>
    </w:p>
    <w:p w:rsidR="00963625" w:rsidRPr="00963625" w:rsidRDefault="00963625" w:rsidP="00963625">
      <w:pPr>
        <w:suppressAutoHyphens w:val="0"/>
        <w:ind w:left="284"/>
        <w:jc w:val="center"/>
        <w:rPr>
          <w:rFonts w:ascii="Times New Roman" w:hAnsi="Times New Roman" w:cs="Times New Roman"/>
          <w:b/>
          <w:lang w:eastAsia="zh-CN"/>
        </w:rPr>
      </w:pPr>
      <w:r w:rsidRPr="00963625">
        <w:rPr>
          <w:rFonts w:ascii="Times New Roman" w:hAnsi="Times New Roman" w:cs="Times New Roman"/>
          <w:b/>
          <w:lang w:eastAsia="zh-CN"/>
        </w:rPr>
        <w:t>об образовании, квалификации, стаже работы,</w:t>
      </w:r>
    </w:p>
    <w:p w:rsidR="00963625" w:rsidRPr="00963625" w:rsidRDefault="00963625" w:rsidP="00963625">
      <w:pPr>
        <w:suppressAutoHyphens w:val="0"/>
        <w:ind w:left="284"/>
        <w:jc w:val="center"/>
        <w:rPr>
          <w:rFonts w:ascii="Times New Roman" w:hAnsi="Times New Roman" w:cs="Times New Roman"/>
          <w:b/>
          <w:lang w:eastAsia="zh-CN"/>
        </w:rPr>
      </w:pPr>
      <w:r w:rsidRPr="00963625">
        <w:rPr>
          <w:rFonts w:ascii="Times New Roman" w:hAnsi="Times New Roman" w:cs="Times New Roman"/>
          <w:b/>
          <w:lang w:eastAsia="zh-CN"/>
        </w:rPr>
        <w:t>повышении квалификации и аттестации всех специалистов, в т. ч. специалистов по организации строительства, реконструкции, капитального ремонта, сноса объектов капитального строительства</w:t>
      </w:r>
    </w:p>
    <w:tbl>
      <w:tblPr>
        <w:tblW w:w="14988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024"/>
        <w:gridCol w:w="1559"/>
        <w:gridCol w:w="2410"/>
        <w:gridCol w:w="1526"/>
        <w:gridCol w:w="1418"/>
        <w:gridCol w:w="1984"/>
        <w:gridCol w:w="1592"/>
        <w:gridCol w:w="1617"/>
        <w:gridCol w:w="6"/>
      </w:tblGrid>
      <w:tr w:rsidR="00963625" w:rsidRPr="00963625" w:rsidTr="00963625">
        <w:trPr>
          <w:gridAfter w:val="1"/>
          <w:wAfter w:w="6" w:type="dxa"/>
          <w:trHeight w:val="255"/>
        </w:trPr>
        <w:tc>
          <w:tcPr>
            <w:tcW w:w="8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963625" w:rsidRPr="00963625" w:rsidRDefault="00963625" w:rsidP="00DF5092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0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Должность, форма работы </w:t>
            </w:r>
          </w:p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(основное место работы/совместительство)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Фамилия,</w:t>
            </w:r>
          </w:p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*Образование, наименование образовательной организации, факультет, специальность, квалификация, номер и дата выдачи документа об образовании</w:t>
            </w:r>
          </w:p>
        </w:tc>
        <w:tc>
          <w:tcPr>
            <w:tcW w:w="29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Стаж работы</w:t>
            </w: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*</w:t>
            </w: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Сведения о повышении квалификации:</w:t>
            </w:r>
          </w:p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 образовательной организации,</w:t>
            </w:r>
          </w:p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дата выдачи документа о повышении квалификации, наименование программы***</w:t>
            </w:r>
          </w:p>
        </w:tc>
        <w:tc>
          <w:tcPr>
            <w:tcW w:w="15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Сведения о прохождении аттестации по промышленной безопасности по правилам Ростехнадзора *** * </w:t>
            </w:r>
          </w:p>
        </w:tc>
        <w:tc>
          <w:tcPr>
            <w:tcW w:w="16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Регистрационный номер в Национальном реестре специалистов по организации строительства*****</w:t>
            </w:r>
          </w:p>
        </w:tc>
      </w:tr>
      <w:tr w:rsidR="00963625" w:rsidRPr="00963625" w:rsidTr="00963625">
        <w:trPr>
          <w:gridAfter w:val="1"/>
          <w:wAfter w:w="6" w:type="dxa"/>
          <w:trHeight w:val="2598"/>
        </w:trPr>
        <w:tc>
          <w:tcPr>
            <w:tcW w:w="85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в т. ч. на инженерных должностях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63625" w:rsidRPr="00963625" w:rsidTr="00963625">
        <w:trPr>
          <w:gridAfter w:val="1"/>
          <w:wAfter w:w="6" w:type="dxa"/>
          <w:trHeight w:val="413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1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  <w:p w:rsidR="00963625" w:rsidRPr="00963625" w:rsidRDefault="00963625" w:rsidP="00DF5092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63625" w:rsidRPr="00963625" w:rsidTr="00963625">
        <w:trPr>
          <w:gridAfter w:val="1"/>
          <w:wAfter w:w="6" w:type="dxa"/>
          <w:trHeight w:val="355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1.1. 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63625" w:rsidRPr="00963625" w:rsidTr="00963625">
        <w:trPr>
          <w:gridAfter w:val="1"/>
          <w:wAfter w:w="6" w:type="dxa"/>
          <w:trHeight w:val="417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Специалисты по организации строительства, сведения о которых внесены в НРС </w:t>
            </w:r>
          </w:p>
        </w:tc>
      </w:tr>
      <w:tr w:rsidR="00963625" w:rsidRPr="00963625" w:rsidTr="00963625">
        <w:trPr>
          <w:gridAfter w:val="1"/>
          <w:wAfter w:w="6" w:type="dxa"/>
          <w:trHeight w:val="426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63625" w:rsidRPr="00963625" w:rsidTr="00963625">
        <w:trPr>
          <w:gridAfter w:val="1"/>
          <w:wAfter w:w="6" w:type="dxa"/>
          <w:trHeight w:val="249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63625" w:rsidRPr="00963625" w:rsidTr="00963625">
        <w:trPr>
          <w:trHeight w:val="482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36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96362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Специалисты,  требуемые</w:t>
            </w:r>
            <w:proofErr w:type="gramEnd"/>
            <w:r w:rsidRPr="0096362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для выполнения работ на особо опасных, техничес</w:t>
            </w:r>
            <w:r w:rsidR="00A8081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ки сложных и уникальных объектах</w:t>
            </w:r>
            <w:r w:rsidRPr="0096362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63625" w:rsidRPr="00963625" w:rsidTr="00963625">
        <w:trPr>
          <w:gridAfter w:val="1"/>
          <w:wAfter w:w="6" w:type="dxa"/>
          <w:trHeight w:val="462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3.1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63625" w:rsidRPr="00963625" w:rsidTr="00963625">
        <w:trPr>
          <w:gridAfter w:val="1"/>
          <w:wAfter w:w="6" w:type="dxa"/>
          <w:trHeight w:val="382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Специалисты, занимающиеся вопросами охраны труда</w:t>
            </w:r>
          </w:p>
        </w:tc>
      </w:tr>
      <w:tr w:rsidR="00963625" w:rsidRPr="00963625" w:rsidTr="00963625">
        <w:trPr>
          <w:gridAfter w:val="1"/>
          <w:wAfter w:w="6" w:type="dxa"/>
          <w:trHeight w:val="400"/>
        </w:trPr>
        <w:tc>
          <w:tcPr>
            <w:tcW w:w="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963625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362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63625" w:rsidRPr="00963625" w:rsidRDefault="00963625" w:rsidP="00963625">
      <w:pPr>
        <w:suppressAutoHyphens w:val="0"/>
        <w:ind w:left="284" w:firstLine="567"/>
        <w:jc w:val="both"/>
        <w:rPr>
          <w:rFonts w:ascii="Times New Roman" w:hAnsi="Times New Roman" w:cs="Times New Roman"/>
          <w:lang w:eastAsia="zh-CN"/>
        </w:rPr>
      </w:pPr>
      <w:r w:rsidRPr="00963625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«__» ____________ 20_____ г. </w:t>
      </w:r>
    </w:p>
    <w:tbl>
      <w:tblPr>
        <w:tblW w:w="150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3544"/>
        <w:gridCol w:w="2268"/>
        <w:gridCol w:w="1701"/>
        <w:gridCol w:w="1134"/>
        <w:gridCol w:w="1134"/>
        <w:gridCol w:w="1002"/>
      </w:tblGrid>
      <w:tr w:rsidR="00963625" w:rsidRPr="00963625" w:rsidTr="00DF5092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963625" w:rsidRDefault="00963625" w:rsidP="00DF5092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625">
              <w:rPr>
                <w:rFonts w:ascii="Times New Roman" w:hAnsi="Times New Roman" w:cs="Times New Roman"/>
                <w:lang w:eastAsia="zh-CN"/>
              </w:rPr>
              <w:t xml:space="preserve">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63625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3625"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3625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963625" w:rsidRDefault="00963625" w:rsidP="00DF5092">
            <w:pPr>
              <w:suppressAutoHyphens w:val="0"/>
              <w:ind w:left="28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963625" w:rsidRDefault="00963625" w:rsidP="00DF5092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963625" w:rsidRDefault="00963625" w:rsidP="00DF5092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625" w:rsidRPr="00963625" w:rsidTr="00DF5092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963625" w:rsidRDefault="00963625" w:rsidP="00DF5092">
            <w:pPr>
              <w:suppressAutoHyphens w:val="0"/>
              <w:ind w:left="28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36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(</w:t>
            </w:r>
            <w:proofErr w:type="gramStart"/>
            <w:r w:rsidRPr="009636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  руководителя</w:t>
            </w:r>
            <w:proofErr w:type="gramEnd"/>
            <w:r w:rsidRPr="009636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25" w:rsidRPr="00963625" w:rsidRDefault="00963625" w:rsidP="00DF5092">
            <w:pPr>
              <w:suppressAutoHyphens w:val="0"/>
              <w:ind w:left="28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6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36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625" w:rsidRPr="00963625" w:rsidRDefault="00963625" w:rsidP="00DF5092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963625" w:rsidRDefault="00963625" w:rsidP="00DF5092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963625" w:rsidRDefault="00963625" w:rsidP="00DF5092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625" w:rsidRPr="00963625" w:rsidRDefault="00963625" w:rsidP="00DF5092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3625" w:rsidRPr="00963625" w:rsidRDefault="00963625" w:rsidP="00963625">
      <w:pPr>
        <w:tabs>
          <w:tab w:val="center" w:pos="7274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9636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М.П.</w:t>
      </w:r>
    </w:p>
    <w:p w:rsidR="00963625" w:rsidRPr="00963625" w:rsidRDefault="00963625" w:rsidP="00963625">
      <w:pPr>
        <w:tabs>
          <w:tab w:val="center" w:pos="727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963625">
        <w:rPr>
          <w:rFonts w:ascii="Times New Roman" w:hAnsi="Times New Roman" w:cs="Times New Roman"/>
          <w:sz w:val="20"/>
          <w:szCs w:val="20"/>
        </w:rPr>
        <w:t>Исполнитель: _________________</w:t>
      </w:r>
    </w:p>
    <w:p w:rsidR="00963625" w:rsidRPr="00963625" w:rsidRDefault="00963625" w:rsidP="00963625">
      <w:pPr>
        <w:tabs>
          <w:tab w:val="center" w:pos="727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963625">
        <w:rPr>
          <w:rFonts w:ascii="Times New Roman" w:hAnsi="Times New Roman" w:cs="Times New Roman"/>
          <w:sz w:val="20"/>
          <w:szCs w:val="20"/>
        </w:rPr>
        <w:t>Телефон: ______________</w:t>
      </w:r>
    </w:p>
    <w:p w:rsidR="00963625" w:rsidRPr="00963625" w:rsidRDefault="00963625" w:rsidP="00963625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63625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 </w:t>
      </w:r>
      <w:r w:rsidRPr="00963625">
        <w:rPr>
          <w:rFonts w:ascii="Times New Roman" w:hAnsi="Times New Roman" w:cs="Times New Roman"/>
          <w:sz w:val="20"/>
          <w:szCs w:val="20"/>
          <w:lang w:eastAsia="zh-CN"/>
        </w:rPr>
        <w:t>Прикладываются заверенные копии дипломов.</w:t>
      </w:r>
    </w:p>
    <w:p w:rsidR="00963625" w:rsidRPr="00963625" w:rsidRDefault="00963625" w:rsidP="00963625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63625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** </w:t>
      </w:r>
      <w:r w:rsidRPr="00963625">
        <w:rPr>
          <w:rFonts w:ascii="Times New Roman" w:hAnsi="Times New Roman" w:cs="Times New Roman"/>
          <w:sz w:val="20"/>
          <w:szCs w:val="20"/>
          <w:lang w:eastAsia="zh-CN"/>
        </w:rPr>
        <w:t>Прикладываются заверенные копии трудовых книжек.</w:t>
      </w:r>
    </w:p>
    <w:p w:rsidR="00963625" w:rsidRPr="00963625" w:rsidRDefault="00963625" w:rsidP="00963625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63625">
        <w:rPr>
          <w:rFonts w:ascii="Times New Roman" w:hAnsi="Times New Roman" w:cs="Times New Roman"/>
          <w:b/>
          <w:sz w:val="20"/>
          <w:szCs w:val="20"/>
          <w:lang w:eastAsia="zh-CN"/>
        </w:rPr>
        <w:t>***</w:t>
      </w:r>
      <w:r w:rsidRPr="00963625">
        <w:rPr>
          <w:rFonts w:ascii="Times New Roman" w:hAnsi="Times New Roman" w:cs="Times New Roman"/>
          <w:sz w:val="20"/>
          <w:szCs w:val="20"/>
          <w:lang w:eastAsia="zh-CN"/>
        </w:rPr>
        <w:t xml:space="preserve"> Прикладываются заверенные копии документов, подтверждающих повышение квалификации.</w:t>
      </w:r>
    </w:p>
    <w:p w:rsidR="00963625" w:rsidRPr="00963625" w:rsidRDefault="00963625" w:rsidP="00963625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63625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**** </w:t>
      </w:r>
      <w:r w:rsidRPr="00963625">
        <w:rPr>
          <w:rFonts w:ascii="Times New Roman" w:hAnsi="Times New Roman" w:cs="Times New Roman"/>
          <w:sz w:val="20"/>
          <w:szCs w:val="20"/>
          <w:lang w:eastAsia="zh-CN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результатов проверки знаний, выданных аттестационными комиссиями.</w:t>
      </w:r>
    </w:p>
    <w:p w:rsidR="00C100B1" w:rsidRDefault="00963625" w:rsidP="00963625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C100B1" w:rsidSect="00C100B1">
          <w:footerReference w:type="default" r:id="rId10"/>
          <w:headerReference w:type="first" r:id="rId11"/>
          <w:pgSz w:w="16817" w:h="11906" w:orient="landscape"/>
          <w:pgMar w:top="1134" w:right="992" w:bottom="851" w:left="1418" w:header="720" w:footer="720" w:gutter="0"/>
          <w:cols w:space="720"/>
          <w:titlePg/>
          <w:docGrid w:linePitch="360"/>
        </w:sectPr>
      </w:pPr>
      <w:r w:rsidRPr="00963625">
        <w:rPr>
          <w:rFonts w:ascii="Times New Roman" w:hAnsi="Times New Roman" w:cs="Times New Roman"/>
          <w:b/>
          <w:sz w:val="20"/>
          <w:szCs w:val="20"/>
          <w:lang w:eastAsia="zh-CN"/>
        </w:rPr>
        <w:t>*****</w:t>
      </w:r>
      <w:r w:rsidRPr="00963625">
        <w:rPr>
          <w:rFonts w:ascii="Times New Roman" w:hAnsi="Times New Roman" w:cs="Times New Roman"/>
          <w:sz w:val="20"/>
          <w:szCs w:val="20"/>
          <w:lang w:eastAsia="zh-CN"/>
        </w:rPr>
        <w:t>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55.5-1): должностные инструкции и трудовые договоры</w:t>
      </w:r>
    </w:p>
    <w:p w:rsidR="00963625" w:rsidRPr="00963625" w:rsidRDefault="00963625" w:rsidP="00963625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63625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.</w:t>
      </w:r>
    </w:p>
    <w:p w:rsidR="00963625" w:rsidRPr="001C4DBF" w:rsidRDefault="001C4DBF" w:rsidP="001C4DBF">
      <w:pPr>
        <w:tabs>
          <w:tab w:val="left" w:pos="5461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4DBF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963625" w:rsidRPr="001C4DBF">
        <w:rPr>
          <w:rFonts w:ascii="Times New Roman" w:eastAsia="Times New Roman" w:hAnsi="Times New Roman" w:cs="Times New Roman"/>
          <w:b/>
          <w:sz w:val="20"/>
          <w:szCs w:val="20"/>
        </w:rPr>
        <w:t>А БЛАНКЕ</w:t>
      </w:r>
    </w:p>
    <w:p w:rsidR="00963625" w:rsidRDefault="00963625" w:rsidP="009636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625" w:rsidRDefault="00963625" w:rsidP="009636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625" w:rsidRPr="00422765" w:rsidRDefault="00963625" w:rsidP="00963625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4227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Приложение № 6</w:t>
      </w:r>
    </w:p>
    <w:p w:rsidR="00963625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Сведения</w:t>
      </w:r>
    </w:p>
    <w:p w:rsidR="00963625" w:rsidRPr="00B717D2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об объемах выполнения работ (услуг) членом Ассоциации</w:t>
      </w:r>
    </w:p>
    <w:p w:rsidR="00963625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за _______ год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256BED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*</w:t>
      </w:r>
      <w:r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Выручка за ______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 </w:t>
      </w:r>
      <w:proofErr w:type="spellStart"/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составила_________млн</w:t>
      </w:r>
      <w:proofErr w:type="spellEnd"/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</w:t>
      </w:r>
      <w:r w:rsidR="00256BED" w:rsidRPr="00256BED">
        <w:t xml:space="preserve"> 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(без НДС), в том числе:</w:t>
      </w:r>
    </w:p>
    <w:p w:rsidR="00963625" w:rsidRPr="00060E3C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- Объем работ (услуг) по строительству, рекон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струкции, капитальному ремонту </w:t>
      </w: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 </w:t>
      </w:r>
      <w:proofErr w:type="gramStart"/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сносу  объектов</w:t>
      </w:r>
      <w:proofErr w:type="gramEnd"/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капитального строительства составил ________________ млн. руб.;</w:t>
      </w:r>
    </w:p>
    <w:p w:rsidR="00963625" w:rsidRPr="00060E3C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- Иные виды деятельности (расписать)______ млн.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руб.;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060E3C" w:rsidRDefault="00256BED" w:rsidP="00256BED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**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Объем инвестиций</w:t>
      </w:r>
      <w:r w:rsidR="0032762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,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EB4EE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направленных на строительство, реконструкцию, капитальный ремонт и снос объектов капитального строительства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__________-</w:t>
      </w:r>
      <w:r w:rsidR="0096362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млн.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256BED" w:rsidRPr="00B717D2" w:rsidRDefault="00256BED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256BED" w:rsidRDefault="00963625" w:rsidP="00963625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</w:pPr>
      <w:r w:rsidRPr="00256BE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  <w:t xml:space="preserve">  *Для подрядных организаций и технических заказчиков.</w:t>
      </w:r>
    </w:p>
    <w:p w:rsidR="00963625" w:rsidRPr="00256BED" w:rsidRDefault="00963625" w:rsidP="00963625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</w:pPr>
      <w:r w:rsidRPr="00256BE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  <w:t xml:space="preserve">**Для заказчиков-застройщиков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ind w:right="100"/>
        <w:jc w:val="both"/>
        <w:rPr>
          <w:rFonts w:ascii="Times New Roman" w:eastAsia="Times New Roman" w:hAnsi="Times New Roman" w:cs="Times New Roman"/>
          <w:szCs w:val="24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B717D2">
        <w:rPr>
          <w:rFonts w:ascii="Times New Roman" w:eastAsia="Times New Roman" w:hAnsi="Times New Roman" w:cs="Times New Roman"/>
          <w:szCs w:val="24"/>
        </w:rPr>
        <w:t xml:space="preserve">______________                           __________________   </w:t>
      </w:r>
      <w:r w:rsidRPr="00B717D2"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Cs w:val="24"/>
        </w:rPr>
        <w:t>___________________</w:t>
      </w:r>
      <w:r w:rsidRPr="00B717D2">
        <w:rPr>
          <w:rFonts w:ascii="Times New Roman" w:eastAsia="Times New Roman" w:hAnsi="Times New Roman" w:cs="Times New Roman"/>
          <w:szCs w:val="24"/>
        </w:rPr>
        <w:t xml:space="preserve">        </w:t>
      </w:r>
    </w:p>
    <w:p w:rsidR="00963625" w:rsidRPr="00B717D2" w:rsidRDefault="00963625" w:rsidP="009636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7D2">
        <w:rPr>
          <w:rFonts w:ascii="Times New Roman" w:eastAsia="Times New Roman" w:hAnsi="Times New Roman" w:cs="Times New Roman"/>
          <w:i/>
          <w:szCs w:val="24"/>
        </w:rPr>
        <w:t xml:space="preserve">     </w:t>
      </w:r>
      <w:r w:rsidRPr="00B717D2">
        <w:rPr>
          <w:rFonts w:ascii="Times New Roman" w:eastAsia="Times New Roman" w:hAnsi="Times New Roman" w:cs="Times New Roman"/>
          <w:i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(подпись)                                  </w:t>
      </w:r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(ФИО)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Главный  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___________________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/___________________/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(</w:t>
      </w:r>
      <w:proofErr w:type="gramEnd"/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подпись)                            (ФИО)                                                            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       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М.П.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«__» ____________ 20__ г.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</w:t>
      </w:r>
      <w:r w:rsidRPr="00B717D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(Фамилия Имя Отчество)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1023C4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1023C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Приложения: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формы № 1 «Бухгалтерский баланс»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 xml:space="preserve"> -  Копия формы № 2 «Отчет о финансовых результатах деятельности»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 xml:space="preserve"> 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отчета о финансовых результатах деятельности учреждения (для бюджетных организаций);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97264D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баланса государственного (муниципального) учреждения. (с отметкой налогового органа, которая подтверждает предоставление формы или квитанция о приеме налоговым органом).</w:t>
      </w:r>
    </w:p>
    <w:p w:rsidR="00963625" w:rsidRDefault="00963625" w:rsidP="00963625">
      <w:pPr>
        <w:widowControl/>
        <w:suppressAutoHyphens w:val="0"/>
        <w:rPr>
          <w:rFonts w:ascii="Times New Roman" w:eastAsia="Times New Roman" w:hAnsi="Times New Roman" w:cs="Times New Roman"/>
          <w:sz w:val="20"/>
          <w:szCs w:val="20"/>
        </w:rPr>
      </w:pPr>
    </w:p>
    <w:p w:rsidR="00152487" w:rsidRDefault="00152487" w:rsidP="001C4DBF">
      <w:pPr>
        <w:widowControl/>
        <w:spacing w:line="240" w:lineRule="auto"/>
        <w:ind w:right="-28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4DBF" w:rsidRPr="00422765" w:rsidRDefault="001C4DBF" w:rsidP="001C4DBF">
      <w:pPr>
        <w:widowControl/>
        <w:spacing w:line="240" w:lineRule="auto"/>
        <w:ind w:right="-284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227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№ 9</w:t>
      </w:r>
    </w:p>
    <w:p w:rsidR="001C4DBF" w:rsidRPr="001C4DBF" w:rsidRDefault="00422765" w:rsidP="001C4DBF">
      <w:pPr>
        <w:widowControl/>
        <w:spacing w:line="36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1C4DBF" w:rsidRPr="001C4DBF">
        <w:rPr>
          <w:rFonts w:ascii="Times New Roman" w:eastAsia="Times New Roman" w:hAnsi="Times New Roman" w:cs="Times New Roman"/>
          <w:color w:val="auto"/>
          <w:sz w:val="24"/>
          <w:szCs w:val="24"/>
        </w:rPr>
        <w:t>В АСРО «Строители Черноземья»</w:t>
      </w:r>
    </w:p>
    <w:p w:rsidR="001C4DBF" w:rsidRPr="001C4DBF" w:rsidRDefault="001C4DBF" w:rsidP="001C4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B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C4DBF" w:rsidRPr="001C4DBF" w:rsidRDefault="001C4DBF" w:rsidP="001C4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BF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в течение отчетного года с использованием конкурентных способов заключения договоров</w:t>
      </w:r>
    </w:p>
    <w:p w:rsidR="001C4DBF" w:rsidRPr="001C4DBF" w:rsidRDefault="001C4DBF" w:rsidP="001C4DBF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418"/>
        <w:gridCol w:w="567"/>
      </w:tblGrid>
      <w:tr w:rsidR="001C4DBF" w:rsidRPr="001C4DBF" w:rsidTr="00DF5092">
        <w:tc>
          <w:tcPr>
            <w:tcW w:w="3005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ОТЧЕТНЫЙ ПЕРИОД</w:t>
            </w:r>
          </w:p>
        </w:tc>
        <w:tc>
          <w:tcPr>
            <w:tcW w:w="1418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год</w:t>
            </w:r>
          </w:p>
        </w:tc>
      </w:tr>
    </w:tbl>
    <w:p w:rsidR="001C4DBF" w:rsidRPr="001C4DBF" w:rsidRDefault="001C4DBF" w:rsidP="001C4DBF">
      <w:pPr>
        <w:suppressAutoHyphens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1C4DBF" w:rsidRPr="001C4DBF" w:rsidRDefault="001C4DBF" w:rsidP="001C4DBF">
      <w:pPr>
        <w:widowControl/>
        <w:numPr>
          <w:ilvl w:val="0"/>
          <w:numId w:val="22"/>
        </w:numPr>
        <w:suppressAutoHyphens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1C4D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Сведения о юридическом лице/индивидуальном предпринимателе, являющемся членом АСРО «Строители Черноземья»</w:t>
      </w:r>
    </w:p>
    <w:p w:rsidR="001C4DBF" w:rsidRPr="001C4DBF" w:rsidRDefault="001C4DBF" w:rsidP="001C4DBF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9734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27"/>
        <w:gridCol w:w="4961"/>
      </w:tblGrid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1.1.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Полное наименование юридического лица/</w:t>
            </w:r>
          </w:p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ФИО индивидуального предпринимателя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1.2.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Адрес места нахождения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1.3.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ОГРН/ОРГНИП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1.4.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ИНН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1.5.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Дата приема в члены Ассоциации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</w:tbl>
    <w:p w:rsidR="001C4DBF" w:rsidRPr="001C4DBF" w:rsidRDefault="001C4DBF" w:rsidP="001C4DBF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1C4DBF" w:rsidRPr="001C4DBF" w:rsidRDefault="001C4DBF" w:rsidP="001C4DBF">
      <w:pPr>
        <w:widowControl/>
        <w:numPr>
          <w:ilvl w:val="0"/>
          <w:numId w:val="22"/>
        </w:numPr>
        <w:suppressAutoHyphens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1C4D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 </w:t>
      </w:r>
    </w:p>
    <w:tbl>
      <w:tblPr>
        <w:tblW w:w="973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93"/>
        <w:gridCol w:w="2268"/>
      </w:tblGrid>
      <w:tr w:rsidR="001C4DBF" w:rsidRPr="001C4DBF" w:rsidTr="00DF5092">
        <w:trPr>
          <w:trHeight w:val="124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Фактический совокупный размер обязательств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Сумма (в тыс. </w:t>
            </w:r>
            <w:proofErr w:type="gramStart"/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руб.)/</w:t>
            </w:r>
            <w:proofErr w:type="gramEnd"/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 количество договоров</w:t>
            </w:r>
          </w:p>
        </w:tc>
      </w:tr>
      <w:tr w:rsidR="001C4DBF" w:rsidRPr="001C4DBF" w:rsidTr="00DF5092">
        <w:trPr>
          <w:trHeight w:val="408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2.1.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состоянию на 1 января отчетного года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393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2.2.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По договорам, которые были заключены в течение отчетного года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1380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2.3.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договорам, обязательства по которым признаны сторонами исполненными на основании акта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течение отчетного года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552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2.4. 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всем договорам, исполнение которых </w:t>
            </w:r>
          </w:p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на 31 декабря отчетного года НЕ ЗАВЕРШЕНО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</w:rPr>
      </w:pPr>
      <w:r w:rsidRPr="001C4DBF">
        <w:rPr>
          <w:rFonts w:ascii="Times New Roman" w:hAnsi="Times New Roman" w:cs="Times New Roman"/>
          <w:sz w:val="24"/>
          <w:szCs w:val="24"/>
        </w:rPr>
        <w:t xml:space="preserve">________________                           __________   </w:t>
      </w:r>
      <w:r w:rsidRPr="001C4DBF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BF">
        <w:rPr>
          <w:rFonts w:ascii="Times New Roman" w:hAnsi="Times New Roman" w:cs="Times New Roman"/>
          <w:i/>
          <w:sz w:val="24"/>
          <w:szCs w:val="24"/>
        </w:rPr>
        <w:t xml:space="preserve">     (Главный </w:t>
      </w:r>
      <w:proofErr w:type="gramStart"/>
      <w:r w:rsidRPr="001C4DBF">
        <w:rPr>
          <w:rFonts w:ascii="Times New Roman" w:hAnsi="Times New Roman" w:cs="Times New Roman"/>
          <w:i/>
          <w:sz w:val="24"/>
          <w:szCs w:val="24"/>
        </w:rPr>
        <w:t xml:space="preserve">бухгалтер)   </w:t>
      </w:r>
      <w:proofErr w:type="gramEnd"/>
      <w:r w:rsidRPr="001C4DBF">
        <w:rPr>
          <w:rFonts w:ascii="Times New Roman" w:hAnsi="Times New Roman" w:cs="Times New Roman"/>
          <w:i/>
          <w:sz w:val="24"/>
          <w:szCs w:val="24"/>
        </w:rPr>
        <w:t xml:space="preserve">                (подпись)                                         (ФИО)</w:t>
      </w:r>
    </w:p>
    <w:p w:rsidR="001C4DBF" w:rsidRPr="001C4DBF" w:rsidRDefault="001C4DBF" w:rsidP="001C4D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4DBF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</w:rPr>
      </w:pPr>
      <w:r w:rsidRPr="001C4DBF">
        <w:rPr>
          <w:rFonts w:ascii="Times New Roman" w:hAnsi="Times New Roman" w:cs="Times New Roman"/>
          <w:sz w:val="24"/>
          <w:szCs w:val="24"/>
        </w:rPr>
        <w:t>Исполнитель: __________________________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D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(Фамилия Имя Отчество)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DB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1C4DBF">
        <w:rPr>
          <w:rFonts w:ascii="Times New Roman" w:hAnsi="Times New Roman" w:cs="Times New Roman"/>
          <w:sz w:val="24"/>
          <w:szCs w:val="24"/>
        </w:rPr>
        <w:t xml:space="preserve">_____________________                  </w:t>
      </w:r>
      <w:r w:rsidRPr="001C4DBF">
        <w:rPr>
          <w:rFonts w:ascii="Times New Roman" w:hAnsi="Times New Roman" w:cs="Times New Roman"/>
          <w:sz w:val="24"/>
          <w:szCs w:val="24"/>
        </w:rPr>
        <w:tab/>
      </w:r>
    </w:p>
    <w:p w:rsidR="001C4DBF" w:rsidRPr="001C4DBF" w:rsidRDefault="001C4DBF" w:rsidP="001C4DBF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1C4DB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Примечание:</w:t>
      </w:r>
    </w:p>
    <w:p w:rsidR="001C4DBF" w:rsidRPr="001C4DBF" w:rsidRDefault="001C4DBF" w:rsidP="001C4DBF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1C4DB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К Уведомлению прикладываются копии документов подтверждающих фактический совокупный размер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за отчетный период:</w:t>
      </w:r>
    </w:p>
    <w:p w:rsidR="001C4DBF" w:rsidRPr="001C4DBF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1C4DBF">
        <w:rPr>
          <w:rFonts w:ascii="Times New Roman" w:hAnsi="Times New Roman" w:cs="Calibri"/>
          <w:color w:val="auto"/>
          <w:sz w:val="20"/>
          <w:szCs w:val="20"/>
          <w:lang w:eastAsia="en-US"/>
        </w:rPr>
        <w:t>1.договоры строительного подряда, договоры подряда на осуществление сноса, заключенные с использованием конкурентных способов заключения договоров;</w:t>
      </w:r>
    </w:p>
    <w:p w:rsidR="001C4DBF" w:rsidRPr="001C4DBF" w:rsidRDefault="001C4DBF" w:rsidP="001C4DBF">
      <w:pPr>
        <w:widowControl/>
        <w:spacing w:line="240" w:lineRule="auto"/>
        <w:jc w:val="both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1C4DBF">
        <w:rPr>
          <w:rFonts w:ascii="Times New Roman" w:hAnsi="Times New Roman" w:cs="Calibri"/>
          <w:color w:val="auto"/>
          <w:sz w:val="20"/>
          <w:szCs w:val="20"/>
          <w:lang w:eastAsia="en-US"/>
        </w:rPr>
        <w:lastRenderedPageBreak/>
        <w:t>2.дополнительные соглашения к договорам строительного подряда, договорам подряда на осуществление сноса, заключенным с использованием конкурентных способов заключения договоров (при наличии);</w:t>
      </w:r>
    </w:p>
    <w:p w:rsidR="001C4DBF" w:rsidRPr="001C4DBF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1C4DBF">
        <w:rPr>
          <w:rFonts w:ascii="Times New Roman" w:hAnsi="Times New Roman" w:cs="Calibri"/>
          <w:color w:val="auto"/>
          <w:sz w:val="20"/>
          <w:szCs w:val="20"/>
          <w:lang w:eastAsia="en-US"/>
        </w:rPr>
        <w:t>3.акты приемки результатов работ, этапов работ;</w:t>
      </w:r>
    </w:p>
    <w:p w:rsidR="001C4DBF" w:rsidRPr="001C4DBF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1C4DBF">
        <w:rPr>
          <w:rFonts w:ascii="Times New Roman" w:hAnsi="Times New Roman" w:cs="Calibri"/>
          <w:color w:val="auto"/>
          <w:sz w:val="20"/>
          <w:szCs w:val="20"/>
          <w:lang w:eastAsia="en-US"/>
        </w:rPr>
        <w:t>4.документы о расторжении заключенных договоров (при наличии).</w:t>
      </w:r>
    </w:p>
    <w:p w:rsidR="001C4DBF" w:rsidRPr="001C4DBF" w:rsidRDefault="001C4DBF" w:rsidP="001C4DBF">
      <w:pPr>
        <w:tabs>
          <w:tab w:val="left" w:pos="107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1C4DB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Документы, содержащие информацию в форме открытых данных, могут быть представлены в виде ссылки на интернет-страницы, содержащие эти документы.</w:t>
      </w:r>
    </w:p>
    <w:p w:rsidR="001C4DBF" w:rsidRPr="001C4DBF" w:rsidRDefault="001C4DBF" w:rsidP="001C4DBF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sectPr w:rsidR="001C4DBF" w:rsidRPr="001C4DBF" w:rsidSect="00C2057A">
          <w:pgSz w:w="11906" w:h="16817"/>
          <w:pgMar w:top="993" w:right="849" w:bottom="1418" w:left="1134" w:header="720" w:footer="720" w:gutter="0"/>
          <w:cols w:space="720"/>
          <w:titlePg/>
          <w:docGrid w:linePitch="360"/>
        </w:sectPr>
      </w:pPr>
      <w:r w:rsidRPr="001C4DB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Копии документов заверяются подписью уполномоченного представителя члена Асс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оциации и печатью (при налич</w:t>
      </w:r>
      <w:r w:rsidR="00622888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ии).</w:t>
      </w:r>
    </w:p>
    <w:p w:rsidR="001C4DBF" w:rsidRDefault="001C4DBF" w:rsidP="001C4D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DBF" w:rsidRDefault="001C4DBF" w:rsidP="001C4D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4DBF" w:rsidRPr="00422765" w:rsidRDefault="001C4DBF" w:rsidP="001C4DB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227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№ 10</w:t>
      </w:r>
    </w:p>
    <w:p w:rsidR="001C4DBF" w:rsidRPr="001C4DBF" w:rsidRDefault="001C4DBF" w:rsidP="001C4DBF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C4DBF" w:rsidRPr="001C4DBF" w:rsidRDefault="001C4DBF" w:rsidP="001C4DBF">
      <w:pPr>
        <w:widowControl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4DB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 о наличии факторов риска, учитываемых при осуществлении контроля за деятельностью членов Ассоциации с применением риск - ориентированного подхода</w:t>
      </w:r>
      <w:r w:rsidRPr="001C4DB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0180"/>
        <w:gridCol w:w="2155"/>
        <w:gridCol w:w="1418"/>
      </w:tblGrid>
      <w:tr w:rsidR="001C4DBF" w:rsidRPr="001C4DBF" w:rsidTr="00DF5092">
        <w:tc>
          <w:tcPr>
            <w:tcW w:w="701" w:type="dxa"/>
            <w:vMerge w:val="restart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0180" w:type="dxa"/>
            <w:vMerge w:val="restart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Наименование факторов риска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Наличие факторов риска</w:t>
            </w:r>
          </w:p>
        </w:tc>
      </w:tr>
      <w:tr w:rsidR="001C4DBF" w:rsidRPr="001C4DBF" w:rsidTr="00DF5092">
        <w:trPr>
          <w:trHeight w:val="447"/>
        </w:trPr>
        <w:tc>
          <w:tcPr>
            <w:tcW w:w="701" w:type="dxa"/>
            <w:vMerge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80" w:type="dxa"/>
            <w:vMerge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«Да»</w:t>
            </w:r>
          </w:p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</w:t>
            </w:r>
            <w:r w:rsidRPr="001C4DB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указать количество</w:t>
            </w: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«Нет»</w:t>
            </w:r>
          </w:p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 - )</w:t>
            </w:r>
          </w:p>
        </w:tc>
      </w:tr>
      <w:tr w:rsidR="001C4DBF" w:rsidRPr="001C4DBF" w:rsidTr="00DF5092">
        <w:trPr>
          <w:trHeight w:val="594"/>
        </w:trPr>
        <w:tc>
          <w:tcPr>
            <w:tcW w:w="701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</w:t>
            </w:r>
          </w:p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80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об авариях, пожарах, несчастных случаях, случаях причинения вреда на объектах строительства, реконструкции, капитального ремонта.</w:t>
            </w:r>
          </w:p>
        </w:tc>
        <w:tc>
          <w:tcPr>
            <w:tcW w:w="2155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4DBF" w:rsidRPr="001C4DBF" w:rsidTr="00DF5092">
        <w:trPr>
          <w:trHeight w:val="702"/>
        </w:trPr>
        <w:tc>
          <w:tcPr>
            <w:tcW w:w="701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0180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наличии предписаний органов государственного надзора и муниципального контроля при строительстве, реконструкции, капитальном ремонте объектов капитального строительства.</w:t>
            </w:r>
          </w:p>
        </w:tc>
        <w:tc>
          <w:tcPr>
            <w:tcW w:w="2155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4DBF" w:rsidRPr="001C4DBF" w:rsidTr="00DF5092">
        <w:trPr>
          <w:trHeight w:val="826"/>
        </w:trPr>
        <w:tc>
          <w:tcPr>
            <w:tcW w:w="701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0180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строительства. </w:t>
            </w:r>
          </w:p>
        </w:tc>
        <w:tc>
          <w:tcPr>
            <w:tcW w:w="2155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4DBF" w:rsidRPr="001C4DBF" w:rsidTr="00DF5092">
        <w:trPr>
          <w:trHeight w:val="852"/>
        </w:trPr>
        <w:tc>
          <w:tcPr>
            <w:tcW w:w="701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0180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</w:t>
            </w:r>
            <w:r w:rsidRPr="001C4DBF">
              <w:t xml:space="preserve"> </w:t>
            </w: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договоров подряда на осуществление сноса, а также в связи с причинением вреда.</w:t>
            </w:r>
          </w:p>
        </w:tc>
        <w:tc>
          <w:tcPr>
            <w:tcW w:w="2155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4DBF" w:rsidRPr="001C4DBF" w:rsidTr="00DF5092">
        <w:trPr>
          <w:trHeight w:val="695"/>
        </w:trPr>
        <w:tc>
          <w:tcPr>
            <w:tcW w:w="701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0180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C4D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вреда.</w:t>
            </w:r>
          </w:p>
        </w:tc>
        <w:tc>
          <w:tcPr>
            <w:tcW w:w="2155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4DBF" w:rsidRPr="001C4DBF" w:rsidRDefault="001C4DBF" w:rsidP="001C4DBF">
            <w:pPr>
              <w:widowControl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C4DBF" w:rsidRPr="001C4DBF" w:rsidRDefault="001C4DBF" w:rsidP="001C4DB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C4DB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Примечание: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0"/>
          <w:szCs w:val="20"/>
        </w:rPr>
      </w:pPr>
      <w:r w:rsidRPr="001C4DBF">
        <w:rPr>
          <w:rFonts w:ascii="Times New Roman" w:hAnsi="Times New Roman" w:cs="Times New Roman"/>
          <w:sz w:val="20"/>
          <w:szCs w:val="20"/>
        </w:rPr>
        <w:t xml:space="preserve"> В случае наличия перечисленных факторов риска необходимо приложить копии соответствующих протоколов, предписаний, материалов судебных дел, описание наступивших страховых случаев, а также предоставить информацию о принятых мерах по устранению допущенных правонарушений.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DBF" w:rsidRPr="001C4DBF" w:rsidRDefault="001C4DBF" w:rsidP="001C4DB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C4DBF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Pr="001C4DBF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C4DBF" w:rsidRPr="001C4DBF" w:rsidRDefault="001C4DBF" w:rsidP="001C4DBF">
      <w:pPr>
        <w:ind w:firstLine="700"/>
        <w:rPr>
          <w:rFonts w:ascii="Times New Roman" w:hAnsi="Times New Roman" w:cs="Times New Roman"/>
          <w:i/>
          <w:sz w:val="24"/>
          <w:szCs w:val="24"/>
        </w:rPr>
      </w:pPr>
      <w:r w:rsidRPr="001C4DB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C4DBF">
        <w:rPr>
          <w:rFonts w:ascii="Times New Roman" w:hAnsi="Times New Roman" w:cs="Times New Roman"/>
          <w:i/>
          <w:sz w:val="24"/>
          <w:szCs w:val="24"/>
        </w:rPr>
        <w:tab/>
        <w:t xml:space="preserve">        (</w:t>
      </w:r>
      <w:proofErr w:type="gramStart"/>
      <w:r w:rsidRPr="001C4DBF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1C4D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(подпись)                                  </w:t>
      </w:r>
      <w:r w:rsidRPr="001C4DBF">
        <w:rPr>
          <w:rFonts w:ascii="Times New Roman" w:hAnsi="Times New Roman" w:cs="Times New Roman"/>
          <w:i/>
          <w:sz w:val="24"/>
          <w:szCs w:val="24"/>
        </w:rPr>
        <w:tab/>
        <w:t xml:space="preserve">  (ФИО)                                                                                                                                                                                                                    </w:t>
      </w:r>
    </w:p>
    <w:p w:rsidR="001C4DBF" w:rsidRDefault="001C4DBF" w:rsidP="001C4DBF">
      <w:pPr>
        <w:ind w:firstLine="7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4D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МП                                                            </w:t>
      </w:r>
      <w:proofErr w:type="gramStart"/>
      <w:r w:rsidRPr="001C4DB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C4DB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C4DBF">
        <w:rPr>
          <w:rFonts w:ascii="Times New Roman" w:hAnsi="Times New Roman" w:cs="Times New Roman"/>
          <w:sz w:val="24"/>
          <w:szCs w:val="24"/>
        </w:rPr>
        <w:t>__» ____________ 20</w:t>
      </w:r>
    </w:p>
    <w:sectPr w:rsidR="001C4DBF" w:rsidSect="001C4DBF">
      <w:footerReference w:type="default" r:id="rId12"/>
      <w:headerReference w:type="first" r:id="rId13"/>
      <w:pgSz w:w="16817" w:h="11906" w:orient="landscape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92" w:rsidRDefault="00902C92">
      <w:pPr>
        <w:spacing w:line="240" w:lineRule="auto"/>
      </w:pPr>
      <w:r>
        <w:separator/>
      </w:r>
    </w:p>
  </w:endnote>
  <w:endnote w:type="continuationSeparator" w:id="0">
    <w:p w:rsidR="00902C92" w:rsidRDefault="00902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301483"/>
      <w:docPartObj>
        <w:docPartGallery w:val="Page Numbers (Bottom of Page)"/>
        <w:docPartUnique/>
      </w:docPartObj>
    </w:sdtPr>
    <w:sdtEndPr/>
    <w:sdtContent>
      <w:p w:rsidR="00902C92" w:rsidRDefault="00902C9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79">
          <w:rPr>
            <w:noProof/>
          </w:rPr>
          <w:t>21</w:t>
        </w:r>
        <w:r>
          <w:fldChar w:fldCharType="end"/>
        </w:r>
      </w:p>
    </w:sdtContent>
  </w:sdt>
  <w:p w:rsidR="00902C92" w:rsidRPr="00AE69D1" w:rsidRDefault="00902C92">
    <w:pPr>
      <w:pStyle w:val="af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92" w:rsidRDefault="00902C92">
    <w:pPr>
      <w:pStyle w:val="afa"/>
      <w:jc w:val="center"/>
    </w:pPr>
  </w:p>
  <w:p w:rsidR="00902C92" w:rsidRDefault="00902C92">
    <w:pPr>
      <w:pStyle w:val="af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050271"/>
      <w:docPartObj>
        <w:docPartGallery w:val="Page Numbers (Bottom of Page)"/>
        <w:docPartUnique/>
      </w:docPartObj>
    </w:sdtPr>
    <w:sdtEndPr/>
    <w:sdtContent>
      <w:p w:rsidR="00902C92" w:rsidRDefault="00902C9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79">
          <w:rPr>
            <w:noProof/>
          </w:rPr>
          <w:t>24</w:t>
        </w:r>
        <w:r>
          <w:fldChar w:fldCharType="end"/>
        </w:r>
      </w:p>
    </w:sdtContent>
  </w:sdt>
  <w:p w:rsidR="00902C92" w:rsidRDefault="00902C92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168261"/>
      <w:docPartObj>
        <w:docPartGallery w:val="Page Numbers (Bottom of Page)"/>
        <w:docPartUnique/>
      </w:docPartObj>
    </w:sdtPr>
    <w:sdtEndPr/>
    <w:sdtContent>
      <w:p w:rsidR="00902C92" w:rsidRDefault="00902C9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902C92" w:rsidRDefault="00902C9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92" w:rsidRDefault="00902C92">
      <w:pPr>
        <w:spacing w:line="240" w:lineRule="auto"/>
      </w:pPr>
      <w:r>
        <w:separator/>
      </w:r>
    </w:p>
  </w:footnote>
  <w:footnote w:type="continuationSeparator" w:id="0">
    <w:p w:rsidR="00902C92" w:rsidRDefault="00902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92" w:rsidRDefault="00902C92">
    <w:pPr>
      <w:pStyle w:val="af9"/>
      <w:ind w:right="360"/>
    </w:pPr>
  </w:p>
  <w:p w:rsidR="00902C92" w:rsidRPr="006B5581" w:rsidRDefault="00902C92">
    <w:pPr>
      <w:pStyle w:val="af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92" w:rsidRPr="00562284" w:rsidRDefault="00902C92" w:rsidP="00114468">
    <w:pPr>
      <w:pStyle w:val="af9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92" w:rsidRPr="00562284" w:rsidRDefault="00902C92" w:rsidP="00114468">
    <w:pPr>
      <w:pStyle w:val="af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  <w:rPr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5C48B6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0729D5A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96CEF2E8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1C1A6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F243B9"/>
    <w:multiLevelType w:val="multilevel"/>
    <w:tmpl w:val="D73A7CD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97C"/>
    <w:multiLevelType w:val="multilevel"/>
    <w:tmpl w:val="75D4EC0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778E7"/>
    <w:multiLevelType w:val="hybridMultilevel"/>
    <w:tmpl w:val="CAFE1968"/>
    <w:lvl w:ilvl="0" w:tplc="B2A4D1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36B32"/>
    <w:multiLevelType w:val="multilevel"/>
    <w:tmpl w:val="3A1A79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15">
    <w:nsid w:val="2EFD6253"/>
    <w:multiLevelType w:val="hybridMultilevel"/>
    <w:tmpl w:val="F746D5B6"/>
    <w:lvl w:ilvl="0" w:tplc="4090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A0D4A"/>
    <w:multiLevelType w:val="hybridMultilevel"/>
    <w:tmpl w:val="F91E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5FCB"/>
    <w:multiLevelType w:val="hybridMultilevel"/>
    <w:tmpl w:val="21A6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6EA2AE">
      <w:start w:val="1"/>
      <w:numFmt w:val="decimal"/>
      <w:lvlText w:val="%2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>
    <w:nsid w:val="3F9E63A4"/>
    <w:multiLevelType w:val="hybridMultilevel"/>
    <w:tmpl w:val="C1F674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0134DF4"/>
    <w:multiLevelType w:val="hybridMultilevel"/>
    <w:tmpl w:val="0468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13FA4"/>
    <w:multiLevelType w:val="hybridMultilevel"/>
    <w:tmpl w:val="7B26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21473"/>
    <w:multiLevelType w:val="multilevel"/>
    <w:tmpl w:val="D88893C0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5BE2C55"/>
    <w:multiLevelType w:val="hybridMultilevel"/>
    <w:tmpl w:val="C6B6B616"/>
    <w:lvl w:ilvl="0" w:tplc="06205F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6601C"/>
    <w:multiLevelType w:val="hybridMultilevel"/>
    <w:tmpl w:val="B6C0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26A4A"/>
    <w:multiLevelType w:val="multilevel"/>
    <w:tmpl w:val="C9042932"/>
    <w:lvl w:ilvl="0">
      <w:start w:val="5"/>
      <w:numFmt w:val="decimal"/>
      <w:lvlText w:val="%1."/>
      <w:lvlJc w:val="left"/>
      <w:pPr>
        <w:ind w:left="675" w:hanging="675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Arial" w:hint="default"/>
      </w:rPr>
    </w:lvl>
  </w:abstractNum>
  <w:abstractNum w:abstractNumId="26">
    <w:nsid w:val="5E6B087F"/>
    <w:multiLevelType w:val="multilevel"/>
    <w:tmpl w:val="ED06BD8C"/>
    <w:lvl w:ilvl="0">
      <w:start w:val="5"/>
      <w:numFmt w:val="decimal"/>
      <w:lvlText w:val="%1."/>
      <w:lvlJc w:val="left"/>
      <w:pPr>
        <w:ind w:left="675" w:hanging="675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Arial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Arial" w:hint="default"/>
      </w:rPr>
    </w:lvl>
  </w:abstractNum>
  <w:abstractNum w:abstractNumId="27">
    <w:nsid w:val="61AF3362"/>
    <w:multiLevelType w:val="multilevel"/>
    <w:tmpl w:val="6AC8DD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0F66A7"/>
    <w:multiLevelType w:val="hybridMultilevel"/>
    <w:tmpl w:val="C44AD2A6"/>
    <w:lvl w:ilvl="0" w:tplc="35623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275AE"/>
    <w:multiLevelType w:val="multilevel"/>
    <w:tmpl w:val="AD1CA3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1">
    <w:nsid w:val="7ED87C4F"/>
    <w:multiLevelType w:val="multilevel"/>
    <w:tmpl w:val="1D68693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0"/>
  </w:num>
  <w:num w:numId="13">
    <w:abstractNumId w:val="19"/>
  </w:num>
  <w:num w:numId="14">
    <w:abstractNumId w:val="11"/>
  </w:num>
  <w:num w:numId="15">
    <w:abstractNumId w:val="21"/>
  </w:num>
  <w:num w:numId="16">
    <w:abstractNumId w:val="28"/>
  </w:num>
  <w:num w:numId="17">
    <w:abstractNumId w:val="16"/>
  </w:num>
  <w:num w:numId="18">
    <w:abstractNumId w:val="31"/>
  </w:num>
  <w:num w:numId="19">
    <w:abstractNumId w:val="24"/>
  </w:num>
  <w:num w:numId="20">
    <w:abstractNumId w:val="26"/>
  </w:num>
  <w:num w:numId="21">
    <w:abstractNumId w:val="22"/>
  </w:num>
  <w:num w:numId="22">
    <w:abstractNumId w:val="30"/>
  </w:num>
  <w:num w:numId="23">
    <w:abstractNumId w:val="12"/>
  </w:num>
  <w:num w:numId="24">
    <w:abstractNumId w:val="29"/>
  </w:num>
  <w:num w:numId="25">
    <w:abstractNumId w:val="20"/>
  </w:num>
  <w:num w:numId="26">
    <w:abstractNumId w:val="9"/>
  </w:num>
  <w:num w:numId="27">
    <w:abstractNumId w:val="13"/>
  </w:num>
  <w:num w:numId="28">
    <w:abstractNumId w:val="23"/>
  </w:num>
  <w:num w:numId="29">
    <w:abstractNumId w:val="25"/>
  </w:num>
  <w:num w:numId="30">
    <w:abstractNumId w:val="14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8"/>
    <w:rsid w:val="00053026"/>
    <w:rsid w:val="00060E3C"/>
    <w:rsid w:val="00084891"/>
    <w:rsid w:val="000A4D6B"/>
    <w:rsid w:val="001023C4"/>
    <w:rsid w:val="00103E5A"/>
    <w:rsid w:val="00114468"/>
    <w:rsid w:val="001420D9"/>
    <w:rsid w:val="00152487"/>
    <w:rsid w:val="001766DF"/>
    <w:rsid w:val="001850E2"/>
    <w:rsid w:val="001B2826"/>
    <w:rsid w:val="001C4DBF"/>
    <w:rsid w:val="0021509A"/>
    <w:rsid w:val="00235A0E"/>
    <w:rsid w:val="00241921"/>
    <w:rsid w:val="00256BED"/>
    <w:rsid w:val="00277C2E"/>
    <w:rsid w:val="00320885"/>
    <w:rsid w:val="00327626"/>
    <w:rsid w:val="00331BD0"/>
    <w:rsid w:val="00365806"/>
    <w:rsid w:val="00373F94"/>
    <w:rsid w:val="003F0B8D"/>
    <w:rsid w:val="00422765"/>
    <w:rsid w:val="0044466E"/>
    <w:rsid w:val="0049568A"/>
    <w:rsid w:val="00497642"/>
    <w:rsid w:val="004D2132"/>
    <w:rsid w:val="004E4C4F"/>
    <w:rsid w:val="005153C9"/>
    <w:rsid w:val="00521088"/>
    <w:rsid w:val="005250BA"/>
    <w:rsid w:val="00532048"/>
    <w:rsid w:val="005377FC"/>
    <w:rsid w:val="005527B3"/>
    <w:rsid w:val="00554348"/>
    <w:rsid w:val="00576344"/>
    <w:rsid w:val="005A12BE"/>
    <w:rsid w:val="005D4471"/>
    <w:rsid w:val="005D4B60"/>
    <w:rsid w:val="005F3412"/>
    <w:rsid w:val="00616D77"/>
    <w:rsid w:val="00622888"/>
    <w:rsid w:val="00623101"/>
    <w:rsid w:val="0066531B"/>
    <w:rsid w:val="006C10F3"/>
    <w:rsid w:val="006C6E81"/>
    <w:rsid w:val="006D14B2"/>
    <w:rsid w:val="006F6391"/>
    <w:rsid w:val="00705E9D"/>
    <w:rsid w:val="007701E1"/>
    <w:rsid w:val="00782806"/>
    <w:rsid w:val="007A0301"/>
    <w:rsid w:val="007A765E"/>
    <w:rsid w:val="007C4CF7"/>
    <w:rsid w:val="007C5A46"/>
    <w:rsid w:val="007C5FA3"/>
    <w:rsid w:val="007E79EB"/>
    <w:rsid w:val="007F4370"/>
    <w:rsid w:val="008B0BC7"/>
    <w:rsid w:val="008B5A87"/>
    <w:rsid w:val="00902C92"/>
    <w:rsid w:val="00924065"/>
    <w:rsid w:val="00957715"/>
    <w:rsid w:val="00963625"/>
    <w:rsid w:val="0097264D"/>
    <w:rsid w:val="009C268A"/>
    <w:rsid w:val="009C61D2"/>
    <w:rsid w:val="009C7B0F"/>
    <w:rsid w:val="009E48BA"/>
    <w:rsid w:val="00A21219"/>
    <w:rsid w:val="00A35684"/>
    <w:rsid w:val="00A464D1"/>
    <w:rsid w:val="00A76070"/>
    <w:rsid w:val="00A80819"/>
    <w:rsid w:val="00A85D9F"/>
    <w:rsid w:val="00A923F3"/>
    <w:rsid w:val="00AA7849"/>
    <w:rsid w:val="00AD6FCF"/>
    <w:rsid w:val="00AF6D26"/>
    <w:rsid w:val="00B12B44"/>
    <w:rsid w:val="00B13825"/>
    <w:rsid w:val="00B4246C"/>
    <w:rsid w:val="00B811DD"/>
    <w:rsid w:val="00BA6173"/>
    <w:rsid w:val="00BB60BD"/>
    <w:rsid w:val="00C100B1"/>
    <w:rsid w:val="00C2057A"/>
    <w:rsid w:val="00CF1FDE"/>
    <w:rsid w:val="00D3195D"/>
    <w:rsid w:val="00D50B27"/>
    <w:rsid w:val="00D7505F"/>
    <w:rsid w:val="00DA752E"/>
    <w:rsid w:val="00DB05D5"/>
    <w:rsid w:val="00DB359C"/>
    <w:rsid w:val="00DF5092"/>
    <w:rsid w:val="00E43F1D"/>
    <w:rsid w:val="00E57748"/>
    <w:rsid w:val="00E6222B"/>
    <w:rsid w:val="00E91C52"/>
    <w:rsid w:val="00EB4EE5"/>
    <w:rsid w:val="00EB7179"/>
    <w:rsid w:val="00EC3880"/>
    <w:rsid w:val="00EE21EF"/>
    <w:rsid w:val="00F371BE"/>
    <w:rsid w:val="00F44713"/>
    <w:rsid w:val="00F474E5"/>
    <w:rsid w:val="00F8124A"/>
    <w:rsid w:val="00FB1DF7"/>
    <w:rsid w:val="00F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C49E-B8EF-484B-9A3A-21EA839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88"/>
    <w:pPr>
      <w:widowControl w:val="0"/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1">
    <w:name w:val="heading 1"/>
    <w:basedOn w:val="a"/>
    <w:next w:val="a"/>
    <w:link w:val="10"/>
    <w:qFormat/>
    <w:rsid w:val="00521088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521088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521088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521088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521088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521088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88"/>
    <w:rPr>
      <w:rFonts w:ascii="Arial" w:eastAsia="Arial" w:hAnsi="Arial" w:cs="Arial"/>
      <w:color w:val="000000"/>
      <w:sz w:val="40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521088"/>
    <w:rPr>
      <w:rFonts w:ascii="Arial" w:eastAsia="Arial" w:hAnsi="Arial" w:cs="Arial"/>
      <w:color w:val="000000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21088"/>
    <w:rPr>
      <w:rFonts w:ascii="Arial" w:eastAsia="Arial" w:hAnsi="Arial" w:cs="Arial"/>
      <w:color w:val="434343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21088"/>
    <w:rPr>
      <w:rFonts w:ascii="Arial" w:eastAsia="Arial" w:hAnsi="Arial" w:cs="Arial"/>
      <w:color w:val="666666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21088"/>
    <w:rPr>
      <w:rFonts w:ascii="Arial" w:eastAsia="Arial" w:hAnsi="Arial" w:cs="Arial"/>
      <w:color w:val="666666"/>
      <w:lang w:eastAsia="ar-SA"/>
    </w:rPr>
  </w:style>
  <w:style w:type="character" w:customStyle="1" w:styleId="60">
    <w:name w:val="Заголовок 6 Знак"/>
    <w:basedOn w:val="a0"/>
    <w:link w:val="6"/>
    <w:rsid w:val="00521088"/>
    <w:rPr>
      <w:rFonts w:ascii="Arial" w:eastAsia="Arial" w:hAnsi="Arial" w:cs="Arial"/>
      <w:i/>
      <w:color w:val="666666"/>
      <w:lang w:eastAsia="ar-SA"/>
    </w:rPr>
  </w:style>
  <w:style w:type="character" w:customStyle="1" w:styleId="WW8Num2z0">
    <w:name w:val="WW8Num2z0"/>
    <w:rsid w:val="00521088"/>
    <w:rPr>
      <w:rFonts w:eastAsia="Times New Roman"/>
    </w:rPr>
  </w:style>
  <w:style w:type="character" w:customStyle="1" w:styleId="WW8Num2z1">
    <w:name w:val="WW8Num2z1"/>
    <w:rsid w:val="00521088"/>
    <w:rPr>
      <w:b w:val="0"/>
      <w:i w:val="0"/>
      <w:sz w:val="24"/>
    </w:rPr>
  </w:style>
  <w:style w:type="character" w:customStyle="1" w:styleId="WW8Num2z2">
    <w:name w:val="WW8Num2z2"/>
    <w:rsid w:val="00521088"/>
    <w:rPr>
      <w:b/>
      <w:i w:val="0"/>
      <w:color w:val="auto"/>
      <w:sz w:val="24"/>
    </w:rPr>
  </w:style>
  <w:style w:type="character" w:customStyle="1" w:styleId="WW8Num2z4">
    <w:name w:val="WW8Num2z4"/>
    <w:rsid w:val="00521088"/>
    <w:rPr>
      <w:b/>
      <w:i w:val="0"/>
      <w:sz w:val="22"/>
    </w:rPr>
  </w:style>
  <w:style w:type="character" w:customStyle="1" w:styleId="WW8Num2z6">
    <w:name w:val="WW8Num2z6"/>
    <w:rsid w:val="00521088"/>
    <w:rPr>
      <w:b/>
      <w:i w:val="0"/>
      <w:sz w:val="24"/>
    </w:rPr>
  </w:style>
  <w:style w:type="character" w:customStyle="1" w:styleId="WW8Num5z0">
    <w:name w:val="WW8Num5z0"/>
    <w:rsid w:val="00521088"/>
    <w:rPr>
      <w:rFonts w:eastAsia="Times New Roman"/>
    </w:rPr>
  </w:style>
  <w:style w:type="character" w:customStyle="1" w:styleId="Absatz-Standardschriftart">
    <w:name w:val="Absatz-Standardschriftart"/>
    <w:rsid w:val="00521088"/>
  </w:style>
  <w:style w:type="character" w:customStyle="1" w:styleId="WW8Num7z0">
    <w:name w:val="WW8Num7z0"/>
    <w:rsid w:val="00521088"/>
    <w:rPr>
      <w:rFonts w:ascii="Wingdings" w:hAnsi="Wingdings"/>
    </w:rPr>
  </w:style>
  <w:style w:type="character" w:customStyle="1" w:styleId="WW8Num8z0">
    <w:name w:val="WW8Num8z0"/>
    <w:rsid w:val="00521088"/>
    <w:rPr>
      <w:rFonts w:ascii="Symbol" w:hAnsi="Symbol"/>
    </w:rPr>
  </w:style>
  <w:style w:type="character" w:customStyle="1" w:styleId="WW8Num9z0">
    <w:name w:val="WW8Num9z0"/>
    <w:rsid w:val="00521088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521088"/>
  </w:style>
  <w:style w:type="character" w:customStyle="1" w:styleId="WW-Absatz-Standardschriftart1">
    <w:name w:val="WW-Absatz-Standardschriftart1"/>
    <w:rsid w:val="00521088"/>
  </w:style>
  <w:style w:type="character" w:customStyle="1" w:styleId="WW8Num3z0">
    <w:name w:val="WW8Num3z0"/>
    <w:rsid w:val="00521088"/>
    <w:rPr>
      <w:rFonts w:ascii="Symbol" w:eastAsia="Times New Roman" w:hAnsi="Symbol" w:cs="Times New Roman"/>
    </w:rPr>
  </w:style>
  <w:style w:type="character" w:customStyle="1" w:styleId="WW8Num4z0">
    <w:name w:val="WW8Num4z0"/>
    <w:rsid w:val="00521088"/>
    <w:rPr>
      <w:rFonts w:eastAsia="Times New Roman"/>
    </w:rPr>
  </w:style>
  <w:style w:type="character" w:customStyle="1" w:styleId="WW-Absatz-Standardschriftart11">
    <w:name w:val="WW-Absatz-Standardschriftart11"/>
    <w:rsid w:val="00521088"/>
  </w:style>
  <w:style w:type="character" w:customStyle="1" w:styleId="WW-Absatz-Standardschriftart111">
    <w:name w:val="WW-Absatz-Standardschriftart111"/>
    <w:rsid w:val="00521088"/>
  </w:style>
  <w:style w:type="character" w:customStyle="1" w:styleId="WW-Absatz-Standardschriftart1111">
    <w:name w:val="WW-Absatz-Standardschriftart1111"/>
    <w:rsid w:val="00521088"/>
  </w:style>
  <w:style w:type="character" w:customStyle="1" w:styleId="WW-Absatz-Standardschriftart11111">
    <w:name w:val="WW-Absatz-Standardschriftart11111"/>
    <w:rsid w:val="00521088"/>
  </w:style>
  <w:style w:type="character" w:customStyle="1" w:styleId="WW-Absatz-Standardschriftart111111">
    <w:name w:val="WW-Absatz-Standardschriftart111111"/>
    <w:rsid w:val="00521088"/>
  </w:style>
  <w:style w:type="character" w:customStyle="1" w:styleId="21">
    <w:name w:val="Основной шрифт абзаца2"/>
    <w:rsid w:val="00521088"/>
  </w:style>
  <w:style w:type="character" w:customStyle="1" w:styleId="WW-Absatz-Standardschriftart1111111">
    <w:name w:val="WW-Absatz-Standardschriftart1111111"/>
    <w:rsid w:val="00521088"/>
  </w:style>
  <w:style w:type="character" w:customStyle="1" w:styleId="WW8Num1z0">
    <w:name w:val="WW8Num1z0"/>
    <w:rsid w:val="00521088"/>
    <w:rPr>
      <w:sz w:val="28"/>
    </w:rPr>
  </w:style>
  <w:style w:type="character" w:customStyle="1" w:styleId="WW8Num1z1">
    <w:name w:val="WW8Num1z1"/>
    <w:rsid w:val="00521088"/>
    <w:rPr>
      <w:b w:val="0"/>
      <w:i w:val="0"/>
      <w:sz w:val="24"/>
    </w:rPr>
  </w:style>
  <w:style w:type="character" w:customStyle="1" w:styleId="WW8Num1z2">
    <w:name w:val="WW8Num1z2"/>
    <w:rsid w:val="00521088"/>
    <w:rPr>
      <w:b/>
      <w:i w:val="0"/>
      <w:color w:val="auto"/>
      <w:sz w:val="24"/>
    </w:rPr>
  </w:style>
  <w:style w:type="character" w:customStyle="1" w:styleId="WW8Num1z4">
    <w:name w:val="WW8Num1z4"/>
    <w:rsid w:val="00521088"/>
    <w:rPr>
      <w:b/>
      <w:i w:val="0"/>
      <w:sz w:val="22"/>
    </w:rPr>
  </w:style>
  <w:style w:type="character" w:customStyle="1" w:styleId="WW8Num1z6">
    <w:name w:val="WW8Num1z6"/>
    <w:rsid w:val="00521088"/>
    <w:rPr>
      <w:b/>
      <w:i w:val="0"/>
      <w:sz w:val="24"/>
    </w:rPr>
  </w:style>
  <w:style w:type="character" w:customStyle="1" w:styleId="WW8Num3z1">
    <w:name w:val="WW8Num3z1"/>
    <w:rsid w:val="00521088"/>
    <w:rPr>
      <w:rFonts w:ascii="Courier New" w:hAnsi="Courier New" w:cs="Courier New"/>
    </w:rPr>
  </w:style>
  <w:style w:type="character" w:customStyle="1" w:styleId="WW8Num3z2">
    <w:name w:val="WW8Num3z2"/>
    <w:rsid w:val="00521088"/>
    <w:rPr>
      <w:rFonts w:ascii="Wingdings" w:hAnsi="Wingdings"/>
    </w:rPr>
  </w:style>
  <w:style w:type="character" w:customStyle="1" w:styleId="WW8Num3z3">
    <w:name w:val="WW8Num3z3"/>
    <w:rsid w:val="00521088"/>
    <w:rPr>
      <w:rFonts w:ascii="Symbol" w:hAnsi="Symbol"/>
    </w:rPr>
  </w:style>
  <w:style w:type="character" w:customStyle="1" w:styleId="11">
    <w:name w:val="Основной шрифт абзаца1"/>
    <w:rsid w:val="00521088"/>
  </w:style>
  <w:style w:type="character" w:customStyle="1" w:styleId="a3">
    <w:name w:val="Текст примечания Знак"/>
    <w:rsid w:val="00521088"/>
    <w:rPr>
      <w:sz w:val="24"/>
      <w:szCs w:val="24"/>
    </w:rPr>
  </w:style>
  <w:style w:type="character" w:customStyle="1" w:styleId="12">
    <w:name w:val="Знак примечания1"/>
    <w:rsid w:val="00521088"/>
    <w:rPr>
      <w:sz w:val="18"/>
      <w:szCs w:val="18"/>
    </w:rPr>
  </w:style>
  <w:style w:type="character" w:customStyle="1" w:styleId="a4">
    <w:name w:val="Текст выноски Знак"/>
    <w:rsid w:val="0052108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концевой сноски Знак"/>
    <w:rsid w:val="00521088"/>
    <w:rPr>
      <w:color w:val="000000"/>
      <w:sz w:val="24"/>
      <w:szCs w:val="24"/>
    </w:rPr>
  </w:style>
  <w:style w:type="character" w:customStyle="1" w:styleId="a6">
    <w:name w:val="Символы концевой сноски"/>
    <w:rsid w:val="00521088"/>
    <w:rPr>
      <w:vertAlign w:val="superscript"/>
    </w:rPr>
  </w:style>
  <w:style w:type="character" w:customStyle="1" w:styleId="a7">
    <w:name w:val="Верхний колонтитул Знак"/>
    <w:rsid w:val="00521088"/>
    <w:rPr>
      <w:color w:val="000000"/>
      <w:sz w:val="22"/>
      <w:szCs w:val="22"/>
    </w:rPr>
  </w:style>
  <w:style w:type="character" w:customStyle="1" w:styleId="a8">
    <w:name w:val="Нижний колонтитул Знак"/>
    <w:uiPriority w:val="99"/>
    <w:rsid w:val="00521088"/>
    <w:rPr>
      <w:color w:val="000000"/>
      <w:sz w:val="22"/>
      <w:szCs w:val="22"/>
    </w:rPr>
  </w:style>
  <w:style w:type="character" w:styleId="a9">
    <w:name w:val="page number"/>
    <w:rsid w:val="00521088"/>
  </w:style>
  <w:style w:type="character" w:customStyle="1" w:styleId="aa">
    <w:name w:val="Тема примечания Знак"/>
    <w:rsid w:val="00521088"/>
    <w:rPr>
      <w:b/>
      <w:bCs/>
      <w:color w:val="000000"/>
      <w:sz w:val="24"/>
      <w:szCs w:val="24"/>
    </w:rPr>
  </w:style>
  <w:style w:type="character" w:styleId="ab">
    <w:name w:val="Hyperlink"/>
    <w:rsid w:val="00521088"/>
    <w:rPr>
      <w:color w:val="000080"/>
      <w:u w:val="single"/>
    </w:rPr>
  </w:style>
  <w:style w:type="character" w:customStyle="1" w:styleId="ac">
    <w:name w:val="Символ нумерации"/>
    <w:rsid w:val="00521088"/>
  </w:style>
  <w:style w:type="character" w:styleId="ad">
    <w:name w:val="line number"/>
    <w:rsid w:val="00521088"/>
  </w:style>
  <w:style w:type="character" w:customStyle="1" w:styleId="ae">
    <w:name w:val="Маркеры списка"/>
    <w:rsid w:val="00521088"/>
    <w:rPr>
      <w:rFonts w:ascii="OpenSymbol" w:eastAsia="OpenSymbol" w:hAnsi="OpenSymbol" w:cs="OpenSymbol"/>
    </w:rPr>
  </w:style>
  <w:style w:type="character" w:customStyle="1" w:styleId="WW8Num6z0">
    <w:name w:val="WW8Num6z0"/>
    <w:rsid w:val="00521088"/>
    <w:rPr>
      <w:rFonts w:ascii="Times New Roman" w:hAnsi="Times New Roman" w:cs="Times New Roman"/>
    </w:rPr>
  </w:style>
  <w:style w:type="paragraph" w:customStyle="1" w:styleId="af">
    <w:name w:val="Заголовок"/>
    <w:basedOn w:val="a"/>
    <w:next w:val="af0"/>
    <w:rsid w:val="0052108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0">
    <w:name w:val="Body Text"/>
    <w:basedOn w:val="a"/>
    <w:link w:val="af1"/>
    <w:rsid w:val="00521088"/>
    <w:pPr>
      <w:spacing w:after="120"/>
    </w:pPr>
  </w:style>
  <w:style w:type="character" w:customStyle="1" w:styleId="af1">
    <w:name w:val="Основной текст Знак"/>
    <w:basedOn w:val="a0"/>
    <w:link w:val="af0"/>
    <w:rsid w:val="00521088"/>
    <w:rPr>
      <w:rFonts w:ascii="Arial" w:eastAsia="Arial" w:hAnsi="Arial" w:cs="Arial"/>
      <w:color w:val="000000"/>
      <w:lang w:eastAsia="ar-SA"/>
    </w:rPr>
  </w:style>
  <w:style w:type="paragraph" w:styleId="af2">
    <w:name w:val="List"/>
    <w:basedOn w:val="af0"/>
    <w:rsid w:val="00521088"/>
    <w:rPr>
      <w:rFonts w:cs="Mangal"/>
    </w:rPr>
  </w:style>
  <w:style w:type="paragraph" w:customStyle="1" w:styleId="22">
    <w:name w:val="Название2"/>
    <w:basedOn w:val="a"/>
    <w:rsid w:val="005210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52108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210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21088"/>
    <w:pPr>
      <w:suppressLineNumbers/>
    </w:pPr>
    <w:rPr>
      <w:rFonts w:cs="Mangal"/>
    </w:rPr>
  </w:style>
  <w:style w:type="paragraph" w:styleId="af3">
    <w:name w:val="Title"/>
    <w:basedOn w:val="a"/>
    <w:next w:val="a"/>
    <w:link w:val="af4"/>
    <w:qFormat/>
    <w:rsid w:val="00521088"/>
    <w:pPr>
      <w:keepNext/>
      <w:keepLines/>
      <w:spacing w:after="60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521088"/>
    <w:rPr>
      <w:rFonts w:ascii="Arial" w:eastAsia="Arial" w:hAnsi="Arial" w:cs="Arial"/>
      <w:color w:val="000000"/>
      <w:sz w:val="52"/>
      <w:szCs w:val="52"/>
      <w:lang w:eastAsia="ar-SA"/>
    </w:rPr>
  </w:style>
  <w:style w:type="paragraph" w:styleId="af5">
    <w:name w:val="Subtitle"/>
    <w:basedOn w:val="a"/>
    <w:next w:val="a"/>
    <w:link w:val="af6"/>
    <w:qFormat/>
    <w:rsid w:val="0052108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6">
    <w:name w:val="Подзаголовок Знак"/>
    <w:basedOn w:val="a0"/>
    <w:link w:val="af5"/>
    <w:rsid w:val="00521088"/>
    <w:rPr>
      <w:rFonts w:ascii="Arial" w:eastAsia="Arial" w:hAnsi="Arial" w:cs="Arial"/>
      <w:color w:val="666666"/>
      <w:sz w:val="30"/>
      <w:szCs w:val="30"/>
      <w:lang w:eastAsia="ar-SA"/>
    </w:rPr>
  </w:style>
  <w:style w:type="paragraph" w:customStyle="1" w:styleId="15">
    <w:name w:val="Текст примечания1"/>
    <w:basedOn w:val="a"/>
    <w:rsid w:val="00521088"/>
    <w:pPr>
      <w:spacing w:line="240" w:lineRule="auto"/>
    </w:pPr>
    <w:rPr>
      <w:rFonts w:cs="Times New Roman"/>
      <w:color w:val="auto"/>
      <w:sz w:val="24"/>
      <w:szCs w:val="24"/>
    </w:rPr>
  </w:style>
  <w:style w:type="paragraph" w:styleId="af7">
    <w:name w:val="Balloon Text"/>
    <w:basedOn w:val="a"/>
    <w:link w:val="16"/>
    <w:rsid w:val="00521088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16">
    <w:name w:val="Текст выноски Знак1"/>
    <w:basedOn w:val="a0"/>
    <w:link w:val="af7"/>
    <w:rsid w:val="00521088"/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8">
    <w:name w:val="endnote text"/>
    <w:basedOn w:val="a"/>
    <w:link w:val="17"/>
    <w:rsid w:val="00521088"/>
    <w:rPr>
      <w:rFonts w:cs="Times New Roman"/>
      <w:sz w:val="24"/>
      <w:szCs w:val="24"/>
    </w:rPr>
  </w:style>
  <w:style w:type="character" w:customStyle="1" w:styleId="17">
    <w:name w:val="Текст концевой сноски Знак1"/>
    <w:basedOn w:val="a0"/>
    <w:link w:val="af8"/>
    <w:rsid w:val="00521088"/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styleId="af9">
    <w:name w:val="header"/>
    <w:basedOn w:val="a"/>
    <w:link w:val="18"/>
    <w:rsid w:val="005210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8">
    <w:name w:val="Верхний колонтитул Знак1"/>
    <w:basedOn w:val="a0"/>
    <w:link w:val="af9"/>
    <w:rsid w:val="00521088"/>
    <w:rPr>
      <w:rFonts w:ascii="Arial" w:eastAsia="Arial" w:hAnsi="Arial" w:cs="Times New Roman"/>
      <w:color w:val="000000"/>
      <w:lang w:eastAsia="ar-SA"/>
    </w:rPr>
  </w:style>
  <w:style w:type="paragraph" w:styleId="afa">
    <w:name w:val="footer"/>
    <w:basedOn w:val="a"/>
    <w:link w:val="19"/>
    <w:uiPriority w:val="99"/>
    <w:rsid w:val="005210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9">
    <w:name w:val="Нижний колонтитул Знак1"/>
    <w:basedOn w:val="a0"/>
    <w:link w:val="afa"/>
    <w:uiPriority w:val="99"/>
    <w:rsid w:val="00521088"/>
    <w:rPr>
      <w:rFonts w:ascii="Arial" w:eastAsia="Arial" w:hAnsi="Arial" w:cs="Times New Roman"/>
      <w:color w:val="000000"/>
      <w:lang w:eastAsia="ar-SA"/>
    </w:rPr>
  </w:style>
  <w:style w:type="paragraph" w:customStyle="1" w:styleId="1a">
    <w:name w:val="Цитата1"/>
    <w:basedOn w:val="a"/>
    <w:rsid w:val="00521088"/>
    <w:pPr>
      <w:shd w:val="clear" w:color="auto" w:fill="FFFFFF"/>
      <w:autoSpaceDE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</w:rPr>
  </w:style>
  <w:style w:type="paragraph" w:styleId="1b">
    <w:name w:val="toc 1"/>
    <w:basedOn w:val="a"/>
    <w:next w:val="a"/>
    <w:rsid w:val="00521088"/>
    <w:pPr>
      <w:spacing w:before="120"/>
    </w:pPr>
    <w:rPr>
      <w:rFonts w:ascii="Calibri" w:hAnsi="Calibri"/>
      <w:b/>
      <w:bCs/>
      <w:sz w:val="24"/>
      <w:szCs w:val="24"/>
    </w:rPr>
  </w:style>
  <w:style w:type="paragraph" w:styleId="24">
    <w:name w:val="toc 2"/>
    <w:basedOn w:val="a"/>
    <w:next w:val="a"/>
    <w:rsid w:val="00521088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rsid w:val="00521088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rsid w:val="00521088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rsid w:val="00521088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rsid w:val="00521088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rsid w:val="00521088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rsid w:val="00521088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rsid w:val="00521088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styleId="afb">
    <w:name w:val="annotation text"/>
    <w:basedOn w:val="a"/>
    <w:link w:val="1c"/>
    <w:uiPriority w:val="99"/>
    <w:semiHidden/>
    <w:unhideWhenUsed/>
    <w:rsid w:val="00521088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b"/>
    <w:uiPriority w:val="99"/>
    <w:semiHidden/>
    <w:rsid w:val="00521088"/>
    <w:rPr>
      <w:rFonts w:ascii="Arial" w:eastAsia="Arial" w:hAnsi="Arial" w:cs="Arial"/>
      <w:color w:val="000000"/>
      <w:sz w:val="20"/>
      <w:szCs w:val="20"/>
      <w:lang w:eastAsia="ar-SA"/>
    </w:rPr>
  </w:style>
  <w:style w:type="paragraph" w:styleId="afc">
    <w:name w:val="annotation subject"/>
    <w:basedOn w:val="15"/>
    <w:next w:val="15"/>
    <w:link w:val="1d"/>
    <w:rsid w:val="00521088"/>
    <w:pPr>
      <w:spacing w:line="276" w:lineRule="auto"/>
    </w:pPr>
    <w:rPr>
      <w:b/>
      <w:bCs/>
      <w:color w:val="000000"/>
    </w:rPr>
  </w:style>
  <w:style w:type="character" w:customStyle="1" w:styleId="1d">
    <w:name w:val="Тема примечания Знак1"/>
    <w:basedOn w:val="1c"/>
    <w:link w:val="afc"/>
    <w:rsid w:val="00521088"/>
    <w:rPr>
      <w:rFonts w:ascii="Arial" w:eastAsia="Arial" w:hAnsi="Arial" w:cs="Times New Roman"/>
      <w:b/>
      <w:bCs/>
      <w:color w:val="000000"/>
      <w:sz w:val="24"/>
      <w:szCs w:val="24"/>
      <w:lang w:eastAsia="ar-SA"/>
    </w:rPr>
  </w:style>
  <w:style w:type="paragraph" w:customStyle="1" w:styleId="2-21">
    <w:name w:val="Средний список 2 - Акцент 2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-11">
    <w:name w:val="Цветная заливка - Акцент 1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100">
    <w:name w:val="Оглавление 10"/>
    <w:basedOn w:val="14"/>
    <w:rsid w:val="00521088"/>
    <w:pPr>
      <w:tabs>
        <w:tab w:val="right" w:leader="dot" w:pos="7091"/>
      </w:tabs>
      <w:ind w:left="2547"/>
    </w:pPr>
  </w:style>
  <w:style w:type="paragraph" w:customStyle="1" w:styleId="afd">
    <w:name w:val="Содержимое таблицы"/>
    <w:basedOn w:val="a"/>
    <w:rsid w:val="00521088"/>
    <w:pPr>
      <w:suppressLineNumbers/>
    </w:pPr>
  </w:style>
  <w:style w:type="paragraph" w:customStyle="1" w:styleId="afe">
    <w:name w:val="Заголовок таблицы"/>
    <w:basedOn w:val="afd"/>
    <w:rsid w:val="00521088"/>
    <w:pPr>
      <w:jc w:val="center"/>
    </w:pPr>
    <w:rPr>
      <w:b/>
      <w:bCs/>
    </w:rPr>
  </w:style>
  <w:style w:type="paragraph" w:customStyle="1" w:styleId="aff">
    <w:name w:val="Содержимое врезки"/>
    <w:basedOn w:val="af0"/>
    <w:rsid w:val="00521088"/>
  </w:style>
  <w:style w:type="paragraph" w:customStyle="1" w:styleId="1e">
    <w:name w:val="Текст1"/>
    <w:basedOn w:val="a"/>
    <w:rsid w:val="00521088"/>
    <w:rPr>
      <w:rFonts w:ascii="Courier New" w:hAnsi="Courier New"/>
      <w:sz w:val="20"/>
      <w:szCs w:val="20"/>
    </w:rPr>
  </w:style>
  <w:style w:type="paragraph" w:styleId="aff0">
    <w:name w:val="List Paragraph"/>
    <w:basedOn w:val="a"/>
    <w:qFormat/>
    <w:rsid w:val="00521088"/>
    <w:pPr>
      <w:ind w:left="720"/>
    </w:pPr>
  </w:style>
  <w:style w:type="character" w:styleId="aff1">
    <w:name w:val="footnote reference"/>
    <w:uiPriority w:val="99"/>
    <w:semiHidden/>
    <w:rsid w:val="00521088"/>
    <w:rPr>
      <w:rFonts w:cs="Times New Roman"/>
      <w:vertAlign w:val="superscript"/>
    </w:rPr>
  </w:style>
  <w:style w:type="character" w:customStyle="1" w:styleId="aff2">
    <w:name w:val="Текст сноски Знак"/>
    <w:link w:val="aff3"/>
    <w:uiPriority w:val="99"/>
    <w:locked/>
    <w:rsid w:val="00521088"/>
  </w:style>
  <w:style w:type="paragraph" w:styleId="aff3">
    <w:name w:val="footnote text"/>
    <w:basedOn w:val="a"/>
    <w:link w:val="aff2"/>
    <w:uiPriority w:val="99"/>
    <w:rsid w:val="00521088"/>
    <w:pPr>
      <w:widowControl/>
      <w:suppressAutoHyphens w:val="0"/>
      <w:spacing w:line="300" w:lineRule="exact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f">
    <w:name w:val="Текст сноски Знак1"/>
    <w:basedOn w:val="a0"/>
    <w:uiPriority w:val="99"/>
    <w:semiHidden/>
    <w:rsid w:val="00521088"/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dt-p">
    <w:name w:val="dt-p"/>
    <w:basedOn w:val="a"/>
    <w:rsid w:val="00521088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dt-m">
    <w:name w:val="dt-m"/>
    <w:basedOn w:val="a0"/>
    <w:rsid w:val="00521088"/>
  </w:style>
  <w:style w:type="table" w:styleId="aff4">
    <w:name w:val="Table Grid"/>
    <w:basedOn w:val="a1"/>
    <w:uiPriority w:val="39"/>
    <w:rsid w:val="0052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qFormat/>
    <w:rsid w:val="00963625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markedcontent">
    <w:name w:val="markedcontent"/>
    <w:rsid w:val="0057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29</Pages>
  <Words>7564</Words>
  <Characters>43115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Игоревна</dc:creator>
  <cp:keywords/>
  <dc:description/>
  <cp:lastModifiedBy>Анастасия А. Сабинина</cp:lastModifiedBy>
  <cp:revision>83</cp:revision>
  <cp:lastPrinted>2021-04-20T05:10:00Z</cp:lastPrinted>
  <dcterms:created xsi:type="dcterms:W3CDTF">2019-04-30T10:03:00Z</dcterms:created>
  <dcterms:modified xsi:type="dcterms:W3CDTF">2022-05-26T05:50:00Z</dcterms:modified>
</cp:coreProperties>
</file>